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7795" w:rsidRDefault="00EC1759" w:rsidP="00F77795">
      <w:pPr>
        <w:jc w:val="center"/>
      </w:pPr>
      <w:bookmarkStart w:id="0" w:name="bookmark1"/>
      <w:r>
        <w:rPr>
          <w:noProof/>
        </w:rPr>
        <w:drawing>
          <wp:inline distT="0" distB="0" distL="0" distR="0" wp14:anchorId="7C0EFB5A" wp14:editId="65CDB962">
            <wp:extent cx="6096000" cy="9429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Y="193"/>
        <w:tblW w:w="10204" w:type="dxa"/>
        <w:tblLook w:val="01E0" w:firstRow="1" w:lastRow="1" w:firstColumn="1" w:lastColumn="1" w:noHBand="0" w:noVBand="0"/>
      </w:tblPr>
      <w:tblGrid>
        <w:gridCol w:w="10204"/>
      </w:tblGrid>
      <w:tr w:rsidR="00F77795" w:rsidTr="00F77795">
        <w:tc>
          <w:tcPr>
            <w:tcW w:w="10204" w:type="dxa"/>
            <w:shd w:val="clear" w:color="auto" w:fill="FF6600"/>
          </w:tcPr>
          <w:p w:rsidR="00F77795" w:rsidRDefault="00F77795" w:rsidP="00F77795">
            <w:pPr>
              <w:ind w:right="-365"/>
              <w:jc w:val="center"/>
              <w:rPr>
                <w:bCs/>
                <w:color w:val="0000FF"/>
                <w:sz w:val="2"/>
                <w:szCs w:val="2"/>
              </w:rPr>
            </w:pPr>
          </w:p>
          <w:p w:rsidR="00F77795" w:rsidRDefault="00F77795" w:rsidP="00F77795">
            <w:pPr>
              <w:ind w:right="-365"/>
              <w:jc w:val="center"/>
              <w:rPr>
                <w:bCs/>
                <w:color w:val="0000FF"/>
                <w:sz w:val="2"/>
                <w:szCs w:val="2"/>
              </w:rPr>
            </w:pPr>
          </w:p>
        </w:tc>
      </w:tr>
    </w:tbl>
    <w:p w:rsidR="00F77795" w:rsidRDefault="00F77795" w:rsidP="00F77795">
      <w:pPr>
        <w:pStyle w:val="22"/>
        <w:shd w:val="clear" w:color="auto" w:fill="auto"/>
        <w:spacing w:after="0" w:line="360" w:lineRule="auto"/>
        <w:rPr>
          <w:caps/>
          <w:sz w:val="32"/>
          <w:szCs w:val="32"/>
          <w:lang w:val="ru-RU"/>
        </w:rPr>
      </w:pPr>
    </w:p>
    <w:p w:rsidR="00F77795" w:rsidRDefault="00F77795" w:rsidP="00F77795">
      <w:pPr>
        <w:pStyle w:val="22"/>
        <w:shd w:val="clear" w:color="auto" w:fill="auto"/>
        <w:spacing w:after="0" w:line="360" w:lineRule="auto"/>
        <w:rPr>
          <w:caps/>
          <w:sz w:val="32"/>
          <w:szCs w:val="32"/>
          <w:lang w:val="ru-RU"/>
        </w:rPr>
      </w:pPr>
    </w:p>
    <w:p w:rsidR="00F77795" w:rsidRDefault="00F77795" w:rsidP="00F77795">
      <w:pPr>
        <w:pStyle w:val="22"/>
        <w:shd w:val="clear" w:color="auto" w:fill="auto"/>
        <w:spacing w:after="0" w:line="360" w:lineRule="auto"/>
        <w:rPr>
          <w:caps/>
          <w:sz w:val="32"/>
          <w:szCs w:val="32"/>
          <w:lang w:val="ru-RU"/>
        </w:rPr>
      </w:pPr>
    </w:p>
    <w:p w:rsidR="000C32D8" w:rsidRDefault="000C32D8" w:rsidP="00F77795">
      <w:pPr>
        <w:pStyle w:val="22"/>
        <w:shd w:val="clear" w:color="auto" w:fill="auto"/>
        <w:spacing w:after="0" w:line="360" w:lineRule="auto"/>
        <w:rPr>
          <w:caps/>
          <w:sz w:val="32"/>
          <w:szCs w:val="32"/>
          <w:lang w:val="ru-RU"/>
        </w:rPr>
      </w:pPr>
    </w:p>
    <w:p w:rsidR="00F77795" w:rsidRDefault="00F77795" w:rsidP="00F77795">
      <w:pPr>
        <w:pStyle w:val="22"/>
        <w:shd w:val="clear" w:color="auto" w:fill="auto"/>
        <w:spacing w:after="0" w:line="360" w:lineRule="auto"/>
        <w:rPr>
          <w:caps/>
          <w:sz w:val="32"/>
          <w:szCs w:val="32"/>
          <w:lang w:val="ru-RU"/>
        </w:rPr>
      </w:pPr>
    </w:p>
    <w:p w:rsidR="00F77795" w:rsidRDefault="00F77795" w:rsidP="00F77795">
      <w:pPr>
        <w:pStyle w:val="22"/>
        <w:shd w:val="clear" w:color="auto" w:fill="auto"/>
        <w:spacing w:after="0" w:line="360" w:lineRule="auto"/>
        <w:rPr>
          <w:caps/>
          <w:sz w:val="32"/>
          <w:szCs w:val="32"/>
          <w:lang w:val="ru-RU"/>
        </w:rPr>
      </w:pPr>
    </w:p>
    <w:p w:rsidR="00F77795" w:rsidRDefault="00F77795" w:rsidP="00F77795">
      <w:pPr>
        <w:pStyle w:val="22"/>
        <w:shd w:val="clear" w:color="auto" w:fill="auto"/>
        <w:spacing w:after="0" w:line="360" w:lineRule="auto"/>
        <w:rPr>
          <w:caps/>
          <w:sz w:val="32"/>
          <w:szCs w:val="32"/>
          <w:lang w:val="ru-RU"/>
        </w:rPr>
      </w:pPr>
    </w:p>
    <w:p w:rsidR="00F77795" w:rsidRPr="00F723EE" w:rsidRDefault="00F77795" w:rsidP="00F77795">
      <w:pPr>
        <w:pStyle w:val="22"/>
        <w:shd w:val="clear" w:color="auto" w:fill="auto"/>
        <w:spacing w:after="0" w:line="360" w:lineRule="auto"/>
        <w:rPr>
          <w:caps/>
          <w:sz w:val="32"/>
          <w:szCs w:val="32"/>
        </w:rPr>
      </w:pPr>
      <w:r w:rsidRPr="00F723EE">
        <w:rPr>
          <w:caps/>
          <w:sz w:val="32"/>
          <w:szCs w:val="32"/>
        </w:rPr>
        <w:t>Генеральный план</w:t>
      </w:r>
    </w:p>
    <w:p w:rsidR="00F77795" w:rsidRPr="00F723EE" w:rsidRDefault="00F77795" w:rsidP="00F77795">
      <w:pPr>
        <w:pStyle w:val="22"/>
        <w:shd w:val="clear" w:color="auto" w:fill="auto"/>
        <w:spacing w:after="0" w:line="360" w:lineRule="auto"/>
        <w:rPr>
          <w:caps/>
          <w:sz w:val="32"/>
          <w:szCs w:val="32"/>
        </w:rPr>
      </w:pPr>
      <w:r w:rsidRPr="00F723EE">
        <w:rPr>
          <w:caps/>
          <w:sz w:val="32"/>
          <w:szCs w:val="32"/>
        </w:rPr>
        <w:t>поселения</w:t>
      </w:r>
    </w:p>
    <w:p w:rsidR="00F77795" w:rsidRPr="00F77795" w:rsidRDefault="00F77795" w:rsidP="00F77795">
      <w:pPr>
        <w:pStyle w:val="22"/>
        <w:shd w:val="clear" w:color="auto" w:fill="auto"/>
        <w:spacing w:after="0" w:line="360" w:lineRule="auto"/>
        <w:rPr>
          <w:caps/>
          <w:sz w:val="32"/>
          <w:szCs w:val="32"/>
          <w:lang w:val="ru-RU"/>
        </w:rPr>
      </w:pPr>
      <w:r>
        <w:rPr>
          <w:caps/>
          <w:sz w:val="32"/>
          <w:szCs w:val="32"/>
          <w:lang w:val="ru-RU"/>
        </w:rPr>
        <w:t xml:space="preserve">Мочищенский </w:t>
      </w:r>
      <w:r w:rsidRPr="00F723EE">
        <w:rPr>
          <w:caps/>
          <w:sz w:val="32"/>
          <w:szCs w:val="32"/>
        </w:rPr>
        <w:t xml:space="preserve"> сельсовет»</w:t>
      </w:r>
    </w:p>
    <w:p w:rsidR="00F77795" w:rsidRPr="00F723EE" w:rsidRDefault="00F77795" w:rsidP="00F77795">
      <w:pPr>
        <w:pStyle w:val="22"/>
        <w:shd w:val="clear" w:color="auto" w:fill="auto"/>
        <w:spacing w:after="0" w:line="360" w:lineRule="auto"/>
        <w:rPr>
          <w:caps/>
          <w:sz w:val="32"/>
          <w:szCs w:val="32"/>
        </w:rPr>
      </w:pPr>
      <w:r w:rsidRPr="00F723EE">
        <w:rPr>
          <w:caps/>
          <w:sz w:val="32"/>
          <w:szCs w:val="32"/>
        </w:rPr>
        <w:t>Новосибирского района</w:t>
      </w:r>
    </w:p>
    <w:p w:rsidR="00F77795" w:rsidRPr="00F723EE" w:rsidRDefault="00F77795" w:rsidP="00F77795">
      <w:pPr>
        <w:pStyle w:val="22"/>
        <w:shd w:val="clear" w:color="auto" w:fill="auto"/>
        <w:spacing w:after="0" w:line="360" w:lineRule="auto"/>
        <w:rPr>
          <w:caps/>
          <w:sz w:val="32"/>
          <w:szCs w:val="32"/>
        </w:rPr>
      </w:pPr>
      <w:r w:rsidRPr="00F723EE">
        <w:rPr>
          <w:caps/>
          <w:sz w:val="32"/>
          <w:szCs w:val="32"/>
        </w:rPr>
        <w:t>Новосибирской области</w:t>
      </w:r>
    </w:p>
    <w:p w:rsidR="00F77795" w:rsidRPr="00F723EE" w:rsidRDefault="00F77795" w:rsidP="00F77795">
      <w:pPr>
        <w:pStyle w:val="22"/>
        <w:shd w:val="clear" w:color="auto" w:fill="auto"/>
        <w:spacing w:after="0" w:line="360" w:lineRule="auto"/>
        <w:rPr>
          <w:sz w:val="32"/>
          <w:szCs w:val="32"/>
        </w:rPr>
      </w:pPr>
    </w:p>
    <w:p w:rsidR="00F77795" w:rsidRPr="00F723EE" w:rsidRDefault="00F77795" w:rsidP="00F77795">
      <w:pPr>
        <w:pStyle w:val="30"/>
        <w:shd w:val="clear" w:color="auto" w:fill="auto"/>
        <w:spacing w:before="0" w:line="360" w:lineRule="auto"/>
        <w:jc w:val="center"/>
        <w:rPr>
          <w:sz w:val="32"/>
          <w:szCs w:val="32"/>
        </w:rPr>
      </w:pPr>
      <w:r w:rsidRPr="00F723EE">
        <w:rPr>
          <w:sz w:val="32"/>
          <w:szCs w:val="32"/>
        </w:rPr>
        <w:t>Материалы по обоснованию</w:t>
      </w:r>
    </w:p>
    <w:p w:rsidR="00F77795" w:rsidRPr="00F723EE" w:rsidRDefault="00F77795" w:rsidP="00F77795">
      <w:pPr>
        <w:pStyle w:val="30"/>
        <w:shd w:val="clear" w:color="auto" w:fill="auto"/>
        <w:spacing w:before="0" w:line="360" w:lineRule="auto"/>
        <w:jc w:val="center"/>
        <w:rPr>
          <w:caps/>
          <w:sz w:val="32"/>
          <w:szCs w:val="32"/>
        </w:rPr>
      </w:pPr>
      <w:r w:rsidRPr="00F723EE">
        <w:rPr>
          <w:caps/>
          <w:sz w:val="32"/>
          <w:szCs w:val="32"/>
        </w:rPr>
        <w:t>Пояснительная записка</w:t>
      </w:r>
    </w:p>
    <w:p w:rsidR="00F77795" w:rsidRDefault="00F77795" w:rsidP="00F77795">
      <w:pPr>
        <w:pStyle w:val="30"/>
        <w:shd w:val="clear" w:color="auto" w:fill="auto"/>
        <w:spacing w:before="0" w:line="360" w:lineRule="auto"/>
      </w:pPr>
    </w:p>
    <w:p w:rsidR="00F77795" w:rsidRDefault="00F77795" w:rsidP="00F77795">
      <w:pPr>
        <w:pStyle w:val="30"/>
        <w:shd w:val="clear" w:color="auto" w:fill="auto"/>
        <w:spacing w:before="0" w:line="360" w:lineRule="auto"/>
      </w:pPr>
    </w:p>
    <w:p w:rsidR="00F77795" w:rsidRDefault="00F77795" w:rsidP="00F77795">
      <w:pPr>
        <w:pStyle w:val="30"/>
        <w:shd w:val="clear" w:color="auto" w:fill="auto"/>
        <w:spacing w:before="0" w:line="360" w:lineRule="auto"/>
      </w:pPr>
    </w:p>
    <w:p w:rsidR="00F77795" w:rsidRDefault="00F77795" w:rsidP="00F77795">
      <w:pPr>
        <w:pStyle w:val="30"/>
        <w:shd w:val="clear" w:color="auto" w:fill="auto"/>
        <w:spacing w:before="0" w:line="360" w:lineRule="auto"/>
      </w:pPr>
    </w:p>
    <w:p w:rsidR="00F77795" w:rsidRDefault="00F77795" w:rsidP="00F77795">
      <w:pPr>
        <w:pStyle w:val="30"/>
        <w:shd w:val="clear" w:color="auto" w:fill="auto"/>
        <w:spacing w:before="0" w:line="360" w:lineRule="auto"/>
      </w:pPr>
    </w:p>
    <w:p w:rsidR="00F77795" w:rsidRDefault="00F77795" w:rsidP="00F77795">
      <w:pPr>
        <w:pStyle w:val="30"/>
        <w:shd w:val="clear" w:color="auto" w:fill="auto"/>
        <w:spacing w:before="0" w:line="360" w:lineRule="auto"/>
      </w:pPr>
    </w:p>
    <w:p w:rsidR="00F77795" w:rsidRDefault="00F77795" w:rsidP="00F77795">
      <w:pPr>
        <w:pStyle w:val="30"/>
        <w:shd w:val="clear" w:color="auto" w:fill="auto"/>
        <w:spacing w:before="0" w:line="360" w:lineRule="auto"/>
      </w:pPr>
    </w:p>
    <w:p w:rsidR="00F77795" w:rsidRDefault="00F77795" w:rsidP="00F77795">
      <w:pPr>
        <w:pStyle w:val="30"/>
        <w:shd w:val="clear" w:color="auto" w:fill="auto"/>
        <w:spacing w:before="0" w:line="360" w:lineRule="auto"/>
      </w:pPr>
    </w:p>
    <w:p w:rsidR="00F77795" w:rsidRDefault="00F77795" w:rsidP="00F77795">
      <w:pPr>
        <w:jc w:val="center"/>
        <w:rPr>
          <w:rFonts w:ascii="Times New Roman" w:hAnsi="Times New Roman" w:cs="Times New Roman"/>
          <w:b/>
        </w:rPr>
      </w:pPr>
    </w:p>
    <w:p w:rsidR="00F77795" w:rsidRDefault="00F77795" w:rsidP="00F77795">
      <w:pPr>
        <w:jc w:val="center"/>
        <w:rPr>
          <w:rFonts w:ascii="Times New Roman" w:hAnsi="Times New Roman" w:cs="Times New Roman"/>
          <w:b/>
        </w:rPr>
      </w:pPr>
    </w:p>
    <w:p w:rsidR="00F77795" w:rsidRDefault="00F77795" w:rsidP="00F77795">
      <w:pPr>
        <w:jc w:val="center"/>
        <w:rPr>
          <w:rFonts w:ascii="Times New Roman" w:hAnsi="Times New Roman" w:cs="Times New Roman"/>
          <w:b/>
        </w:rPr>
      </w:pPr>
    </w:p>
    <w:p w:rsidR="00F77795" w:rsidRDefault="00F77795" w:rsidP="00F77795">
      <w:pPr>
        <w:jc w:val="center"/>
        <w:rPr>
          <w:rFonts w:ascii="Times New Roman" w:hAnsi="Times New Roman" w:cs="Times New Roman"/>
          <w:b/>
        </w:rPr>
      </w:pPr>
      <w:r w:rsidRPr="00612136">
        <w:rPr>
          <w:rFonts w:ascii="Times New Roman" w:hAnsi="Times New Roman" w:cs="Times New Roman"/>
          <w:b/>
        </w:rPr>
        <w:t>г. Новосибирск, 201</w:t>
      </w:r>
      <w:r w:rsidR="009A6001">
        <w:rPr>
          <w:rFonts w:ascii="Times New Roman" w:hAnsi="Times New Roman" w:cs="Times New Roman"/>
          <w:b/>
        </w:rPr>
        <w:t>4</w:t>
      </w:r>
      <w:r w:rsidRPr="00612136">
        <w:rPr>
          <w:rFonts w:ascii="Times New Roman" w:hAnsi="Times New Roman" w:cs="Times New Roman"/>
          <w:b/>
        </w:rPr>
        <w:t xml:space="preserve"> г</w:t>
      </w:r>
    </w:p>
    <w:p w:rsidR="002B4C7C" w:rsidRDefault="00EC1759" w:rsidP="002B4C7C">
      <w:pPr>
        <w:jc w:val="center"/>
      </w:pPr>
      <w:r>
        <w:rPr>
          <w:noProof/>
        </w:rPr>
        <w:lastRenderedPageBreak/>
        <w:drawing>
          <wp:inline distT="0" distB="0" distL="0" distR="0" wp14:anchorId="204DD106" wp14:editId="6458A6A6">
            <wp:extent cx="6096000" cy="9429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Y="157"/>
        <w:tblW w:w="10204" w:type="dxa"/>
        <w:tblLook w:val="01E0" w:firstRow="1" w:lastRow="1" w:firstColumn="1" w:lastColumn="1" w:noHBand="0" w:noVBand="0"/>
      </w:tblPr>
      <w:tblGrid>
        <w:gridCol w:w="10204"/>
      </w:tblGrid>
      <w:tr w:rsidR="00F77795" w:rsidTr="00F77795">
        <w:tc>
          <w:tcPr>
            <w:tcW w:w="10204" w:type="dxa"/>
            <w:shd w:val="clear" w:color="auto" w:fill="FF6600"/>
          </w:tcPr>
          <w:p w:rsidR="00F77795" w:rsidRDefault="00F77795" w:rsidP="00F77795">
            <w:pPr>
              <w:ind w:right="-365"/>
              <w:jc w:val="center"/>
              <w:rPr>
                <w:bCs/>
                <w:color w:val="0000FF"/>
                <w:sz w:val="2"/>
                <w:szCs w:val="2"/>
              </w:rPr>
            </w:pPr>
          </w:p>
          <w:p w:rsidR="00F77795" w:rsidRDefault="00F77795" w:rsidP="00F77795">
            <w:pPr>
              <w:ind w:right="-365"/>
              <w:jc w:val="center"/>
              <w:rPr>
                <w:bCs/>
                <w:color w:val="0000FF"/>
                <w:sz w:val="2"/>
                <w:szCs w:val="2"/>
              </w:rPr>
            </w:pPr>
          </w:p>
        </w:tc>
      </w:tr>
    </w:tbl>
    <w:p w:rsidR="002B4C7C" w:rsidRPr="007E586C" w:rsidRDefault="002B4C7C" w:rsidP="002B4C7C">
      <w:pPr>
        <w:jc w:val="center"/>
      </w:pPr>
    </w:p>
    <w:p w:rsidR="003933CF" w:rsidRDefault="003933CF" w:rsidP="002B4C7C">
      <w:pPr>
        <w:jc w:val="center"/>
      </w:pPr>
    </w:p>
    <w:p w:rsidR="003933CF" w:rsidRDefault="003933CF" w:rsidP="002B4C7C">
      <w:pPr>
        <w:jc w:val="center"/>
      </w:pPr>
    </w:p>
    <w:p w:rsidR="000C32D8" w:rsidRDefault="000C32D8" w:rsidP="002B4C7C">
      <w:pPr>
        <w:jc w:val="center"/>
      </w:pPr>
    </w:p>
    <w:p w:rsidR="002B4C7C" w:rsidRDefault="002B4C7C" w:rsidP="002B4C7C">
      <w:pPr>
        <w:jc w:val="center"/>
      </w:pPr>
    </w:p>
    <w:p w:rsidR="002B4C7C" w:rsidRPr="00F77795" w:rsidRDefault="002B4C7C" w:rsidP="002B4C7C">
      <w:pPr>
        <w:pStyle w:val="22"/>
        <w:shd w:val="clear" w:color="auto" w:fill="auto"/>
        <w:spacing w:after="0" w:line="360" w:lineRule="auto"/>
        <w:rPr>
          <w:caps/>
          <w:sz w:val="28"/>
          <w:szCs w:val="28"/>
        </w:rPr>
      </w:pPr>
      <w:r w:rsidRPr="00F77795">
        <w:rPr>
          <w:caps/>
          <w:sz w:val="28"/>
          <w:szCs w:val="28"/>
        </w:rPr>
        <w:t>Генеральный план</w:t>
      </w:r>
    </w:p>
    <w:p w:rsidR="002B4C7C" w:rsidRPr="00F77795" w:rsidRDefault="002B4C7C" w:rsidP="002B4C7C">
      <w:pPr>
        <w:pStyle w:val="22"/>
        <w:shd w:val="clear" w:color="auto" w:fill="auto"/>
        <w:spacing w:after="0" w:line="360" w:lineRule="auto"/>
        <w:rPr>
          <w:caps/>
          <w:sz w:val="28"/>
          <w:szCs w:val="28"/>
        </w:rPr>
      </w:pPr>
      <w:r w:rsidRPr="00F77795">
        <w:rPr>
          <w:caps/>
          <w:sz w:val="28"/>
          <w:szCs w:val="28"/>
        </w:rPr>
        <w:t>поселения</w:t>
      </w:r>
    </w:p>
    <w:p w:rsidR="002B4C7C" w:rsidRPr="00F77795" w:rsidRDefault="002B4C7C" w:rsidP="002B4C7C">
      <w:pPr>
        <w:pStyle w:val="22"/>
        <w:shd w:val="clear" w:color="auto" w:fill="auto"/>
        <w:spacing w:after="0" w:line="360" w:lineRule="auto"/>
        <w:rPr>
          <w:caps/>
          <w:sz w:val="28"/>
          <w:szCs w:val="28"/>
          <w:lang w:val="ru-RU"/>
        </w:rPr>
      </w:pPr>
      <w:r w:rsidRPr="00F77795">
        <w:rPr>
          <w:caps/>
          <w:sz w:val="28"/>
          <w:szCs w:val="28"/>
          <w:lang w:val="ru-RU"/>
        </w:rPr>
        <w:t>Мочищенский</w:t>
      </w:r>
      <w:r w:rsidR="00DD2E72" w:rsidRPr="00F77795">
        <w:rPr>
          <w:caps/>
          <w:sz w:val="28"/>
          <w:szCs w:val="28"/>
        </w:rPr>
        <w:t xml:space="preserve"> сельсовет</w:t>
      </w:r>
    </w:p>
    <w:p w:rsidR="002B4C7C" w:rsidRPr="00F77795" w:rsidRDefault="002B4C7C" w:rsidP="002B4C7C">
      <w:pPr>
        <w:pStyle w:val="22"/>
        <w:shd w:val="clear" w:color="auto" w:fill="auto"/>
        <w:spacing w:after="0" w:line="360" w:lineRule="auto"/>
        <w:rPr>
          <w:caps/>
          <w:sz w:val="28"/>
          <w:szCs w:val="28"/>
        </w:rPr>
      </w:pPr>
      <w:r w:rsidRPr="00F77795">
        <w:rPr>
          <w:caps/>
          <w:sz w:val="28"/>
          <w:szCs w:val="28"/>
        </w:rPr>
        <w:t>Новосибирского района</w:t>
      </w:r>
    </w:p>
    <w:p w:rsidR="002B4C7C" w:rsidRPr="00F77795" w:rsidRDefault="002B4C7C" w:rsidP="002B4C7C">
      <w:pPr>
        <w:pStyle w:val="22"/>
        <w:shd w:val="clear" w:color="auto" w:fill="auto"/>
        <w:spacing w:after="0" w:line="360" w:lineRule="auto"/>
        <w:rPr>
          <w:caps/>
          <w:sz w:val="28"/>
          <w:szCs w:val="28"/>
        </w:rPr>
      </w:pPr>
      <w:r w:rsidRPr="00F77795">
        <w:rPr>
          <w:caps/>
          <w:sz w:val="28"/>
          <w:szCs w:val="28"/>
        </w:rPr>
        <w:t>Новосибирской области</w:t>
      </w:r>
    </w:p>
    <w:p w:rsidR="002B4C7C" w:rsidRPr="00F77795" w:rsidRDefault="002B4C7C" w:rsidP="002B4C7C">
      <w:pPr>
        <w:pStyle w:val="22"/>
        <w:shd w:val="clear" w:color="auto" w:fill="auto"/>
        <w:spacing w:after="0" w:line="360" w:lineRule="auto"/>
        <w:rPr>
          <w:sz w:val="28"/>
          <w:szCs w:val="28"/>
        </w:rPr>
      </w:pPr>
    </w:p>
    <w:p w:rsidR="002B4C7C" w:rsidRPr="00F77795" w:rsidRDefault="002B4C7C" w:rsidP="002B4C7C">
      <w:pPr>
        <w:pStyle w:val="30"/>
        <w:shd w:val="clear" w:color="auto" w:fill="auto"/>
        <w:spacing w:before="0" w:line="360" w:lineRule="auto"/>
        <w:jc w:val="center"/>
        <w:rPr>
          <w:sz w:val="28"/>
          <w:szCs w:val="28"/>
        </w:rPr>
      </w:pPr>
      <w:r w:rsidRPr="00F77795">
        <w:rPr>
          <w:sz w:val="28"/>
          <w:szCs w:val="28"/>
        </w:rPr>
        <w:t>Материалы по обоснованию</w:t>
      </w:r>
    </w:p>
    <w:p w:rsidR="002B4C7C" w:rsidRPr="00F77795" w:rsidRDefault="002B4C7C" w:rsidP="002B4C7C">
      <w:pPr>
        <w:pStyle w:val="30"/>
        <w:shd w:val="clear" w:color="auto" w:fill="auto"/>
        <w:spacing w:before="0" w:line="360" w:lineRule="auto"/>
        <w:jc w:val="center"/>
        <w:rPr>
          <w:caps/>
          <w:sz w:val="28"/>
          <w:szCs w:val="28"/>
          <w:lang w:val="ru-RU"/>
        </w:rPr>
      </w:pPr>
      <w:r w:rsidRPr="00F77795">
        <w:rPr>
          <w:caps/>
          <w:sz w:val="28"/>
          <w:szCs w:val="28"/>
        </w:rPr>
        <w:t>Пояснительная записка</w:t>
      </w:r>
    </w:p>
    <w:p w:rsidR="002B4C7C" w:rsidRPr="00F77795" w:rsidRDefault="002B4C7C" w:rsidP="002B4C7C">
      <w:pPr>
        <w:pStyle w:val="30"/>
        <w:shd w:val="clear" w:color="auto" w:fill="auto"/>
        <w:spacing w:before="0" w:line="360" w:lineRule="auto"/>
        <w:jc w:val="center"/>
        <w:rPr>
          <w:caps/>
          <w:sz w:val="28"/>
          <w:szCs w:val="28"/>
          <w:lang w:val="ru-RU"/>
        </w:rPr>
      </w:pPr>
    </w:p>
    <w:p w:rsidR="002B4C7C" w:rsidRPr="00612136" w:rsidRDefault="002B4C7C" w:rsidP="002B4C7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4C7C" w:rsidRPr="00612136" w:rsidRDefault="002B4C7C" w:rsidP="002B4C7C">
      <w:pPr>
        <w:spacing w:line="360" w:lineRule="auto"/>
        <w:ind w:left="720" w:hanging="11"/>
        <w:rPr>
          <w:rFonts w:ascii="Times New Roman" w:hAnsi="Times New Roman" w:cs="Times New Roman"/>
          <w:b/>
          <w:sz w:val="28"/>
        </w:rPr>
      </w:pPr>
      <w:r w:rsidRPr="00612136">
        <w:rPr>
          <w:rFonts w:ascii="Times New Roman" w:hAnsi="Times New Roman" w:cs="Times New Roman"/>
          <w:b/>
        </w:rPr>
        <w:t>Заказчик:</w:t>
      </w:r>
      <w:r w:rsidR="00BC036F">
        <w:rPr>
          <w:sz w:val="28"/>
          <w:szCs w:val="28"/>
        </w:rPr>
        <w:tab/>
      </w:r>
      <w:r w:rsidR="00BC036F">
        <w:rPr>
          <w:sz w:val="28"/>
          <w:szCs w:val="28"/>
        </w:rPr>
        <w:tab/>
      </w:r>
      <w:r w:rsidRPr="002B4C7C">
        <w:rPr>
          <w:rFonts w:ascii="Times New Roman" w:hAnsi="Times New Roman" w:cs="Times New Roman"/>
        </w:rPr>
        <w:t>Администрация Мочищенск</w:t>
      </w:r>
      <w:r w:rsidR="00BC036F">
        <w:rPr>
          <w:rFonts w:ascii="Times New Roman" w:hAnsi="Times New Roman" w:cs="Times New Roman"/>
        </w:rPr>
        <w:t>ого</w:t>
      </w:r>
      <w:r w:rsidRPr="002B4C7C">
        <w:rPr>
          <w:rFonts w:ascii="Times New Roman" w:hAnsi="Times New Roman" w:cs="Times New Roman"/>
        </w:rPr>
        <w:t xml:space="preserve"> сельсовет</w:t>
      </w:r>
      <w:r w:rsidR="00BC036F">
        <w:rPr>
          <w:rFonts w:ascii="Times New Roman" w:hAnsi="Times New Roman" w:cs="Times New Roman"/>
        </w:rPr>
        <w:t>а</w:t>
      </w:r>
    </w:p>
    <w:p w:rsidR="002B4C7C" w:rsidRPr="00612136" w:rsidRDefault="002B4C7C" w:rsidP="002B4C7C">
      <w:pPr>
        <w:spacing w:line="360" w:lineRule="auto"/>
        <w:ind w:left="720" w:hanging="11"/>
        <w:rPr>
          <w:rFonts w:ascii="Times New Roman" w:hAnsi="Times New Roman" w:cs="Times New Roman"/>
          <w:b/>
          <w:bCs/>
          <w:sz w:val="22"/>
          <w:szCs w:val="22"/>
        </w:rPr>
      </w:pPr>
      <w:r w:rsidRPr="00612136">
        <w:rPr>
          <w:rFonts w:ascii="Times New Roman" w:hAnsi="Times New Roman" w:cs="Times New Roman"/>
          <w:b/>
        </w:rPr>
        <w:t>Договор подряда:</w:t>
      </w:r>
      <w:r w:rsidR="00BC036F">
        <w:rPr>
          <w:rFonts w:ascii="Times New Roman" w:hAnsi="Times New Roman" w:cs="Times New Roman"/>
          <w:b/>
        </w:rPr>
        <w:tab/>
      </w:r>
      <w:r w:rsidR="00BC036F" w:rsidRPr="00BC036F">
        <w:rPr>
          <w:rFonts w:ascii="Times New Roman" w:hAnsi="Times New Roman" w:cs="Times New Roman"/>
        </w:rPr>
        <w:t>Муниципальный контракт</w:t>
      </w:r>
      <w:r w:rsidR="00BC036F">
        <w:rPr>
          <w:rFonts w:ascii="Times New Roman" w:hAnsi="Times New Roman" w:cs="Times New Roman"/>
          <w:b/>
        </w:rPr>
        <w:t xml:space="preserve"> </w:t>
      </w:r>
      <w:r w:rsidRPr="002B4C7C">
        <w:rPr>
          <w:rFonts w:ascii="Times New Roman" w:hAnsi="Times New Roman" w:cs="Times New Roman"/>
        </w:rPr>
        <w:t>№ 0151300050312000009-2 от 14.09.2012 г.</w:t>
      </w:r>
    </w:p>
    <w:p w:rsidR="002B4C7C" w:rsidRPr="00612136" w:rsidRDefault="00BC036F" w:rsidP="002B4C7C">
      <w:pPr>
        <w:tabs>
          <w:tab w:val="left" w:pos="0"/>
        </w:tabs>
        <w:spacing w:line="360" w:lineRule="auto"/>
        <w:ind w:left="720" w:hanging="1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Исполнитель:</w:t>
      </w:r>
      <w:r>
        <w:rPr>
          <w:rFonts w:ascii="Times New Roman" w:hAnsi="Times New Roman" w:cs="Times New Roman"/>
          <w:b/>
        </w:rPr>
        <w:tab/>
      </w:r>
      <w:r w:rsidR="002B4C7C" w:rsidRPr="00612136">
        <w:rPr>
          <w:rFonts w:ascii="Times New Roman" w:hAnsi="Times New Roman" w:cs="Times New Roman"/>
        </w:rPr>
        <w:t>ООО ЗКК «ГЕОСТАРТ»</w:t>
      </w:r>
    </w:p>
    <w:p w:rsidR="002B4C7C" w:rsidRPr="00612136" w:rsidRDefault="002B4C7C" w:rsidP="002B4C7C">
      <w:pPr>
        <w:tabs>
          <w:tab w:val="left" w:pos="2268"/>
        </w:tabs>
        <w:spacing w:line="360" w:lineRule="auto"/>
        <w:ind w:left="720" w:hanging="11"/>
        <w:rPr>
          <w:rFonts w:ascii="Times New Roman" w:hAnsi="Times New Roman" w:cs="Times New Roman"/>
          <w:b/>
          <w:sz w:val="28"/>
          <w:szCs w:val="28"/>
        </w:rPr>
      </w:pPr>
      <w:r w:rsidRPr="00612136">
        <w:rPr>
          <w:rFonts w:ascii="Times New Roman" w:hAnsi="Times New Roman" w:cs="Times New Roman"/>
          <w:b/>
        </w:rPr>
        <w:t>Шифр:</w:t>
      </w:r>
      <w:r w:rsidR="00BC036F">
        <w:rPr>
          <w:rFonts w:ascii="Times New Roman" w:hAnsi="Times New Roman" w:cs="Times New Roman"/>
          <w:b/>
        </w:rPr>
        <w:tab/>
      </w:r>
      <w:r w:rsidR="00BC036F">
        <w:rPr>
          <w:rFonts w:ascii="Times New Roman" w:hAnsi="Times New Roman" w:cs="Times New Roman"/>
          <w:b/>
        </w:rPr>
        <w:tab/>
      </w:r>
      <w:r w:rsidRPr="002B4C7C">
        <w:rPr>
          <w:rFonts w:ascii="Times New Roman" w:hAnsi="Times New Roman" w:cs="Times New Roman"/>
        </w:rPr>
        <w:t>09-12-ПЗ</w:t>
      </w:r>
    </w:p>
    <w:p w:rsidR="002B4C7C" w:rsidRPr="00612136" w:rsidRDefault="002B4C7C" w:rsidP="002B4C7C">
      <w:pPr>
        <w:jc w:val="center"/>
        <w:rPr>
          <w:rFonts w:ascii="Times New Roman" w:hAnsi="Times New Roman" w:cs="Times New Roman"/>
        </w:rPr>
      </w:pPr>
    </w:p>
    <w:p w:rsidR="002B4C7C" w:rsidRPr="00612136" w:rsidRDefault="002B4C7C" w:rsidP="002B4C7C">
      <w:pPr>
        <w:jc w:val="center"/>
        <w:rPr>
          <w:rFonts w:ascii="Times New Roman" w:hAnsi="Times New Roman" w:cs="Times New Roman"/>
        </w:rPr>
      </w:pPr>
    </w:p>
    <w:p w:rsidR="002B4C7C" w:rsidRDefault="002B4C7C" w:rsidP="002B4C7C">
      <w:pPr>
        <w:rPr>
          <w:rFonts w:ascii="Times New Roman" w:hAnsi="Times New Roman" w:cs="Times New Roman"/>
          <w:b/>
        </w:rPr>
      </w:pPr>
    </w:p>
    <w:p w:rsidR="002B4C7C" w:rsidRPr="00612136" w:rsidRDefault="002B4C7C" w:rsidP="002B4C7C">
      <w:pPr>
        <w:rPr>
          <w:rFonts w:ascii="Times New Roman" w:hAnsi="Times New Roman" w:cs="Times New Roman"/>
          <w:b/>
        </w:rPr>
      </w:pPr>
    </w:p>
    <w:p w:rsidR="002B4C7C" w:rsidRPr="00612136" w:rsidRDefault="002B4C7C" w:rsidP="002B4C7C">
      <w:pPr>
        <w:jc w:val="center"/>
        <w:rPr>
          <w:rFonts w:ascii="Times New Roman" w:hAnsi="Times New Roman" w:cs="Times New Roman"/>
          <w:b/>
        </w:rPr>
      </w:pPr>
    </w:p>
    <w:p w:rsidR="002B4C7C" w:rsidRPr="00612136" w:rsidRDefault="002B4C7C" w:rsidP="002B4C7C">
      <w:pPr>
        <w:ind w:firstLine="708"/>
        <w:rPr>
          <w:rFonts w:ascii="Times New Roman" w:hAnsi="Times New Roman" w:cs="Times New Roman"/>
          <w:szCs w:val="28"/>
        </w:rPr>
      </w:pPr>
      <w:r w:rsidRPr="00612136">
        <w:rPr>
          <w:rFonts w:ascii="Times New Roman" w:hAnsi="Times New Roman" w:cs="Times New Roman"/>
          <w:szCs w:val="28"/>
        </w:rPr>
        <w:t>Генеральный директор</w:t>
      </w:r>
      <w:r w:rsidRPr="00612136">
        <w:rPr>
          <w:rFonts w:ascii="Times New Roman" w:hAnsi="Times New Roman" w:cs="Times New Roman"/>
          <w:szCs w:val="28"/>
        </w:rPr>
        <w:tab/>
        <w:t xml:space="preserve">    </w:t>
      </w:r>
      <w:r>
        <w:rPr>
          <w:rFonts w:ascii="Times New Roman" w:hAnsi="Times New Roman" w:cs="Times New Roman"/>
          <w:szCs w:val="28"/>
        </w:rPr>
        <w:t xml:space="preserve">   ___________________________</w:t>
      </w:r>
      <w:r w:rsidRPr="00612136">
        <w:rPr>
          <w:rFonts w:ascii="Times New Roman" w:hAnsi="Times New Roman" w:cs="Times New Roman"/>
          <w:szCs w:val="28"/>
        </w:rPr>
        <w:t xml:space="preserve"> </w:t>
      </w:r>
      <w:r>
        <w:rPr>
          <w:rFonts w:ascii="Times New Roman" w:hAnsi="Times New Roman" w:cs="Times New Roman"/>
          <w:szCs w:val="28"/>
        </w:rPr>
        <w:t xml:space="preserve"> </w:t>
      </w:r>
      <w:r w:rsidR="00DD376E">
        <w:rPr>
          <w:rFonts w:ascii="Times New Roman" w:hAnsi="Times New Roman" w:cs="Times New Roman"/>
          <w:szCs w:val="28"/>
        </w:rPr>
        <w:t xml:space="preserve">        </w:t>
      </w:r>
      <w:r w:rsidRPr="00612136">
        <w:rPr>
          <w:rFonts w:ascii="Times New Roman" w:hAnsi="Times New Roman" w:cs="Times New Roman"/>
          <w:szCs w:val="28"/>
        </w:rPr>
        <w:t>В.</w:t>
      </w:r>
      <w:r>
        <w:rPr>
          <w:rFonts w:ascii="Times New Roman" w:hAnsi="Times New Roman" w:cs="Times New Roman"/>
          <w:szCs w:val="28"/>
        </w:rPr>
        <w:t xml:space="preserve"> </w:t>
      </w:r>
      <w:r w:rsidRPr="00612136">
        <w:rPr>
          <w:rFonts w:ascii="Times New Roman" w:hAnsi="Times New Roman" w:cs="Times New Roman"/>
          <w:szCs w:val="28"/>
        </w:rPr>
        <w:t>И. Опанасенко</w:t>
      </w:r>
    </w:p>
    <w:p w:rsidR="002B4C7C" w:rsidRPr="00612136" w:rsidRDefault="002B4C7C" w:rsidP="002B4C7C">
      <w:pPr>
        <w:rPr>
          <w:rFonts w:ascii="Times New Roman" w:hAnsi="Times New Roman" w:cs="Times New Roman"/>
          <w:szCs w:val="28"/>
        </w:rPr>
      </w:pPr>
    </w:p>
    <w:p w:rsidR="002B4C7C" w:rsidRPr="00612136" w:rsidRDefault="002B4C7C" w:rsidP="002B4C7C">
      <w:pPr>
        <w:rPr>
          <w:rFonts w:ascii="Times New Roman" w:hAnsi="Times New Roman" w:cs="Times New Roman"/>
          <w:szCs w:val="28"/>
        </w:rPr>
      </w:pPr>
    </w:p>
    <w:p w:rsidR="002B4C7C" w:rsidRDefault="00DD376E" w:rsidP="002B4C7C">
      <w:pPr>
        <w:ind w:firstLine="708"/>
        <w:rPr>
          <w:rFonts w:ascii="Times New Roman" w:hAnsi="Times New Roman" w:cs="Times New Roman"/>
          <w:szCs w:val="28"/>
        </w:rPr>
      </w:pPr>
      <w:proofErr w:type="spellStart"/>
      <w:r>
        <w:rPr>
          <w:rFonts w:ascii="Times New Roman" w:hAnsi="Times New Roman" w:cs="Times New Roman"/>
          <w:szCs w:val="28"/>
        </w:rPr>
        <w:t>И.о</w:t>
      </w:r>
      <w:proofErr w:type="spellEnd"/>
      <w:r>
        <w:rPr>
          <w:rFonts w:ascii="Times New Roman" w:hAnsi="Times New Roman" w:cs="Times New Roman"/>
          <w:szCs w:val="28"/>
        </w:rPr>
        <w:t>. н</w:t>
      </w:r>
      <w:r w:rsidR="002B4C7C" w:rsidRPr="00612136">
        <w:rPr>
          <w:rFonts w:ascii="Times New Roman" w:hAnsi="Times New Roman" w:cs="Times New Roman"/>
          <w:szCs w:val="28"/>
        </w:rPr>
        <w:t>ачальник</w:t>
      </w:r>
      <w:r>
        <w:rPr>
          <w:rFonts w:ascii="Times New Roman" w:hAnsi="Times New Roman" w:cs="Times New Roman"/>
          <w:szCs w:val="28"/>
        </w:rPr>
        <w:t xml:space="preserve">а отдела </w:t>
      </w:r>
      <w:proofErr w:type="spellStart"/>
      <w:r>
        <w:rPr>
          <w:rFonts w:ascii="Times New Roman" w:hAnsi="Times New Roman" w:cs="Times New Roman"/>
          <w:szCs w:val="28"/>
        </w:rPr>
        <w:t>ГиТП</w:t>
      </w:r>
      <w:proofErr w:type="spellEnd"/>
      <w:r>
        <w:rPr>
          <w:rFonts w:ascii="Times New Roman" w:hAnsi="Times New Roman" w:cs="Times New Roman"/>
          <w:szCs w:val="28"/>
        </w:rPr>
        <w:t xml:space="preserve">     ___________________________          Ю</w:t>
      </w:r>
      <w:r w:rsidR="002B4C7C" w:rsidRPr="00612136">
        <w:rPr>
          <w:rFonts w:ascii="Times New Roman" w:hAnsi="Times New Roman" w:cs="Times New Roman"/>
          <w:szCs w:val="28"/>
        </w:rPr>
        <w:t>.</w:t>
      </w:r>
      <w:r w:rsidR="002B4C7C">
        <w:rPr>
          <w:rFonts w:ascii="Times New Roman" w:hAnsi="Times New Roman" w:cs="Times New Roman"/>
          <w:szCs w:val="28"/>
        </w:rPr>
        <w:t xml:space="preserve"> </w:t>
      </w:r>
      <w:r>
        <w:rPr>
          <w:rFonts w:ascii="Times New Roman" w:hAnsi="Times New Roman" w:cs="Times New Roman"/>
          <w:szCs w:val="28"/>
        </w:rPr>
        <w:t>Н</w:t>
      </w:r>
      <w:r w:rsidR="002B4C7C" w:rsidRPr="00612136">
        <w:rPr>
          <w:rFonts w:ascii="Times New Roman" w:hAnsi="Times New Roman" w:cs="Times New Roman"/>
          <w:szCs w:val="28"/>
        </w:rPr>
        <w:t xml:space="preserve">. </w:t>
      </w:r>
      <w:r>
        <w:rPr>
          <w:rFonts w:ascii="Times New Roman" w:hAnsi="Times New Roman" w:cs="Times New Roman"/>
          <w:szCs w:val="28"/>
        </w:rPr>
        <w:t>Ибрагимова</w:t>
      </w:r>
    </w:p>
    <w:p w:rsidR="002B4C7C" w:rsidRDefault="002B4C7C" w:rsidP="002B4C7C">
      <w:pPr>
        <w:ind w:firstLine="708"/>
        <w:rPr>
          <w:rFonts w:ascii="Times New Roman" w:hAnsi="Times New Roman" w:cs="Times New Roman"/>
          <w:szCs w:val="28"/>
        </w:rPr>
      </w:pPr>
    </w:p>
    <w:p w:rsidR="002B4C7C" w:rsidRPr="00612136" w:rsidRDefault="002B4C7C" w:rsidP="002B4C7C">
      <w:pPr>
        <w:ind w:firstLine="708"/>
        <w:rPr>
          <w:rFonts w:ascii="Times New Roman" w:hAnsi="Times New Roman" w:cs="Times New Roman"/>
        </w:rPr>
      </w:pPr>
    </w:p>
    <w:p w:rsidR="002B4C7C" w:rsidRPr="00612136" w:rsidRDefault="002B4C7C" w:rsidP="002B4C7C">
      <w:pPr>
        <w:ind w:firstLine="70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Cs w:val="28"/>
        </w:rPr>
        <w:t>Архитектор-генпланист</w:t>
      </w:r>
      <w:r w:rsidRPr="00612136">
        <w:rPr>
          <w:rFonts w:ascii="Times New Roman" w:hAnsi="Times New Roman" w:cs="Times New Roman"/>
          <w:szCs w:val="28"/>
        </w:rPr>
        <w:t xml:space="preserve">          </w:t>
      </w:r>
      <w:r>
        <w:rPr>
          <w:rFonts w:ascii="Times New Roman" w:hAnsi="Times New Roman" w:cs="Times New Roman"/>
          <w:szCs w:val="28"/>
        </w:rPr>
        <w:t xml:space="preserve"> </w:t>
      </w:r>
      <w:r w:rsidR="00DD376E">
        <w:rPr>
          <w:rFonts w:ascii="Times New Roman" w:hAnsi="Times New Roman" w:cs="Times New Roman"/>
          <w:szCs w:val="28"/>
        </w:rPr>
        <w:t xml:space="preserve">    ___________________________         </w:t>
      </w:r>
      <w:r>
        <w:rPr>
          <w:rFonts w:ascii="Times New Roman" w:hAnsi="Times New Roman" w:cs="Times New Roman"/>
          <w:szCs w:val="28"/>
        </w:rPr>
        <w:t xml:space="preserve"> К</w:t>
      </w:r>
      <w:r w:rsidRPr="00612136">
        <w:rPr>
          <w:rFonts w:ascii="Times New Roman" w:hAnsi="Times New Roman" w:cs="Times New Roman"/>
          <w:szCs w:val="28"/>
        </w:rPr>
        <w:t>.</w:t>
      </w:r>
      <w:r>
        <w:rPr>
          <w:rFonts w:ascii="Times New Roman" w:hAnsi="Times New Roman" w:cs="Times New Roman"/>
          <w:szCs w:val="28"/>
        </w:rPr>
        <w:t xml:space="preserve"> С</w:t>
      </w:r>
      <w:r w:rsidRPr="00612136">
        <w:rPr>
          <w:rFonts w:ascii="Times New Roman" w:hAnsi="Times New Roman" w:cs="Times New Roman"/>
          <w:szCs w:val="28"/>
        </w:rPr>
        <w:t xml:space="preserve">. </w:t>
      </w:r>
      <w:r>
        <w:rPr>
          <w:rFonts w:ascii="Times New Roman" w:hAnsi="Times New Roman" w:cs="Times New Roman"/>
          <w:szCs w:val="28"/>
        </w:rPr>
        <w:t>Терлецкая</w:t>
      </w:r>
    </w:p>
    <w:p w:rsidR="002B4C7C" w:rsidRDefault="002B4C7C" w:rsidP="002B4C7C">
      <w:pPr>
        <w:rPr>
          <w:rFonts w:ascii="Times New Roman" w:hAnsi="Times New Roman" w:cs="Times New Roman"/>
          <w:b/>
        </w:rPr>
      </w:pPr>
    </w:p>
    <w:p w:rsidR="002B4C7C" w:rsidRDefault="002B4C7C" w:rsidP="002B4C7C">
      <w:pPr>
        <w:jc w:val="center"/>
        <w:rPr>
          <w:rFonts w:ascii="Times New Roman" w:hAnsi="Times New Roman" w:cs="Times New Roman"/>
          <w:b/>
        </w:rPr>
      </w:pPr>
    </w:p>
    <w:p w:rsidR="002B4C7C" w:rsidRDefault="002B4C7C" w:rsidP="002B4C7C">
      <w:pPr>
        <w:jc w:val="center"/>
        <w:rPr>
          <w:rFonts w:ascii="Times New Roman" w:hAnsi="Times New Roman" w:cs="Times New Roman"/>
          <w:b/>
        </w:rPr>
      </w:pPr>
    </w:p>
    <w:p w:rsidR="002B4C7C" w:rsidRDefault="002B4C7C" w:rsidP="002B4C7C">
      <w:pPr>
        <w:jc w:val="center"/>
        <w:rPr>
          <w:rFonts w:ascii="Times New Roman" w:hAnsi="Times New Roman" w:cs="Times New Roman"/>
          <w:b/>
        </w:rPr>
      </w:pPr>
    </w:p>
    <w:p w:rsidR="002B4C7C" w:rsidRDefault="002B4C7C" w:rsidP="002B4C7C">
      <w:pPr>
        <w:jc w:val="center"/>
        <w:rPr>
          <w:rFonts w:ascii="Times New Roman" w:hAnsi="Times New Roman" w:cs="Times New Roman"/>
          <w:b/>
        </w:rPr>
      </w:pPr>
    </w:p>
    <w:p w:rsidR="00E143C6" w:rsidRPr="002B4C7C" w:rsidRDefault="002B4C7C" w:rsidP="002B4C7C">
      <w:pPr>
        <w:jc w:val="center"/>
        <w:rPr>
          <w:rFonts w:ascii="Times New Roman" w:hAnsi="Times New Roman" w:cs="Times New Roman"/>
          <w:b/>
        </w:rPr>
      </w:pPr>
      <w:r w:rsidRPr="00612136">
        <w:rPr>
          <w:rFonts w:ascii="Times New Roman" w:hAnsi="Times New Roman" w:cs="Times New Roman"/>
          <w:b/>
        </w:rPr>
        <w:t>г. Новосибирск, 201</w:t>
      </w:r>
      <w:r w:rsidR="009A6001">
        <w:rPr>
          <w:rFonts w:ascii="Times New Roman" w:hAnsi="Times New Roman" w:cs="Times New Roman"/>
          <w:b/>
        </w:rPr>
        <w:t>4</w:t>
      </w:r>
      <w:r w:rsidRPr="00612136">
        <w:rPr>
          <w:rFonts w:ascii="Times New Roman" w:hAnsi="Times New Roman" w:cs="Times New Roman"/>
          <w:b/>
        </w:rPr>
        <w:t xml:space="preserve"> г</w:t>
      </w:r>
    </w:p>
    <w:tbl>
      <w:tblPr>
        <w:tblpPr w:leftFromText="180" w:rightFromText="180" w:vertAnchor="text" w:horzAnchor="margin" w:tblpY="65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4"/>
        <w:gridCol w:w="7921"/>
        <w:gridCol w:w="1808"/>
      </w:tblGrid>
      <w:tr w:rsidR="00011C10" w:rsidRPr="00EF6C27" w:rsidTr="00011C10">
        <w:tc>
          <w:tcPr>
            <w:tcW w:w="834" w:type="dxa"/>
            <w:shd w:val="clear" w:color="auto" w:fill="auto"/>
            <w:vAlign w:val="center"/>
          </w:tcPr>
          <w:p w:rsidR="00011C10" w:rsidRPr="00EF6C27" w:rsidRDefault="00011C10" w:rsidP="00011C1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bookmarkStart w:id="1" w:name="_Toc342387536"/>
            <w:bookmarkStart w:id="2" w:name="_Toc342387807"/>
            <w:bookmarkStart w:id="3" w:name="_Toc346637630"/>
            <w:r w:rsidRPr="00EF6C27">
              <w:rPr>
                <w:rFonts w:ascii="Times New Roman" w:hAnsi="Times New Roman" w:cs="Times New Roman"/>
                <w:b/>
                <w:color w:val="auto"/>
              </w:rPr>
              <w:lastRenderedPageBreak/>
              <w:t>№ листа</w:t>
            </w:r>
          </w:p>
        </w:tc>
        <w:tc>
          <w:tcPr>
            <w:tcW w:w="7921" w:type="dxa"/>
            <w:shd w:val="clear" w:color="auto" w:fill="auto"/>
            <w:vAlign w:val="center"/>
          </w:tcPr>
          <w:p w:rsidR="00011C10" w:rsidRPr="00EF6C27" w:rsidRDefault="00011C10" w:rsidP="00011C1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 w:rsidRPr="00EF6C27">
              <w:rPr>
                <w:rFonts w:ascii="Times New Roman" w:hAnsi="Times New Roman" w:cs="Times New Roman"/>
                <w:b/>
                <w:color w:val="auto"/>
              </w:rPr>
              <w:t>Наименование чертежа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011C10" w:rsidRPr="00EF6C27" w:rsidRDefault="00011C10" w:rsidP="00011C1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Шифр</w:t>
            </w:r>
          </w:p>
        </w:tc>
      </w:tr>
      <w:tr w:rsidR="00011C10" w:rsidRPr="00EF6C27" w:rsidTr="00495AC5">
        <w:tc>
          <w:tcPr>
            <w:tcW w:w="834" w:type="dxa"/>
            <w:shd w:val="clear" w:color="auto" w:fill="auto"/>
          </w:tcPr>
          <w:p w:rsidR="00011C10" w:rsidRPr="00EF6C27" w:rsidRDefault="00011C10" w:rsidP="00011C10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7921" w:type="dxa"/>
            <w:shd w:val="clear" w:color="auto" w:fill="auto"/>
          </w:tcPr>
          <w:p w:rsidR="00011C10" w:rsidRPr="00183290" w:rsidRDefault="00011C10" w:rsidP="00011C10">
            <w:pPr>
              <w:spacing w:line="276" w:lineRule="auto"/>
              <w:rPr>
                <w:rFonts w:ascii="Times New Roman" w:hAnsi="Times New Roman" w:cs="Times New Roman"/>
                <w:b/>
                <w:color w:val="auto"/>
              </w:rPr>
            </w:pPr>
            <w:r w:rsidRPr="00183290">
              <w:rPr>
                <w:rFonts w:ascii="Times New Roman" w:hAnsi="Times New Roman" w:cs="Times New Roman"/>
                <w:b/>
                <w:color w:val="auto"/>
              </w:rPr>
              <w:t xml:space="preserve">Том 1. Утверждаемая часть: 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011C10" w:rsidRPr="00495AC5" w:rsidRDefault="00011C10" w:rsidP="00495AC5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</w:p>
        </w:tc>
      </w:tr>
      <w:tr w:rsidR="00011C10" w:rsidRPr="00EF6C27" w:rsidTr="00495AC5">
        <w:tc>
          <w:tcPr>
            <w:tcW w:w="834" w:type="dxa"/>
            <w:shd w:val="clear" w:color="auto" w:fill="auto"/>
          </w:tcPr>
          <w:p w:rsidR="00011C10" w:rsidRPr="00EF6C27" w:rsidRDefault="00011C10" w:rsidP="00011C10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7921" w:type="dxa"/>
            <w:shd w:val="clear" w:color="auto" w:fill="auto"/>
          </w:tcPr>
          <w:p w:rsidR="00011C10" w:rsidRPr="00011C10" w:rsidRDefault="00011C10" w:rsidP="00011C10">
            <w:pPr>
              <w:spacing w:line="276" w:lineRule="auto"/>
              <w:rPr>
                <w:rFonts w:ascii="Times New Roman" w:hAnsi="Times New Roman" w:cs="Times New Roman"/>
                <w:b/>
                <w:color w:val="auto"/>
              </w:rPr>
            </w:pPr>
            <w:r w:rsidRPr="00011C10">
              <w:rPr>
                <w:rFonts w:ascii="Times New Roman" w:hAnsi="Times New Roman" w:cs="Times New Roman"/>
                <w:b/>
                <w:color w:val="auto"/>
              </w:rPr>
              <w:t>Положение о территориальном планировании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011C10" w:rsidRPr="00495AC5" w:rsidRDefault="00495AC5" w:rsidP="00495AC5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09-12</w:t>
            </w:r>
            <w:r w:rsidRPr="00495AC5">
              <w:rPr>
                <w:rFonts w:ascii="Times New Roman" w:hAnsi="Times New Roman" w:cs="Times New Roman"/>
                <w:b/>
                <w:color w:val="auto"/>
              </w:rPr>
              <w:t>-ПЗ</w:t>
            </w:r>
          </w:p>
        </w:tc>
      </w:tr>
      <w:tr w:rsidR="00011C10" w:rsidRPr="00EF6C27" w:rsidTr="00495AC5">
        <w:tc>
          <w:tcPr>
            <w:tcW w:w="834" w:type="dxa"/>
            <w:shd w:val="clear" w:color="auto" w:fill="auto"/>
          </w:tcPr>
          <w:p w:rsidR="00011C10" w:rsidRPr="00EF6C27" w:rsidRDefault="00011C10" w:rsidP="00011C10">
            <w:pPr>
              <w:spacing w:line="276" w:lineRule="auto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7921" w:type="dxa"/>
            <w:shd w:val="clear" w:color="auto" w:fill="auto"/>
          </w:tcPr>
          <w:p w:rsidR="00011C10" w:rsidRPr="00183290" w:rsidRDefault="00011C10" w:rsidP="00011C10">
            <w:pPr>
              <w:spacing w:line="276" w:lineRule="auto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Графические материалы: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011C10" w:rsidRPr="00495AC5" w:rsidRDefault="00011C10" w:rsidP="00495AC5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</w:p>
        </w:tc>
      </w:tr>
      <w:tr w:rsidR="00011C10" w:rsidRPr="00EF6C27" w:rsidTr="00495AC5">
        <w:tc>
          <w:tcPr>
            <w:tcW w:w="834" w:type="dxa"/>
            <w:shd w:val="clear" w:color="auto" w:fill="auto"/>
            <w:vAlign w:val="center"/>
          </w:tcPr>
          <w:p w:rsidR="00011C10" w:rsidRPr="00011C10" w:rsidRDefault="00011C10" w:rsidP="00011C10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11C10">
              <w:rPr>
                <w:rFonts w:ascii="Times New Roman" w:hAnsi="Times New Roman" w:cs="Times New Roman"/>
                <w:color w:val="auto"/>
              </w:rPr>
              <w:t>1.</w:t>
            </w:r>
          </w:p>
        </w:tc>
        <w:tc>
          <w:tcPr>
            <w:tcW w:w="7921" w:type="dxa"/>
            <w:shd w:val="clear" w:color="auto" w:fill="auto"/>
          </w:tcPr>
          <w:p w:rsidR="00011C10" w:rsidRPr="00497B57" w:rsidRDefault="00011C10" w:rsidP="00011C10">
            <w:pPr>
              <w:spacing w:line="276" w:lineRule="auto"/>
              <w:rPr>
                <w:rFonts w:ascii="Times New Roman" w:hAnsi="Times New Roman" w:cs="Times New Roman"/>
                <w:color w:val="auto"/>
              </w:rPr>
            </w:pPr>
            <w:r w:rsidRPr="00497B57">
              <w:rPr>
                <w:rFonts w:ascii="Times New Roman" w:hAnsi="Times New Roman" w:cs="Times New Roman"/>
                <w:color w:val="auto"/>
              </w:rPr>
              <w:t>Схема границ населенных пунктов, функциональных зон и объектов местного значения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011C10" w:rsidRPr="00495AC5" w:rsidRDefault="00495AC5" w:rsidP="00495AC5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 w:rsidRPr="00495AC5">
              <w:rPr>
                <w:rFonts w:ascii="Times New Roman" w:hAnsi="Times New Roman" w:cs="Times New Roman"/>
                <w:b/>
                <w:color w:val="auto"/>
              </w:rPr>
              <w:t>09-12-ГП</w:t>
            </w:r>
          </w:p>
        </w:tc>
      </w:tr>
      <w:tr w:rsidR="00011C10" w:rsidRPr="00EF6C27" w:rsidTr="00495AC5">
        <w:tc>
          <w:tcPr>
            <w:tcW w:w="834" w:type="dxa"/>
            <w:shd w:val="clear" w:color="auto" w:fill="auto"/>
          </w:tcPr>
          <w:p w:rsidR="00011C10" w:rsidRPr="00EF6C27" w:rsidRDefault="00011C10" w:rsidP="00011C10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7921" w:type="dxa"/>
            <w:shd w:val="clear" w:color="auto" w:fill="auto"/>
          </w:tcPr>
          <w:p w:rsidR="00011C10" w:rsidRPr="00183290" w:rsidRDefault="00011C10" w:rsidP="00011C10">
            <w:pPr>
              <w:spacing w:line="276" w:lineRule="auto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 xml:space="preserve">Том 2. Материалы по обоснованию генерального плана сельского поселения Мочищенский сельсовет: 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011C10" w:rsidRPr="00495AC5" w:rsidRDefault="00011C10" w:rsidP="00495AC5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</w:p>
        </w:tc>
      </w:tr>
      <w:tr w:rsidR="00011C10" w:rsidRPr="00EF6C27" w:rsidTr="00495AC5">
        <w:tc>
          <w:tcPr>
            <w:tcW w:w="834" w:type="dxa"/>
            <w:shd w:val="clear" w:color="auto" w:fill="auto"/>
          </w:tcPr>
          <w:p w:rsidR="00011C10" w:rsidRPr="00EF6C27" w:rsidRDefault="00011C10" w:rsidP="00011C10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7921" w:type="dxa"/>
            <w:shd w:val="clear" w:color="auto" w:fill="auto"/>
          </w:tcPr>
          <w:p w:rsidR="00011C10" w:rsidRPr="00F25A01" w:rsidRDefault="00011C10" w:rsidP="00011C10">
            <w:pPr>
              <w:pStyle w:val="1"/>
              <w:spacing w:before="0" w:after="0"/>
              <w:rPr>
                <w:rFonts w:ascii="Times New Roman" w:eastAsia="Arial Unicode MS" w:hAnsi="Times New Roman"/>
                <w:b w:val="0"/>
                <w:bCs w:val="0"/>
                <w:color w:val="auto"/>
                <w:kern w:val="0"/>
                <w:sz w:val="24"/>
                <w:szCs w:val="24"/>
                <w:lang w:val="ru-RU" w:eastAsia="ru-RU"/>
              </w:rPr>
            </w:pPr>
            <w:bookmarkStart w:id="4" w:name="_Toc348892301"/>
            <w:bookmarkStart w:id="5" w:name="_Toc348892441"/>
            <w:bookmarkStart w:id="6" w:name="_Toc349658938"/>
            <w:bookmarkStart w:id="7" w:name="_Toc349720777"/>
            <w:bookmarkStart w:id="8" w:name="_Toc362265608"/>
            <w:r w:rsidRPr="00011C10">
              <w:rPr>
                <w:rFonts w:ascii="Times New Roman" w:eastAsia="Arial Unicode MS" w:hAnsi="Times New Roman"/>
                <w:bCs w:val="0"/>
                <w:color w:val="auto"/>
                <w:kern w:val="0"/>
                <w:sz w:val="24"/>
                <w:szCs w:val="24"/>
                <w:lang w:val="ru-RU" w:eastAsia="ru-RU"/>
              </w:rPr>
              <w:t>Пояснительная записка</w:t>
            </w:r>
            <w:bookmarkEnd w:id="4"/>
            <w:bookmarkEnd w:id="5"/>
            <w:bookmarkEnd w:id="6"/>
            <w:bookmarkEnd w:id="7"/>
            <w:bookmarkEnd w:id="8"/>
          </w:p>
        </w:tc>
        <w:tc>
          <w:tcPr>
            <w:tcW w:w="1808" w:type="dxa"/>
            <w:shd w:val="clear" w:color="auto" w:fill="auto"/>
            <w:vAlign w:val="center"/>
          </w:tcPr>
          <w:p w:rsidR="00011C10" w:rsidRPr="00495AC5" w:rsidRDefault="00495AC5" w:rsidP="00495AC5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09-12-ПЗ</w:t>
            </w:r>
          </w:p>
        </w:tc>
      </w:tr>
      <w:tr w:rsidR="00011C10" w:rsidRPr="00EF6C27" w:rsidTr="00495AC5">
        <w:tc>
          <w:tcPr>
            <w:tcW w:w="834" w:type="dxa"/>
            <w:shd w:val="clear" w:color="auto" w:fill="auto"/>
          </w:tcPr>
          <w:p w:rsidR="00011C10" w:rsidRPr="00EF6C27" w:rsidRDefault="00011C10" w:rsidP="00011C10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7921" w:type="dxa"/>
            <w:shd w:val="clear" w:color="auto" w:fill="auto"/>
          </w:tcPr>
          <w:p w:rsidR="00011C10" w:rsidRPr="00F25A01" w:rsidRDefault="00011C10" w:rsidP="00011C10">
            <w:pPr>
              <w:pStyle w:val="1"/>
              <w:spacing w:before="0" w:after="0"/>
              <w:rPr>
                <w:rFonts w:ascii="Times New Roman" w:eastAsia="Arial Unicode MS" w:hAnsi="Times New Roman"/>
                <w:b w:val="0"/>
                <w:bCs w:val="0"/>
                <w:color w:val="auto"/>
                <w:kern w:val="0"/>
                <w:sz w:val="24"/>
                <w:szCs w:val="24"/>
                <w:lang w:val="ru-RU" w:eastAsia="ru-RU"/>
              </w:rPr>
            </w:pPr>
            <w:bookmarkStart w:id="9" w:name="_Toc348892302"/>
            <w:bookmarkStart w:id="10" w:name="_Toc348892442"/>
            <w:bookmarkStart w:id="11" w:name="_Toc349658939"/>
            <w:bookmarkStart w:id="12" w:name="_Toc349720778"/>
            <w:bookmarkStart w:id="13" w:name="_Toc362265609"/>
            <w:r w:rsidRPr="00011C10">
              <w:rPr>
                <w:rFonts w:ascii="Times New Roman" w:eastAsia="Arial Unicode MS" w:hAnsi="Times New Roman"/>
                <w:bCs w:val="0"/>
                <w:color w:val="auto"/>
                <w:kern w:val="0"/>
                <w:sz w:val="24"/>
                <w:szCs w:val="24"/>
                <w:lang w:val="ru-RU" w:eastAsia="ru-RU"/>
              </w:rPr>
              <w:t>Графические материалы</w:t>
            </w:r>
            <w:r>
              <w:rPr>
                <w:rFonts w:ascii="Times New Roman" w:eastAsia="Arial Unicode MS" w:hAnsi="Times New Roman"/>
                <w:bCs w:val="0"/>
                <w:color w:val="auto"/>
                <w:kern w:val="0"/>
                <w:sz w:val="24"/>
                <w:szCs w:val="24"/>
                <w:lang w:val="ru-RU" w:eastAsia="ru-RU"/>
              </w:rPr>
              <w:t>:</w:t>
            </w:r>
            <w:bookmarkEnd w:id="9"/>
            <w:bookmarkEnd w:id="10"/>
            <w:bookmarkEnd w:id="11"/>
            <w:bookmarkEnd w:id="12"/>
            <w:bookmarkEnd w:id="13"/>
          </w:p>
        </w:tc>
        <w:tc>
          <w:tcPr>
            <w:tcW w:w="1808" w:type="dxa"/>
            <w:shd w:val="clear" w:color="auto" w:fill="auto"/>
            <w:vAlign w:val="center"/>
          </w:tcPr>
          <w:p w:rsidR="00011C10" w:rsidRPr="00495AC5" w:rsidRDefault="00011C10" w:rsidP="00495AC5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</w:p>
        </w:tc>
      </w:tr>
      <w:tr w:rsidR="00011C10" w:rsidRPr="00EF6C27" w:rsidTr="00495AC5">
        <w:tc>
          <w:tcPr>
            <w:tcW w:w="834" w:type="dxa"/>
            <w:shd w:val="clear" w:color="auto" w:fill="auto"/>
          </w:tcPr>
          <w:p w:rsidR="00011C10" w:rsidRPr="00EF6C27" w:rsidRDefault="00011C10" w:rsidP="00011C10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EF6C27">
              <w:rPr>
                <w:rFonts w:ascii="Times New Roman" w:hAnsi="Times New Roman" w:cs="Times New Roman"/>
                <w:color w:val="auto"/>
              </w:rPr>
              <w:t>1.</w:t>
            </w:r>
          </w:p>
        </w:tc>
        <w:tc>
          <w:tcPr>
            <w:tcW w:w="7921" w:type="dxa"/>
            <w:shd w:val="clear" w:color="auto" w:fill="auto"/>
          </w:tcPr>
          <w:p w:rsidR="00011C10" w:rsidRPr="00F25A01" w:rsidRDefault="00011C10" w:rsidP="00011C10">
            <w:pPr>
              <w:pStyle w:val="1"/>
              <w:spacing w:before="0" w:after="0"/>
              <w:rPr>
                <w:rFonts w:ascii="Times New Roman" w:hAnsi="Times New Roman"/>
                <w:sz w:val="30"/>
                <w:szCs w:val="30"/>
              </w:rPr>
            </w:pPr>
            <w:bookmarkStart w:id="14" w:name="_Toc348892303"/>
            <w:bookmarkStart w:id="15" w:name="_Toc348892443"/>
            <w:bookmarkStart w:id="16" w:name="_Toc349658940"/>
            <w:bookmarkStart w:id="17" w:name="_Toc349720779"/>
            <w:bookmarkStart w:id="18" w:name="_Toc362265610"/>
            <w:r w:rsidRPr="00F25A01">
              <w:rPr>
                <w:rFonts w:ascii="Times New Roman" w:eastAsia="Arial Unicode MS" w:hAnsi="Times New Roman"/>
                <w:b w:val="0"/>
                <w:bCs w:val="0"/>
                <w:color w:val="auto"/>
                <w:kern w:val="0"/>
                <w:sz w:val="24"/>
                <w:szCs w:val="24"/>
                <w:lang w:val="ru-RU" w:eastAsia="ru-RU"/>
              </w:rPr>
              <w:t>Схема современного использования территории поселения</w:t>
            </w:r>
            <w:bookmarkEnd w:id="14"/>
            <w:bookmarkEnd w:id="15"/>
            <w:bookmarkEnd w:id="16"/>
            <w:bookmarkEnd w:id="17"/>
            <w:bookmarkEnd w:id="18"/>
          </w:p>
        </w:tc>
        <w:tc>
          <w:tcPr>
            <w:tcW w:w="1808" w:type="dxa"/>
            <w:shd w:val="clear" w:color="auto" w:fill="auto"/>
            <w:vAlign w:val="center"/>
          </w:tcPr>
          <w:p w:rsidR="00011C10" w:rsidRPr="00495AC5" w:rsidRDefault="00495AC5" w:rsidP="00495AC5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 w:rsidRPr="00495AC5">
              <w:rPr>
                <w:rFonts w:ascii="Times New Roman" w:hAnsi="Times New Roman" w:cs="Times New Roman"/>
                <w:b/>
                <w:color w:val="auto"/>
              </w:rPr>
              <w:t>09-12-ГП-1</w:t>
            </w:r>
          </w:p>
        </w:tc>
      </w:tr>
      <w:tr w:rsidR="00495AC5" w:rsidRPr="00EF6C27" w:rsidTr="00495AC5">
        <w:tc>
          <w:tcPr>
            <w:tcW w:w="834" w:type="dxa"/>
            <w:shd w:val="clear" w:color="auto" w:fill="auto"/>
          </w:tcPr>
          <w:p w:rsidR="00495AC5" w:rsidRPr="00EF6C27" w:rsidRDefault="00495AC5" w:rsidP="00495AC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F6C27">
              <w:rPr>
                <w:rFonts w:ascii="Times New Roman" w:eastAsia="Times New Roman" w:hAnsi="Times New Roman" w:cs="Times New Roman"/>
                <w:color w:val="auto"/>
              </w:rPr>
              <w:t>2.</w:t>
            </w:r>
          </w:p>
        </w:tc>
        <w:tc>
          <w:tcPr>
            <w:tcW w:w="7921" w:type="dxa"/>
            <w:shd w:val="clear" w:color="auto" w:fill="auto"/>
          </w:tcPr>
          <w:p w:rsidR="00495AC5" w:rsidRPr="00EF6C27" w:rsidRDefault="00495AC5" w:rsidP="00495AC5">
            <w:pPr>
              <w:spacing w:line="276" w:lineRule="auto"/>
              <w:rPr>
                <w:rFonts w:ascii="Times New Roman" w:hAnsi="Times New Roman" w:cs="Times New Roman"/>
                <w:color w:val="auto"/>
              </w:rPr>
            </w:pPr>
            <w:r w:rsidRPr="00EF6C27">
              <w:rPr>
                <w:rFonts w:ascii="Times New Roman" w:hAnsi="Times New Roman" w:cs="Times New Roman"/>
                <w:color w:val="auto"/>
              </w:rPr>
              <w:t>Схема инженерной и транспортной инфраструктуры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495AC5" w:rsidRPr="00495AC5" w:rsidRDefault="00495AC5" w:rsidP="00495AC5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 w:rsidRPr="00495AC5">
              <w:rPr>
                <w:rFonts w:ascii="Times New Roman" w:hAnsi="Times New Roman" w:cs="Times New Roman"/>
                <w:b/>
                <w:color w:val="auto"/>
              </w:rPr>
              <w:t>09-12-ГП-2</w:t>
            </w:r>
          </w:p>
        </w:tc>
      </w:tr>
      <w:tr w:rsidR="00495AC5" w:rsidRPr="00EF6C27" w:rsidTr="00495AC5">
        <w:tc>
          <w:tcPr>
            <w:tcW w:w="834" w:type="dxa"/>
            <w:shd w:val="clear" w:color="auto" w:fill="auto"/>
          </w:tcPr>
          <w:p w:rsidR="00495AC5" w:rsidRPr="00EF6C27" w:rsidRDefault="00495AC5" w:rsidP="00495AC5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EF6C27">
              <w:rPr>
                <w:rFonts w:ascii="Times New Roman" w:hAnsi="Times New Roman" w:cs="Times New Roman"/>
                <w:color w:val="auto"/>
              </w:rPr>
              <w:t>3.</w:t>
            </w:r>
          </w:p>
        </w:tc>
        <w:tc>
          <w:tcPr>
            <w:tcW w:w="7921" w:type="dxa"/>
            <w:shd w:val="clear" w:color="auto" w:fill="auto"/>
          </w:tcPr>
          <w:p w:rsidR="00495AC5" w:rsidRPr="00EF6C27" w:rsidRDefault="00495AC5" w:rsidP="00495AC5">
            <w:pPr>
              <w:spacing w:line="276" w:lineRule="auto"/>
              <w:rPr>
                <w:rFonts w:ascii="Times New Roman" w:hAnsi="Times New Roman" w:cs="Times New Roman"/>
                <w:color w:val="auto"/>
              </w:rPr>
            </w:pPr>
            <w:r w:rsidRPr="00EF6C27">
              <w:rPr>
                <w:rFonts w:ascii="Times New Roman" w:hAnsi="Times New Roman" w:cs="Times New Roman"/>
                <w:color w:val="auto"/>
              </w:rPr>
              <w:t>Схема комплексной оценки. Схема границ зон с особыми условиями использования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495AC5" w:rsidRPr="00495AC5" w:rsidRDefault="00495AC5" w:rsidP="00495AC5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 w:rsidRPr="00495AC5">
              <w:rPr>
                <w:rFonts w:ascii="Times New Roman" w:hAnsi="Times New Roman" w:cs="Times New Roman"/>
                <w:b/>
                <w:color w:val="auto"/>
              </w:rPr>
              <w:t>09-12-ГП-3</w:t>
            </w:r>
          </w:p>
        </w:tc>
      </w:tr>
      <w:tr w:rsidR="00495AC5" w:rsidRPr="00EF6C27" w:rsidTr="00495AC5">
        <w:tc>
          <w:tcPr>
            <w:tcW w:w="834" w:type="dxa"/>
            <w:shd w:val="clear" w:color="auto" w:fill="auto"/>
          </w:tcPr>
          <w:p w:rsidR="00495AC5" w:rsidRPr="00EF6C27" w:rsidRDefault="00495AC5" w:rsidP="00495AC5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EF6C27">
              <w:rPr>
                <w:rFonts w:ascii="Times New Roman" w:hAnsi="Times New Roman" w:cs="Times New Roman"/>
                <w:color w:val="auto"/>
              </w:rPr>
              <w:t>4.</w:t>
            </w:r>
          </w:p>
        </w:tc>
        <w:tc>
          <w:tcPr>
            <w:tcW w:w="7921" w:type="dxa"/>
            <w:shd w:val="clear" w:color="auto" w:fill="auto"/>
          </w:tcPr>
          <w:p w:rsidR="00495AC5" w:rsidRPr="00EF6C27" w:rsidRDefault="00495AC5" w:rsidP="00495AC5">
            <w:pPr>
              <w:spacing w:line="276" w:lineRule="auto"/>
              <w:rPr>
                <w:rFonts w:ascii="Times New Roman" w:hAnsi="Times New Roman" w:cs="Times New Roman"/>
                <w:color w:val="auto"/>
              </w:rPr>
            </w:pPr>
            <w:r w:rsidRPr="00EF6C27">
              <w:rPr>
                <w:rFonts w:ascii="Times New Roman" w:hAnsi="Times New Roman" w:cs="Times New Roman"/>
                <w:color w:val="auto"/>
              </w:rPr>
              <w:t>Сводная схема генерального плана поселения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495AC5" w:rsidRPr="00495AC5" w:rsidRDefault="00495AC5" w:rsidP="00495AC5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 w:rsidRPr="00495AC5">
              <w:rPr>
                <w:rFonts w:ascii="Times New Roman" w:hAnsi="Times New Roman" w:cs="Times New Roman"/>
                <w:b/>
                <w:color w:val="auto"/>
              </w:rPr>
              <w:t>09-12-ГП-4</w:t>
            </w:r>
          </w:p>
        </w:tc>
      </w:tr>
    </w:tbl>
    <w:p w:rsidR="00EF2A79" w:rsidRDefault="00841310" w:rsidP="00EF2A79">
      <w:pPr>
        <w:pStyle w:val="1"/>
        <w:spacing w:before="0" w:line="360" w:lineRule="auto"/>
        <w:jc w:val="center"/>
        <w:rPr>
          <w:rFonts w:ascii="Times New Roman" w:hAnsi="Times New Roman"/>
          <w:sz w:val="30"/>
          <w:szCs w:val="30"/>
          <w:lang w:val="ru-RU"/>
        </w:rPr>
      </w:pPr>
      <w:bookmarkStart w:id="19" w:name="_Toc362265611"/>
      <w:r>
        <w:rPr>
          <w:rFonts w:ascii="Times New Roman" w:hAnsi="Times New Roman"/>
          <w:sz w:val="30"/>
          <w:szCs w:val="30"/>
        </w:rPr>
        <w:t>СОСТАВ ГРАФИЧЕСКИХ МАТЕРИАЛОВ ПРОЕКТА</w:t>
      </w:r>
      <w:bookmarkEnd w:id="19"/>
    </w:p>
    <w:p w:rsidR="00EF2A79" w:rsidRDefault="00EF2A79">
      <w:pPr>
        <w:rPr>
          <w:rFonts w:ascii="Times New Roman" w:eastAsia="Times New Roman" w:hAnsi="Times New Roman" w:cs="Times New Roman"/>
          <w:b/>
          <w:bCs/>
          <w:kern w:val="32"/>
          <w:sz w:val="30"/>
          <w:szCs w:val="30"/>
          <w:lang w:val="x-none" w:eastAsia="x-none"/>
        </w:rPr>
      </w:pPr>
      <w:r>
        <w:rPr>
          <w:rFonts w:ascii="Times New Roman" w:hAnsi="Times New Roman"/>
          <w:sz w:val="30"/>
          <w:szCs w:val="30"/>
        </w:rPr>
        <w:br w:type="page"/>
      </w:r>
      <w:bookmarkStart w:id="20" w:name="_GoBack"/>
      <w:bookmarkEnd w:id="20"/>
    </w:p>
    <w:p w:rsidR="006F0C92" w:rsidRDefault="00B81A3C" w:rsidP="00EF2A79">
      <w:pPr>
        <w:pStyle w:val="1"/>
        <w:spacing w:before="0" w:line="360" w:lineRule="auto"/>
        <w:jc w:val="center"/>
        <w:rPr>
          <w:noProof/>
        </w:rPr>
      </w:pPr>
      <w:bookmarkStart w:id="21" w:name="_Toc362265612"/>
      <w:r>
        <w:rPr>
          <w:rFonts w:ascii="Times New Roman" w:hAnsi="Times New Roman"/>
          <w:sz w:val="30"/>
          <w:szCs w:val="30"/>
        </w:rPr>
        <w:lastRenderedPageBreak/>
        <w:t>ОГЛАВЛЕНИЕ</w:t>
      </w:r>
      <w:bookmarkEnd w:id="21"/>
      <w:r>
        <w:fldChar w:fldCharType="begin"/>
      </w:r>
      <w:r>
        <w:instrText xml:space="preserve"> TOC \o "1-3" \h \z \u </w:instrText>
      </w:r>
      <w:r>
        <w:fldChar w:fldCharType="separate"/>
      </w:r>
    </w:p>
    <w:p w:rsidR="006F0C92" w:rsidRDefault="00B232FB">
      <w:pPr>
        <w:pStyle w:val="15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08" w:history="1">
        <w:r w:rsidR="006F0C92" w:rsidRPr="00CC6948">
          <w:rPr>
            <w:rStyle w:val="a3"/>
            <w:rFonts w:ascii="Times New Roman" w:hAnsi="Times New Roman"/>
            <w:noProof/>
          </w:rPr>
          <w:t>Пояснительная записка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_Toc362265608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3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09" w:history="1">
        <w:r w:rsidR="006F0C92" w:rsidRPr="00CC6948">
          <w:rPr>
            <w:rStyle w:val="a3"/>
            <w:rFonts w:ascii="Times New Roman" w:hAnsi="Times New Roman"/>
            <w:noProof/>
          </w:rPr>
          <w:t>Графические материалы: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_Toc362265609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3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10" w:history="1">
        <w:r w:rsidR="006F0C92" w:rsidRPr="00CC6948">
          <w:rPr>
            <w:rStyle w:val="a3"/>
            <w:rFonts w:ascii="Times New Roman" w:hAnsi="Times New Roman"/>
            <w:noProof/>
          </w:rPr>
          <w:t>Схема современного использования территории поселения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_Toc362265610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3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11" w:history="1">
        <w:r w:rsidR="006F0C92" w:rsidRPr="00CC6948">
          <w:rPr>
            <w:rStyle w:val="a3"/>
            <w:rFonts w:ascii="Times New Roman" w:hAnsi="Times New Roman"/>
            <w:noProof/>
          </w:rPr>
          <w:t>СОСТАВ ГРАФИЧЕСКИХ МАТЕРИАЛОВ ПРОЕКТА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_Toc362265611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3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12" w:history="1">
        <w:r w:rsidR="006F0C92" w:rsidRPr="00CC6948">
          <w:rPr>
            <w:rStyle w:val="a3"/>
            <w:rFonts w:ascii="Times New Roman" w:hAnsi="Times New Roman"/>
            <w:noProof/>
          </w:rPr>
          <w:t>ОГЛАВЛЕНИЕ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_Toc362265612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4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13" w:history="1">
        <w:r w:rsidR="006F0C92" w:rsidRPr="00CC6948">
          <w:rPr>
            <w:rStyle w:val="a3"/>
            <w:rFonts w:ascii="Times New Roman" w:hAnsi="Times New Roman"/>
            <w:noProof/>
          </w:rPr>
          <w:t>ВВЕДЕНИЕ. ЦЕЛЬ И ЗАДАЧИ ПРОЕКТА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_Toc362265613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6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44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14" w:history="1">
        <w:r w:rsidR="006F0C92" w:rsidRPr="00CC6948">
          <w:rPr>
            <w:rStyle w:val="a3"/>
            <w:rFonts w:ascii="Times New Roman" w:hAnsi="Times New Roman"/>
            <w:noProof/>
          </w:rPr>
          <w:t>1.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ПРИРОДНЫЕ УСЛОВИЯ И РЕСУРСЫ ТЕРРИТОРИИ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_Toc362265614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7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15" w:history="1">
        <w:r w:rsidR="006F0C92" w:rsidRPr="00CC6948">
          <w:rPr>
            <w:rStyle w:val="a3"/>
            <w:rFonts w:ascii="Times New Roman" w:hAnsi="Times New Roman"/>
            <w:noProof/>
          </w:rPr>
          <w:t>1.1.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Климат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_Toc362265615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7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16" w:history="1">
        <w:r w:rsidR="006F0C92" w:rsidRPr="00CC6948">
          <w:rPr>
            <w:rStyle w:val="a3"/>
            <w:rFonts w:ascii="Times New Roman" w:hAnsi="Times New Roman"/>
            <w:noProof/>
          </w:rPr>
          <w:t>1.2.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Рельеф и геологическое строение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_Toc362265616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8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17" w:history="1">
        <w:r w:rsidR="006F0C92" w:rsidRPr="00CC6948">
          <w:rPr>
            <w:rStyle w:val="a3"/>
            <w:rFonts w:ascii="Times New Roman" w:hAnsi="Times New Roman"/>
            <w:noProof/>
          </w:rPr>
          <w:t>1.3.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Полезные ископаемые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_Toc362265617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11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18" w:history="1">
        <w:r w:rsidR="006F0C92" w:rsidRPr="00CC6948">
          <w:rPr>
            <w:rStyle w:val="a3"/>
            <w:rFonts w:ascii="Times New Roman" w:hAnsi="Times New Roman"/>
            <w:noProof/>
          </w:rPr>
          <w:t>1.4.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Особо охраняемые природные территории и объекты культурного наследия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_Toc362265618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12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19" w:history="1">
        <w:r w:rsidR="006F0C92" w:rsidRPr="00CC6948">
          <w:rPr>
            <w:rStyle w:val="a3"/>
            <w:rFonts w:ascii="Times New Roman" w:hAnsi="Times New Roman"/>
            <w:noProof/>
          </w:rPr>
          <w:t>1.5.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Лесные ресурсы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_Toc362265619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13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20" w:history="1">
        <w:r w:rsidR="006F0C92" w:rsidRPr="00CC6948">
          <w:rPr>
            <w:rStyle w:val="a3"/>
            <w:rFonts w:ascii="Times New Roman" w:hAnsi="Times New Roman"/>
            <w:noProof/>
          </w:rPr>
          <w:t>1.6.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Гидрография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_Toc362265620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13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21" w:history="1">
        <w:r w:rsidR="006F0C92" w:rsidRPr="00CC6948">
          <w:rPr>
            <w:rStyle w:val="a3"/>
            <w:rFonts w:ascii="Times New Roman" w:hAnsi="Times New Roman"/>
            <w:noProof/>
          </w:rPr>
          <w:t>1.7.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Экологическое состояние территории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_Toc362265621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13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44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22" w:history="1">
        <w:r w:rsidR="006F0C92" w:rsidRPr="00CC6948">
          <w:rPr>
            <w:rStyle w:val="a3"/>
            <w:rFonts w:ascii="Times New Roman" w:hAnsi="Times New Roman"/>
            <w:noProof/>
          </w:rPr>
          <w:t>2.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КОМПЛЕКСНАЯ ОЦЕНКА И ОСНОВНЫЕ ПРОБЛЕМЫ РАЗВИТИЯ ТЕРРИТОРИИ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_Toc362265622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15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24" w:history="1">
        <w:r w:rsidR="006F0C92" w:rsidRPr="00CC6948">
          <w:rPr>
            <w:rStyle w:val="a3"/>
            <w:rFonts w:ascii="Times New Roman" w:hAnsi="Times New Roman"/>
            <w:noProof/>
          </w:rPr>
          <w:t>2.1.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Трудовые ресурсы и прогнозирование численности населения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_Toc362265624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15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25" w:history="1">
        <w:r w:rsidR="006F0C92" w:rsidRPr="00CC6948">
          <w:rPr>
            <w:rStyle w:val="a3"/>
            <w:rFonts w:ascii="Times New Roman" w:hAnsi="Times New Roman"/>
            <w:noProof/>
          </w:rPr>
          <w:t>2.2.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Предприятия промышленности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_Toc362265625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16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26" w:history="1">
        <w:r w:rsidR="006F0C92" w:rsidRPr="00CC6948">
          <w:rPr>
            <w:rStyle w:val="a3"/>
            <w:rFonts w:ascii="Times New Roman" w:hAnsi="Times New Roman"/>
            <w:noProof/>
          </w:rPr>
          <w:t>2.3.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Жилищная сфера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_Toc362265626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20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27" w:history="1">
        <w:r w:rsidR="006F0C92" w:rsidRPr="00CC6948">
          <w:rPr>
            <w:rStyle w:val="a3"/>
            <w:rFonts w:ascii="Times New Roman" w:hAnsi="Times New Roman"/>
            <w:noProof/>
          </w:rPr>
          <w:t>2.4.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Социальная сфера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_Toc362265627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21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28" w:history="1">
        <w:r w:rsidR="006F0C92" w:rsidRPr="00CC6948">
          <w:rPr>
            <w:rStyle w:val="a3"/>
            <w:rFonts w:ascii="Times New Roman" w:hAnsi="Times New Roman"/>
            <w:noProof/>
          </w:rPr>
          <w:t>2.5.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Транспортное обеспечение территории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_Toc362265628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22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29" w:history="1">
        <w:r w:rsidR="006F0C92" w:rsidRPr="00CC6948">
          <w:rPr>
            <w:rStyle w:val="a3"/>
            <w:rFonts w:ascii="Times New Roman" w:hAnsi="Times New Roman"/>
            <w:noProof/>
          </w:rPr>
          <w:t>2.6.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Коммунальное обслуживание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_Toc362265629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23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88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37" w:history="1">
        <w:r w:rsidR="006F0C92" w:rsidRPr="00CC6948">
          <w:rPr>
            <w:rStyle w:val="a3"/>
            <w:rFonts w:ascii="Times New Roman" w:hAnsi="Times New Roman"/>
            <w:noProof/>
          </w:rPr>
          <w:t>2.6.1.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Водоснабжение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_Toc362265637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23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88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38" w:history="1">
        <w:r w:rsidR="006F0C92" w:rsidRPr="00CC6948">
          <w:rPr>
            <w:rStyle w:val="a3"/>
            <w:rFonts w:ascii="Times New Roman" w:hAnsi="Times New Roman"/>
            <w:noProof/>
          </w:rPr>
          <w:t>2.6.2.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Водоотведение (канализация)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_Toc362265638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27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88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39" w:history="1">
        <w:r w:rsidR="006F0C92" w:rsidRPr="00CC6948">
          <w:rPr>
            <w:rStyle w:val="a3"/>
            <w:rFonts w:ascii="Times New Roman" w:hAnsi="Times New Roman"/>
            <w:noProof/>
          </w:rPr>
          <w:t>2.6.3.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Теплоснабжение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_Toc362265639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27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88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40" w:history="1">
        <w:r w:rsidR="006F0C92" w:rsidRPr="00CC6948">
          <w:rPr>
            <w:rStyle w:val="a3"/>
            <w:rFonts w:ascii="Times New Roman" w:hAnsi="Times New Roman"/>
            <w:noProof/>
          </w:rPr>
          <w:t>2.6.4.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Газоснабжение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_Toc362265640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27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88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41" w:history="1">
        <w:r w:rsidR="006F0C92" w:rsidRPr="00CC6948">
          <w:rPr>
            <w:rStyle w:val="a3"/>
            <w:rFonts w:ascii="Times New Roman" w:hAnsi="Times New Roman"/>
            <w:noProof/>
          </w:rPr>
          <w:t>2.6.5.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Электроснабжение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_Toc362265641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28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42" w:history="1">
        <w:r w:rsidR="006F0C92" w:rsidRPr="00CC6948">
          <w:rPr>
            <w:rStyle w:val="a3"/>
            <w:rFonts w:ascii="Times New Roman" w:hAnsi="Times New Roman"/>
            <w:noProof/>
          </w:rPr>
          <w:t>2.7.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Анализ комплексного развития территории поселения. Методические аспекты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_Toc362265642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29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43" w:history="1">
        <w:r w:rsidR="006F0C92" w:rsidRPr="00CC6948">
          <w:rPr>
            <w:rStyle w:val="a3"/>
            <w:rFonts w:ascii="Times New Roman" w:hAnsi="Times New Roman"/>
            <w:noProof/>
          </w:rPr>
          <w:t>2.8.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Анализ муниципальной правовой базы в области землепользования и застройки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_Toc362265643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32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44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44" w:history="1">
        <w:r w:rsidR="006F0C92" w:rsidRPr="00CC6948">
          <w:rPr>
            <w:rStyle w:val="a3"/>
            <w:rFonts w:ascii="Times New Roman" w:hAnsi="Times New Roman"/>
            <w:noProof/>
          </w:rPr>
          <w:t>3.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АРХИТЕКТУРНО-ПЛАНИРОВОЧНАЯ ОРГАНИЗАЦИЯ ТЕРРИТОРИИ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_Toc362265644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34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50" w:history="1">
        <w:r w:rsidR="006F0C92" w:rsidRPr="00CC6948">
          <w:rPr>
            <w:rStyle w:val="a3"/>
            <w:rFonts w:ascii="Times New Roman" w:hAnsi="Times New Roman"/>
            <w:noProof/>
          </w:rPr>
          <w:t>3.1.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Архитектурно-планировочные решения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_Toc362265650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34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51" w:history="1">
        <w:r w:rsidR="006F0C92" w:rsidRPr="00CC6948">
          <w:rPr>
            <w:rStyle w:val="a3"/>
            <w:rFonts w:ascii="Times New Roman" w:hAnsi="Times New Roman"/>
            <w:noProof/>
          </w:rPr>
          <w:t>3.2.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Планировочная организация территории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_Toc362265651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34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52" w:history="1">
        <w:r w:rsidR="006F0C92" w:rsidRPr="00CC6948">
          <w:rPr>
            <w:rStyle w:val="a3"/>
            <w:rFonts w:ascii="Times New Roman" w:hAnsi="Times New Roman"/>
            <w:noProof/>
          </w:rPr>
          <w:t>3.3.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Функциональное зонирование. Границы поселения и населенных пунктов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_Toc362265652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35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44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53" w:history="1">
        <w:r w:rsidR="006F0C92" w:rsidRPr="00CC6948">
          <w:rPr>
            <w:rStyle w:val="a3"/>
            <w:rFonts w:ascii="Times New Roman" w:hAnsi="Times New Roman"/>
            <w:noProof/>
          </w:rPr>
          <w:t>4.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ОСНОВНЫЕ РЕШЕНИЯ ГЕНЕРАЛЬНОГО ПЛАНА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_Toc362265653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38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55" w:history="1">
        <w:r w:rsidR="006F0C92" w:rsidRPr="00CC6948">
          <w:rPr>
            <w:rStyle w:val="a3"/>
            <w:rFonts w:ascii="Times New Roman" w:hAnsi="Times New Roman"/>
            <w:noProof/>
          </w:rPr>
          <w:t>4.1.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Жилищная сфера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_Toc362265655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38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56" w:history="1">
        <w:r w:rsidR="006F0C92" w:rsidRPr="00CC6948">
          <w:rPr>
            <w:rStyle w:val="a3"/>
            <w:rFonts w:ascii="Times New Roman" w:hAnsi="Times New Roman"/>
            <w:noProof/>
          </w:rPr>
          <w:t>4.2.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Социальная сфера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_Toc362265656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38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57" w:history="1">
        <w:r w:rsidR="006F0C92" w:rsidRPr="00CC6948">
          <w:rPr>
            <w:rStyle w:val="a3"/>
            <w:rFonts w:ascii="Times New Roman" w:hAnsi="Times New Roman"/>
            <w:noProof/>
          </w:rPr>
          <w:t>4.3.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Производственная сфера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_Toc362265657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41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58" w:history="1">
        <w:r w:rsidR="006F0C92" w:rsidRPr="00CC6948">
          <w:rPr>
            <w:rStyle w:val="a3"/>
            <w:rFonts w:ascii="Times New Roman" w:hAnsi="Times New Roman"/>
            <w:noProof/>
          </w:rPr>
          <w:t>4.4.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Транспортное обслуживание и улично-дорожная сеть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_Toc362265658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41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59" w:history="1">
        <w:r w:rsidR="006F0C92" w:rsidRPr="00CC6948">
          <w:rPr>
            <w:rStyle w:val="a3"/>
            <w:rFonts w:ascii="Times New Roman" w:hAnsi="Times New Roman"/>
            <w:noProof/>
          </w:rPr>
          <w:t>4.5.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Инженерное оборудование территории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_Toc362265659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42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66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60" w:history="1">
        <w:r w:rsidR="006F0C92" w:rsidRPr="00CC6948">
          <w:rPr>
            <w:rStyle w:val="a3"/>
            <w:rFonts w:ascii="Times New Roman" w:hAnsi="Times New Roman"/>
            <w:noProof/>
          </w:rPr>
          <w:t>4.6.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Анализ существующих и прогнозируемых ограничений использования территории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_Toc362265660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43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88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61" w:history="1">
        <w:r w:rsidR="006F0C92" w:rsidRPr="00CC6948">
          <w:rPr>
            <w:rStyle w:val="a3"/>
            <w:rFonts w:ascii="Times New Roman" w:hAnsi="Times New Roman"/>
            <w:noProof/>
          </w:rPr>
          <w:t>4.6.1.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Основные положения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_Toc362265661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43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88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62" w:history="1">
        <w:r w:rsidR="006F0C92" w:rsidRPr="00CC6948">
          <w:rPr>
            <w:rStyle w:val="a3"/>
            <w:rFonts w:ascii="Times New Roman" w:hAnsi="Times New Roman"/>
            <w:noProof/>
          </w:rPr>
          <w:t>4.6.2.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Границы территории объектов культурного наследия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_Toc362265662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44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88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63" w:history="1">
        <w:r w:rsidR="006F0C92" w:rsidRPr="00CC6948">
          <w:rPr>
            <w:rStyle w:val="a3"/>
            <w:rFonts w:ascii="Times New Roman" w:hAnsi="Times New Roman"/>
            <w:noProof/>
          </w:rPr>
          <w:t>4.6.3.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Санитарно-защитные зоны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_Toc362265663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44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88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64" w:history="1">
        <w:r w:rsidR="006F0C92" w:rsidRPr="00CC6948">
          <w:rPr>
            <w:rStyle w:val="a3"/>
            <w:rFonts w:ascii="Times New Roman" w:hAnsi="Times New Roman"/>
            <w:noProof/>
          </w:rPr>
          <w:t>4.6.4.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Водоохранные зоны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_Toc362265664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45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88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65" w:history="1">
        <w:r w:rsidR="006F0C92" w:rsidRPr="00CC6948">
          <w:rPr>
            <w:rStyle w:val="a3"/>
            <w:rFonts w:ascii="Times New Roman" w:hAnsi="Times New Roman"/>
            <w:noProof/>
          </w:rPr>
          <w:t>4.6.5.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Зоны санитарной охраны источников питьевого водоснабжения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_Toc362265665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47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88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66" w:history="1">
        <w:r w:rsidR="006F0C92" w:rsidRPr="00CC6948">
          <w:rPr>
            <w:rStyle w:val="a3"/>
            <w:rFonts w:ascii="Times New Roman" w:hAnsi="Times New Roman"/>
            <w:noProof/>
          </w:rPr>
          <w:t>4.6.6.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Охранные и санитарно-защитные зоны объектов транспортной и инженерной инфраструктуры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_Toc362265666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48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88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67" w:history="1">
        <w:r w:rsidR="006F0C92" w:rsidRPr="00CC6948">
          <w:rPr>
            <w:rStyle w:val="a3"/>
            <w:rFonts w:ascii="Times New Roman" w:hAnsi="Times New Roman"/>
            <w:noProof/>
          </w:rPr>
          <w:t>4.6.7.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Мероприятия по охране окружающей среды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_Toc362265667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51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110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68" w:history="1">
        <w:r w:rsidR="006F0C92" w:rsidRPr="00CC6948">
          <w:rPr>
            <w:rStyle w:val="a3"/>
            <w:rFonts w:ascii="Times New Roman" w:hAnsi="Times New Roman"/>
            <w:noProof/>
          </w:rPr>
          <w:t>4.6.7.1.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Мероприятия по охране атмосферного воздуха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_Toc362265668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51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110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69" w:history="1">
        <w:r w:rsidR="006F0C92" w:rsidRPr="00CC6948">
          <w:rPr>
            <w:rStyle w:val="a3"/>
            <w:rFonts w:ascii="Times New Roman" w:hAnsi="Times New Roman"/>
            <w:noProof/>
          </w:rPr>
          <w:t>4.6.7.2.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Мероприятия по охране водной среды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_Toc362265669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52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110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70" w:history="1">
        <w:r w:rsidR="006F0C92" w:rsidRPr="00CC6948">
          <w:rPr>
            <w:rStyle w:val="a3"/>
            <w:rFonts w:ascii="Times New Roman" w:hAnsi="Times New Roman"/>
            <w:noProof/>
          </w:rPr>
          <w:t>4.6.7.3.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Мероприятия по предотвращению загрязнения и разрушения почвенного покрова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_Toc362265670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52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110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71" w:history="1">
        <w:r w:rsidR="006F0C92" w:rsidRPr="00CC6948">
          <w:rPr>
            <w:rStyle w:val="a3"/>
            <w:rFonts w:ascii="Times New Roman" w:hAnsi="Times New Roman"/>
            <w:noProof/>
          </w:rPr>
          <w:t>4.6.7.4.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Мероприятия по санитарной очистке поселения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_Toc362265671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52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88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72" w:history="1">
        <w:r w:rsidR="006F0C92" w:rsidRPr="00CC6948">
          <w:rPr>
            <w:rStyle w:val="a3"/>
            <w:rFonts w:ascii="Times New Roman" w:hAnsi="Times New Roman"/>
            <w:noProof/>
          </w:rPr>
          <w:t>4.6.8.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Защита территории от чрезвычайных ситуаций природного и техногенного характера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_Toc362265672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53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44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73" w:history="1">
        <w:r w:rsidR="006F0C92" w:rsidRPr="00CC6948">
          <w:rPr>
            <w:rStyle w:val="a3"/>
            <w:rFonts w:ascii="Times New Roman" w:hAnsi="Times New Roman"/>
            <w:noProof/>
          </w:rPr>
          <w:t>5.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ОСНОВНЫЕ ТЕХНИКО-ЭКОНОМИЧЕСКИЕ ПОКАЗАТЕЛИ ПРОЕКТА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_Toc362265673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56</w:t>
        </w:r>
        <w:r w:rsidR="006F0C92">
          <w:rPr>
            <w:noProof/>
            <w:webHidden/>
          </w:rPr>
          <w:fldChar w:fldCharType="end"/>
        </w:r>
      </w:hyperlink>
    </w:p>
    <w:p w:rsidR="006F0C92" w:rsidRDefault="00B232FB">
      <w:pPr>
        <w:pStyle w:val="15"/>
        <w:tabs>
          <w:tab w:val="left" w:pos="440"/>
          <w:tab w:val="right" w:leader="dot" w:pos="10337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362265674" w:history="1">
        <w:r w:rsidR="006F0C92" w:rsidRPr="00CC6948">
          <w:rPr>
            <w:rStyle w:val="a3"/>
            <w:rFonts w:ascii="Times New Roman" w:hAnsi="Times New Roman"/>
            <w:noProof/>
          </w:rPr>
          <w:t>6.</w:t>
        </w:r>
        <w:r w:rsidR="006F0C92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6F0C92" w:rsidRPr="00CC6948">
          <w:rPr>
            <w:rStyle w:val="a3"/>
            <w:rFonts w:ascii="Times New Roman" w:hAnsi="Times New Roman"/>
            <w:noProof/>
          </w:rPr>
          <w:t>МЕРОПРИЯТИЯ, ПРЕДЛАГАЕМЫЕ НА ПЕРВУЮ ОЧЕРЕДЬ</w:t>
        </w:r>
        <w:r w:rsidR="006F0C92">
          <w:rPr>
            <w:noProof/>
            <w:webHidden/>
          </w:rPr>
          <w:tab/>
        </w:r>
        <w:r w:rsidR="006F0C92">
          <w:rPr>
            <w:noProof/>
            <w:webHidden/>
          </w:rPr>
          <w:fldChar w:fldCharType="begin"/>
        </w:r>
        <w:r w:rsidR="006F0C92">
          <w:rPr>
            <w:noProof/>
            <w:webHidden/>
          </w:rPr>
          <w:instrText xml:space="preserve"> PAGEREF _Toc362265674 \h </w:instrText>
        </w:r>
        <w:r w:rsidR="006F0C92">
          <w:rPr>
            <w:noProof/>
            <w:webHidden/>
          </w:rPr>
        </w:r>
        <w:r w:rsidR="006F0C92">
          <w:rPr>
            <w:noProof/>
            <w:webHidden/>
          </w:rPr>
          <w:fldChar w:fldCharType="separate"/>
        </w:r>
        <w:r w:rsidR="00E84208">
          <w:rPr>
            <w:noProof/>
            <w:webHidden/>
          </w:rPr>
          <w:t>60</w:t>
        </w:r>
        <w:r w:rsidR="006F0C92">
          <w:rPr>
            <w:noProof/>
            <w:webHidden/>
          </w:rPr>
          <w:fldChar w:fldCharType="end"/>
        </w:r>
      </w:hyperlink>
    </w:p>
    <w:p w:rsidR="00C80FB1" w:rsidRDefault="00B81A3C" w:rsidP="00B81A3C">
      <w:r>
        <w:rPr>
          <w:b/>
          <w:bCs/>
        </w:rPr>
        <w:fldChar w:fldCharType="end"/>
      </w:r>
    </w:p>
    <w:p w:rsidR="00C80FB1" w:rsidRDefault="00C80FB1" w:rsidP="00B81A3C"/>
    <w:p w:rsidR="009A09B9" w:rsidRDefault="009A09B9" w:rsidP="00B81A3C"/>
    <w:p w:rsidR="009A09B9" w:rsidRDefault="009A09B9" w:rsidP="00B81A3C"/>
    <w:p w:rsidR="009A09B9" w:rsidRDefault="009A09B9" w:rsidP="00B81A3C"/>
    <w:p w:rsidR="009A09B9" w:rsidRDefault="009A09B9" w:rsidP="00B81A3C"/>
    <w:p w:rsidR="009A09B9" w:rsidRDefault="009A09B9" w:rsidP="00B81A3C"/>
    <w:p w:rsidR="009A09B9" w:rsidRDefault="009A09B9" w:rsidP="00B81A3C"/>
    <w:p w:rsidR="009A09B9" w:rsidRDefault="009A09B9" w:rsidP="00B81A3C"/>
    <w:p w:rsidR="009A09B9" w:rsidRDefault="009A09B9" w:rsidP="00B81A3C"/>
    <w:p w:rsidR="009A09B9" w:rsidRDefault="009A09B9" w:rsidP="00B81A3C"/>
    <w:p w:rsidR="009A09B9" w:rsidRDefault="009A09B9" w:rsidP="00B81A3C"/>
    <w:p w:rsidR="009A09B9" w:rsidRDefault="009A09B9" w:rsidP="00B81A3C"/>
    <w:p w:rsidR="009A09B9" w:rsidRDefault="009A09B9" w:rsidP="00B81A3C"/>
    <w:p w:rsidR="006B2227" w:rsidRDefault="006B2227" w:rsidP="00B81A3C"/>
    <w:p w:rsidR="006B2227" w:rsidRDefault="006B2227" w:rsidP="00B81A3C"/>
    <w:p w:rsidR="006B2227" w:rsidRDefault="006B2227" w:rsidP="00B81A3C"/>
    <w:p w:rsidR="0085428E" w:rsidRPr="00B81A3C" w:rsidRDefault="0085428E" w:rsidP="00B81A3C"/>
    <w:p w:rsidR="00C80FB1" w:rsidRPr="00C80FB1" w:rsidRDefault="009D558D" w:rsidP="004D2FD9">
      <w:pPr>
        <w:pStyle w:val="1"/>
        <w:spacing w:before="0" w:after="0" w:line="360" w:lineRule="auto"/>
        <w:jc w:val="center"/>
        <w:rPr>
          <w:rFonts w:ascii="Times New Roman" w:hAnsi="Times New Roman"/>
          <w:sz w:val="30"/>
          <w:szCs w:val="30"/>
        </w:rPr>
      </w:pPr>
      <w:bookmarkStart w:id="22" w:name="_Toc362265613"/>
      <w:r w:rsidRPr="0088394A">
        <w:rPr>
          <w:rFonts w:ascii="Times New Roman" w:hAnsi="Times New Roman"/>
          <w:sz w:val="30"/>
          <w:szCs w:val="30"/>
        </w:rPr>
        <w:lastRenderedPageBreak/>
        <w:t>ВВЕДЕНИЕ</w:t>
      </w:r>
      <w:bookmarkEnd w:id="1"/>
      <w:bookmarkEnd w:id="2"/>
      <w:bookmarkEnd w:id="3"/>
      <w:r w:rsidR="00D5311F">
        <w:rPr>
          <w:rFonts w:ascii="Times New Roman" w:hAnsi="Times New Roman"/>
          <w:sz w:val="30"/>
          <w:szCs w:val="30"/>
        </w:rPr>
        <w:t>. ЦЕЛЬ И ЗАДАЧИ ПРОЕКТА</w:t>
      </w:r>
      <w:bookmarkEnd w:id="22"/>
    </w:p>
    <w:p w:rsidR="00C80FB1" w:rsidRPr="00662728" w:rsidRDefault="00662728" w:rsidP="00662728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662728">
        <w:rPr>
          <w:rFonts w:ascii="Times New Roman" w:hAnsi="Times New Roman" w:cs="Times New Roman"/>
          <w:color w:val="auto"/>
        </w:rPr>
        <w:t xml:space="preserve">Разработка Генерального плана муниципального образования «Мочищенский сельсовет» муниципального района «Новосибирский район» осуществляется в соответствии с муниципальным контрактом между администрацией муниципального образования </w:t>
      </w:r>
      <w:proofErr w:type="gramStart"/>
      <w:r w:rsidRPr="00662728">
        <w:rPr>
          <w:rFonts w:ascii="Times New Roman" w:hAnsi="Times New Roman" w:cs="Times New Roman"/>
          <w:color w:val="auto"/>
        </w:rPr>
        <w:t>и ООО</w:t>
      </w:r>
      <w:proofErr w:type="gramEnd"/>
      <w:r w:rsidRPr="00662728">
        <w:rPr>
          <w:rFonts w:ascii="Times New Roman" w:hAnsi="Times New Roman" w:cs="Times New Roman"/>
          <w:color w:val="auto"/>
        </w:rPr>
        <w:t xml:space="preserve"> «Земельно-кадастровая ком</w:t>
      </w:r>
      <w:r w:rsidR="001A3E83">
        <w:rPr>
          <w:rFonts w:ascii="Times New Roman" w:hAnsi="Times New Roman" w:cs="Times New Roman"/>
          <w:color w:val="auto"/>
        </w:rPr>
        <w:t>пания Геостарт» (ЗКК Геостарт) №</w:t>
      </w:r>
      <w:r w:rsidR="001A3E83" w:rsidRPr="001A3E83">
        <w:rPr>
          <w:rFonts w:ascii="Times New Roman" w:hAnsi="Times New Roman" w:cs="Times New Roman"/>
          <w:color w:val="auto"/>
        </w:rPr>
        <w:t>0151300050312000009-2 от 14.09.2012 г.</w:t>
      </w:r>
    </w:p>
    <w:p w:rsidR="00C80FB1" w:rsidRDefault="00C80FB1" w:rsidP="00C80FB1">
      <w:pPr>
        <w:pStyle w:val="Default"/>
        <w:spacing w:line="276" w:lineRule="auto"/>
        <w:ind w:firstLine="709"/>
        <w:rPr>
          <w:color w:val="auto"/>
        </w:rPr>
      </w:pPr>
      <w:r w:rsidRPr="00C80FB1">
        <w:rPr>
          <w:color w:val="auto"/>
        </w:rPr>
        <w:t>Генеральный план выполнен в соответствии со следующими нормативно-правовыми актами</w:t>
      </w:r>
      <w:r>
        <w:rPr>
          <w:color w:val="auto"/>
        </w:rPr>
        <w:t>:</w:t>
      </w:r>
    </w:p>
    <w:p w:rsidR="00C80FB1" w:rsidRDefault="00C80FB1" w:rsidP="00704843">
      <w:pPr>
        <w:pStyle w:val="Default"/>
        <w:numPr>
          <w:ilvl w:val="0"/>
          <w:numId w:val="4"/>
        </w:numPr>
        <w:spacing w:line="276" w:lineRule="auto"/>
        <w:rPr>
          <w:color w:val="auto"/>
        </w:rPr>
      </w:pPr>
      <w:r w:rsidRPr="00C80FB1">
        <w:rPr>
          <w:color w:val="auto"/>
        </w:rPr>
        <w:t>Градостроительный кодекс РФ</w:t>
      </w:r>
      <w:r>
        <w:rPr>
          <w:color w:val="auto"/>
        </w:rPr>
        <w:t>;</w:t>
      </w:r>
    </w:p>
    <w:p w:rsidR="00C80FB1" w:rsidRDefault="00C80FB1" w:rsidP="00704843">
      <w:pPr>
        <w:pStyle w:val="Default"/>
        <w:numPr>
          <w:ilvl w:val="0"/>
          <w:numId w:val="4"/>
        </w:numPr>
        <w:spacing w:line="276" w:lineRule="auto"/>
        <w:rPr>
          <w:color w:val="auto"/>
        </w:rPr>
      </w:pPr>
      <w:r w:rsidRPr="00C80FB1">
        <w:rPr>
          <w:color w:val="auto"/>
        </w:rPr>
        <w:t>Земельный кодекс РФ</w:t>
      </w:r>
      <w:r>
        <w:rPr>
          <w:color w:val="auto"/>
        </w:rPr>
        <w:t>;</w:t>
      </w:r>
    </w:p>
    <w:p w:rsidR="00C80FB1" w:rsidRDefault="00C80FB1" w:rsidP="00704843">
      <w:pPr>
        <w:pStyle w:val="Default"/>
        <w:numPr>
          <w:ilvl w:val="0"/>
          <w:numId w:val="4"/>
        </w:numPr>
        <w:spacing w:line="276" w:lineRule="auto"/>
        <w:rPr>
          <w:color w:val="auto"/>
        </w:rPr>
      </w:pPr>
      <w:r w:rsidRPr="00C80FB1">
        <w:rPr>
          <w:color w:val="auto"/>
        </w:rPr>
        <w:t>Водный кодекс РФ</w:t>
      </w:r>
      <w:r>
        <w:rPr>
          <w:color w:val="auto"/>
        </w:rPr>
        <w:t>;</w:t>
      </w:r>
    </w:p>
    <w:p w:rsidR="00C80FB1" w:rsidRDefault="00C80FB1" w:rsidP="00704843">
      <w:pPr>
        <w:pStyle w:val="Default"/>
        <w:numPr>
          <w:ilvl w:val="0"/>
          <w:numId w:val="4"/>
        </w:numPr>
        <w:spacing w:line="276" w:lineRule="auto"/>
        <w:rPr>
          <w:color w:val="auto"/>
        </w:rPr>
      </w:pPr>
      <w:r w:rsidRPr="00C80FB1">
        <w:rPr>
          <w:color w:val="auto"/>
        </w:rPr>
        <w:t>Федеральный закон от 06.10.03г. № 131-ФЗ «Об общих принципах организации местного самоуправления в Российской Федерации»</w:t>
      </w:r>
      <w:r>
        <w:rPr>
          <w:color w:val="auto"/>
        </w:rPr>
        <w:t>;</w:t>
      </w:r>
    </w:p>
    <w:p w:rsidR="00C80FB1" w:rsidRDefault="00C80FB1" w:rsidP="00704843">
      <w:pPr>
        <w:pStyle w:val="Default"/>
        <w:numPr>
          <w:ilvl w:val="0"/>
          <w:numId w:val="4"/>
        </w:numPr>
        <w:spacing w:line="276" w:lineRule="auto"/>
        <w:rPr>
          <w:color w:val="auto"/>
        </w:rPr>
      </w:pPr>
      <w:r w:rsidRPr="00C80FB1">
        <w:rPr>
          <w:color w:val="auto"/>
        </w:rPr>
        <w:t>Закон РФ от 21.02.92г. № 2395-1 «О недрах»</w:t>
      </w:r>
      <w:r>
        <w:rPr>
          <w:color w:val="auto"/>
        </w:rPr>
        <w:t>;</w:t>
      </w:r>
    </w:p>
    <w:p w:rsidR="00662728" w:rsidRPr="009D558D" w:rsidRDefault="00662728" w:rsidP="00704843">
      <w:pPr>
        <w:pStyle w:val="Default"/>
        <w:numPr>
          <w:ilvl w:val="0"/>
          <w:numId w:val="4"/>
        </w:numPr>
        <w:spacing w:line="276" w:lineRule="auto"/>
        <w:rPr>
          <w:color w:val="auto"/>
        </w:rPr>
      </w:pPr>
      <w:r w:rsidRPr="009D558D">
        <w:rPr>
          <w:color w:val="auto"/>
        </w:rPr>
        <w:t>Методические рекомендации по разработке проектов генеральных планов поселений и городских округов. Приказ Минрегиона РФ от 13.11.2010 года.</w:t>
      </w:r>
    </w:p>
    <w:p w:rsidR="00662728" w:rsidRPr="009D558D" w:rsidRDefault="00662728" w:rsidP="00704843">
      <w:pPr>
        <w:pStyle w:val="Default"/>
        <w:numPr>
          <w:ilvl w:val="0"/>
          <w:numId w:val="4"/>
        </w:numPr>
        <w:spacing w:line="276" w:lineRule="auto"/>
        <w:rPr>
          <w:color w:val="auto"/>
        </w:rPr>
      </w:pPr>
      <w:r w:rsidRPr="009D558D">
        <w:rPr>
          <w:color w:val="auto"/>
        </w:rPr>
        <w:t xml:space="preserve">СП 42.13330.2011 </w:t>
      </w:r>
      <w:r w:rsidRPr="00C80FB1">
        <w:rPr>
          <w:color w:val="auto"/>
        </w:rPr>
        <w:t>«Градостроительство. Планировка и застройка городских и сельских поселений»</w:t>
      </w:r>
      <w:r w:rsidRPr="009D558D">
        <w:rPr>
          <w:color w:val="auto"/>
        </w:rPr>
        <w:t xml:space="preserve"> </w:t>
      </w:r>
      <w:r>
        <w:rPr>
          <w:color w:val="auto"/>
        </w:rPr>
        <w:t>(СНиП 2.07.01-89*);</w:t>
      </w:r>
    </w:p>
    <w:p w:rsidR="00662728" w:rsidRDefault="00662728" w:rsidP="00704843">
      <w:pPr>
        <w:pStyle w:val="Default"/>
        <w:numPr>
          <w:ilvl w:val="0"/>
          <w:numId w:val="4"/>
        </w:numPr>
        <w:spacing w:line="276" w:lineRule="auto"/>
        <w:rPr>
          <w:color w:val="auto"/>
        </w:rPr>
      </w:pPr>
      <w:r w:rsidRPr="00C80FB1">
        <w:rPr>
          <w:color w:val="auto"/>
        </w:rPr>
        <w:t xml:space="preserve">СНиП 11-04-2003 «Инструкция о порядке разработки, согласования, экспертизы и утверждения градостроительной документации»; </w:t>
      </w:r>
    </w:p>
    <w:p w:rsidR="00662728" w:rsidRPr="00662728" w:rsidRDefault="00662728" w:rsidP="00704843">
      <w:pPr>
        <w:pStyle w:val="Default"/>
        <w:numPr>
          <w:ilvl w:val="0"/>
          <w:numId w:val="4"/>
        </w:numPr>
        <w:spacing w:line="276" w:lineRule="auto"/>
        <w:rPr>
          <w:color w:val="auto"/>
        </w:rPr>
      </w:pPr>
      <w:r w:rsidRPr="00C80FB1">
        <w:rPr>
          <w:color w:val="auto"/>
        </w:rPr>
        <w:t>СанПиН 2.2.1/2.1.1.1200-03 «Санитарно-защитные зоны и санитарная классификация предприятий, сооружений и иных объектов»</w:t>
      </w:r>
      <w:r>
        <w:rPr>
          <w:color w:val="auto"/>
        </w:rPr>
        <w:t>;</w:t>
      </w:r>
    </w:p>
    <w:p w:rsidR="00662728" w:rsidRPr="00662728" w:rsidRDefault="00662728" w:rsidP="00704843">
      <w:pPr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9D558D">
        <w:rPr>
          <w:rFonts w:ascii="Times New Roman" w:hAnsi="Times New Roman" w:cs="Times New Roman"/>
          <w:color w:val="auto"/>
        </w:rPr>
        <w:t>Федеральный закон от 08.11.2007 г. №267-ФЗ «Об автомобильных дорогах и дорожной деятельности в Российской Федерации и о внесении изменений в отдельные законодательные акты Российской Федерации».</w:t>
      </w:r>
    </w:p>
    <w:p w:rsidR="00C80FB1" w:rsidRPr="00C80FB1" w:rsidRDefault="00C80FB1" w:rsidP="00C80FB1">
      <w:pPr>
        <w:pStyle w:val="Default"/>
        <w:spacing w:line="276" w:lineRule="auto"/>
        <w:rPr>
          <w:color w:val="auto"/>
        </w:rPr>
      </w:pPr>
      <w:r w:rsidRPr="00662728">
        <w:rPr>
          <w:color w:val="auto"/>
          <w:u w:val="single"/>
        </w:rPr>
        <w:t>Цель работы</w:t>
      </w:r>
      <w:r w:rsidRPr="00C80FB1">
        <w:rPr>
          <w:color w:val="auto"/>
        </w:rPr>
        <w:t xml:space="preserve"> – подготовка в соответствии с действующим законодательством генерального плана, обеспечивающего устойчивое развитие территории сельского поселения (далее – поселение) муниципальное образование </w:t>
      </w:r>
      <w:r w:rsidR="00662728">
        <w:rPr>
          <w:color w:val="auto"/>
        </w:rPr>
        <w:t>Мочищенский</w:t>
      </w:r>
      <w:r w:rsidRPr="00C80FB1">
        <w:rPr>
          <w:color w:val="auto"/>
        </w:rPr>
        <w:t xml:space="preserve"> сельсовет. </w:t>
      </w:r>
    </w:p>
    <w:p w:rsidR="00C80FB1" w:rsidRPr="00662728" w:rsidRDefault="00C80FB1" w:rsidP="00C80FB1">
      <w:pPr>
        <w:pStyle w:val="Default"/>
        <w:spacing w:line="276" w:lineRule="auto"/>
        <w:rPr>
          <w:color w:val="auto"/>
          <w:u w:val="single"/>
        </w:rPr>
      </w:pPr>
      <w:r w:rsidRPr="00662728">
        <w:rPr>
          <w:color w:val="auto"/>
          <w:u w:val="single"/>
        </w:rPr>
        <w:t xml:space="preserve">Основные задачи проекта: </w:t>
      </w:r>
    </w:p>
    <w:p w:rsidR="00662728" w:rsidRDefault="00C80FB1" w:rsidP="00704843">
      <w:pPr>
        <w:pStyle w:val="Default"/>
        <w:numPr>
          <w:ilvl w:val="0"/>
          <w:numId w:val="5"/>
        </w:numPr>
        <w:spacing w:after="27" w:line="276" w:lineRule="auto"/>
        <w:rPr>
          <w:color w:val="auto"/>
        </w:rPr>
      </w:pPr>
      <w:r w:rsidRPr="00C80FB1">
        <w:rPr>
          <w:color w:val="auto"/>
        </w:rPr>
        <w:t>выявление проблем градостроительного развития территории поселения на основе анализа параметров поселковой среды, существующих ресурсов жизнеобеспечения, а также принятых градостроительных решений</w:t>
      </w:r>
      <w:r w:rsidR="00662728">
        <w:rPr>
          <w:color w:val="auto"/>
        </w:rPr>
        <w:t>;</w:t>
      </w:r>
    </w:p>
    <w:p w:rsidR="00662728" w:rsidRDefault="00C80FB1" w:rsidP="00704843">
      <w:pPr>
        <w:pStyle w:val="Default"/>
        <w:numPr>
          <w:ilvl w:val="0"/>
          <w:numId w:val="5"/>
        </w:numPr>
        <w:spacing w:after="27" w:line="276" w:lineRule="auto"/>
        <w:rPr>
          <w:color w:val="auto"/>
        </w:rPr>
      </w:pPr>
      <w:r w:rsidRPr="00662728">
        <w:rPr>
          <w:color w:val="auto"/>
        </w:rPr>
        <w:t>разработка разделов генерального плана в соответствии с требованиями действующего законодательства: градостроительное зонирование, программы мероприятий реализации генерального плана</w:t>
      </w:r>
      <w:r w:rsidR="00662728">
        <w:rPr>
          <w:color w:val="auto"/>
        </w:rPr>
        <w:t>;</w:t>
      </w:r>
    </w:p>
    <w:p w:rsidR="00C80FB1" w:rsidRPr="00662728" w:rsidRDefault="00C80FB1" w:rsidP="00704843">
      <w:pPr>
        <w:pStyle w:val="Default"/>
        <w:numPr>
          <w:ilvl w:val="0"/>
          <w:numId w:val="5"/>
        </w:numPr>
        <w:spacing w:after="27" w:line="276" w:lineRule="auto"/>
        <w:rPr>
          <w:color w:val="auto"/>
        </w:rPr>
      </w:pPr>
      <w:r w:rsidRPr="00662728">
        <w:rPr>
          <w:color w:val="auto"/>
        </w:rPr>
        <w:t>создание электронного генерального плана на основе новейших компьютерных технологий</w:t>
      </w:r>
      <w:r w:rsidR="00382CD2">
        <w:rPr>
          <w:color w:val="auto"/>
        </w:rPr>
        <w:t xml:space="preserve"> и программного обеспечения </w:t>
      </w:r>
      <w:r w:rsidR="00382CD2">
        <w:rPr>
          <w:color w:val="auto"/>
          <w:lang w:val="en-US"/>
        </w:rPr>
        <w:t>MapInfo</w:t>
      </w:r>
      <w:r w:rsidRPr="00662728">
        <w:rPr>
          <w:color w:val="auto"/>
        </w:rPr>
        <w:t xml:space="preserve">. </w:t>
      </w:r>
    </w:p>
    <w:p w:rsidR="00C80FB1" w:rsidRDefault="00C80FB1" w:rsidP="002B2AF9">
      <w:pPr>
        <w:spacing w:line="276" w:lineRule="auto"/>
        <w:ind w:firstLine="480"/>
        <w:jc w:val="both"/>
        <w:rPr>
          <w:rFonts w:ascii="Times New Roman" w:hAnsi="Times New Roman" w:cs="Times New Roman"/>
          <w:color w:val="auto"/>
        </w:rPr>
      </w:pPr>
    </w:p>
    <w:p w:rsidR="00C80FB1" w:rsidRDefault="00C80FB1" w:rsidP="002B2AF9">
      <w:pPr>
        <w:spacing w:line="276" w:lineRule="auto"/>
        <w:ind w:firstLine="480"/>
        <w:jc w:val="both"/>
        <w:rPr>
          <w:rFonts w:ascii="Times New Roman" w:hAnsi="Times New Roman" w:cs="Times New Roman"/>
          <w:color w:val="auto"/>
        </w:rPr>
      </w:pPr>
    </w:p>
    <w:p w:rsidR="00C80FB1" w:rsidRDefault="00C80FB1" w:rsidP="002B2AF9">
      <w:pPr>
        <w:spacing w:line="276" w:lineRule="auto"/>
        <w:ind w:firstLine="480"/>
        <w:jc w:val="both"/>
        <w:rPr>
          <w:rFonts w:ascii="Times New Roman" w:hAnsi="Times New Roman" w:cs="Times New Roman"/>
          <w:color w:val="auto"/>
        </w:rPr>
      </w:pPr>
    </w:p>
    <w:p w:rsidR="00C80FB1" w:rsidRDefault="00C80FB1" w:rsidP="002B2AF9">
      <w:pPr>
        <w:spacing w:line="276" w:lineRule="auto"/>
        <w:ind w:firstLine="480"/>
        <w:jc w:val="both"/>
        <w:rPr>
          <w:rFonts w:ascii="Times New Roman" w:hAnsi="Times New Roman" w:cs="Times New Roman"/>
          <w:color w:val="auto"/>
        </w:rPr>
      </w:pPr>
    </w:p>
    <w:p w:rsidR="00C80FB1" w:rsidRDefault="00C80FB1" w:rsidP="002B2AF9">
      <w:pPr>
        <w:spacing w:line="276" w:lineRule="auto"/>
        <w:ind w:firstLine="480"/>
        <w:jc w:val="both"/>
        <w:rPr>
          <w:rFonts w:ascii="Times New Roman" w:hAnsi="Times New Roman" w:cs="Times New Roman"/>
          <w:color w:val="auto"/>
        </w:rPr>
      </w:pPr>
    </w:p>
    <w:p w:rsidR="00C80FB1" w:rsidRDefault="00C80FB1" w:rsidP="002B2AF9">
      <w:pPr>
        <w:spacing w:line="276" w:lineRule="auto"/>
        <w:ind w:firstLine="480"/>
        <w:jc w:val="both"/>
        <w:rPr>
          <w:rFonts w:ascii="Times New Roman" w:hAnsi="Times New Roman" w:cs="Times New Roman"/>
          <w:color w:val="auto"/>
        </w:rPr>
      </w:pPr>
    </w:p>
    <w:p w:rsidR="00C80FB1" w:rsidRDefault="00C80FB1" w:rsidP="002B2AF9">
      <w:pPr>
        <w:spacing w:line="276" w:lineRule="auto"/>
        <w:ind w:firstLine="480"/>
        <w:jc w:val="both"/>
        <w:rPr>
          <w:rFonts w:ascii="Times New Roman" w:hAnsi="Times New Roman" w:cs="Times New Roman"/>
          <w:color w:val="auto"/>
        </w:rPr>
      </w:pPr>
    </w:p>
    <w:p w:rsidR="00C80FB1" w:rsidRDefault="00C80FB1" w:rsidP="002B2AF9">
      <w:pPr>
        <w:spacing w:line="276" w:lineRule="auto"/>
        <w:ind w:firstLine="480"/>
        <w:jc w:val="both"/>
        <w:rPr>
          <w:rFonts w:ascii="Times New Roman" w:hAnsi="Times New Roman" w:cs="Times New Roman"/>
          <w:color w:val="auto"/>
        </w:rPr>
      </w:pPr>
    </w:p>
    <w:p w:rsidR="00C80FB1" w:rsidRDefault="00C80FB1" w:rsidP="002B2AF9">
      <w:pPr>
        <w:spacing w:line="276" w:lineRule="auto"/>
        <w:ind w:firstLine="480"/>
        <w:jc w:val="both"/>
        <w:rPr>
          <w:rFonts w:ascii="Times New Roman" w:hAnsi="Times New Roman" w:cs="Times New Roman"/>
          <w:color w:val="auto"/>
        </w:rPr>
      </w:pPr>
    </w:p>
    <w:p w:rsidR="00C80FB1" w:rsidRDefault="00C80FB1" w:rsidP="002B2AF9">
      <w:pPr>
        <w:spacing w:line="276" w:lineRule="auto"/>
        <w:ind w:firstLine="480"/>
        <w:jc w:val="both"/>
        <w:rPr>
          <w:rFonts w:ascii="Times New Roman" w:hAnsi="Times New Roman" w:cs="Times New Roman"/>
          <w:color w:val="auto"/>
        </w:rPr>
      </w:pPr>
    </w:p>
    <w:p w:rsidR="00C80FB1" w:rsidRDefault="00C80FB1" w:rsidP="002B2AF9">
      <w:pPr>
        <w:spacing w:line="276" w:lineRule="auto"/>
        <w:ind w:firstLine="480"/>
        <w:jc w:val="both"/>
        <w:rPr>
          <w:rFonts w:ascii="Times New Roman" w:hAnsi="Times New Roman" w:cs="Times New Roman"/>
          <w:color w:val="auto"/>
        </w:rPr>
      </w:pPr>
    </w:p>
    <w:p w:rsidR="00171C2A" w:rsidRDefault="00171C2A" w:rsidP="00A1742A">
      <w:pPr>
        <w:spacing w:line="276" w:lineRule="auto"/>
        <w:jc w:val="both"/>
        <w:rPr>
          <w:rFonts w:ascii="Times New Roman" w:hAnsi="Times New Roman" w:cs="Times New Roman"/>
          <w:color w:val="auto"/>
          <w:sz w:val="23"/>
          <w:szCs w:val="23"/>
        </w:rPr>
      </w:pPr>
    </w:p>
    <w:p w:rsidR="002929C9" w:rsidRPr="0088394A" w:rsidRDefault="00D5311F" w:rsidP="006772CD">
      <w:pPr>
        <w:pStyle w:val="1"/>
        <w:numPr>
          <w:ilvl w:val="0"/>
          <w:numId w:val="59"/>
        </w:numPr>
        <w:spacing w:before="0" w:after="0" w:line="360" w:lineRule="auto"/>
        <w:rPr>
          <w:rFonts w:ascii="Times New Roman" w:hAnsi="Times New Roman"/>
          <w:sz w:val="30"/>
          <w:szCs w:val="30"/>
        </w:rPr>
      </w:pPr>
      <w:bookmarkStart w:id="23" w:name="_Toc362265614"/>
      <w:r>
        <w:rPr>
          <w:rFonts w:ascii="Times New Roman" w:hAnsi="Times New Roman"/>
          <w:sz w:val="30"/>
          <w:szCs w:val="30"/>
        </w:rPr>
        <w:lastRenderedPageBreak/>
        <w:t>ПРИРОДНЫЕ УСЛОВИЯ И РЕСУРСЫ ТЕРРИТОРИИ</w:t>
      </w:r>
      <w:bookmarkEnd w:id="23"/>
    </w:p>
    <w:p w:rsidR="00672DFA" w:rsidRDefault="00672DFA" w:rsidP="00B10326">
      <w:pPr>
        <w:pStyle w:val="1"/>
        <w:numPr>
          <w:ilvl w:val="1"/>
          <w:numId w:val="1"/>
        </w:numPr>
        <w:spacing w:before="0" w:after="0" w:line="360" w:lineRule="auto"/>
        <w:rPr>
          <w:rFonts w:ascii="Times New Roman" w:hAnsi="Times New Roman"/>
          <w:sz w:val="28"/>
          <w:szCs w:val="28"/>
        </w:rPr>
      </w:pPr>
      <w:bookmarkStart w:id="24" w:name="_Toc362265615"/>
      <w:r>
        <w:rPr>
          <w:rFonts w:ascii="Times New Roman" w:hAnsi="Times New Roman"/>
          <w:sz w:val="28"/>
          <w:szCs w:val="28"/>
        </w:rPr>
        <w:t>Климат</w:t>
      </w:r>
      <w:bookmarkEnd w:id="24"/>
    </w:p>
    <w:p w:rsidR="00672DFA" w:rsidRPr="007C5C0B" w:rsidRDefault="00672DFA" w:rsidP="00672DFA">
      <w:pPr>
        <w:pStyle w:val="af1"/>
        <w:spacing w:line="276" w:lineRule="auto"/>
        <w:ind w:firstLine="709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Территория поселения находится в зоне резко континентального климатического пояса, для которого характерны резкие изменения месячных температур. По агроклиматическому районированию относится к умеренно теплому, недостаточно увлажненному агроклиматическому подрайону.</w:t>
      </w:r>
    </w:p>
    <w:p w:rsidR="00672DFA" w:rsidRPr="00672DFA" w:rsidRDefault="00672DFA" w:rsidP="00672DFA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Зима суровая и продолжительная, с устойчивым снежным покровом, сильными ветрами и метелями. Во все зимние месяцы возможны оттепели, но они кратковременные и наблюдаются не ежегодно.</w:t>
      </w:r>
    </w:p>
    <w:p w:rsidR="00672DFA" w:rsidRPr="00672DFA" w:rsidRDefault="00672DFA" w:rsidP="00672DFA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Вследствие обилия солнечного света и тепла лето жаркое, но сравнительно короткое. Оно характеризуется незначительными изменениями</w:t>
      </w:r>
      <w:r w:rsidR="00E66648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.</w:t>
      </w:r>
    </w:p>
    <w:p w:rsidR="00672DFA" w:rsidRPr="00672DFA" w:rsidRDefault="00672DFA" w:rsidP="00672DFA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Переходные сезоны (весна и осень) короткие и отличаются неустойчивой погодой, весен</w:t>
      </w: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softHyphen/>
        <w:t>ними возвратами холодов, поздними весенними и ранними осенними заморозками. Заморозки начинаются во второй декаде сентября и заканчиваются в последней декаде мая.</w:t>
      </w:r>
    </w:p>
    <w:p w:rsidR="00672DFA" w:rsidRPr="00672DFA" w:rsidRDefault="00672DFA" w:rsidP="00672DFA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Годовая сумма осадков составляет 442 мм/год, 72% осадков выпадает в теплый период и 28% в холодный период года. Снежный покров сохраняется от 148 до 184 дней в году, с середи</w:t>
      </w: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softHyphen/>
        <w:t>ны октября до середины апреля. Величина его в феврале достигает 37 см на открытых участках, до 69 см - в лесу. Максимальные величины соответственно 51 и 96 см.</w:t>
      </w:r>
    </w:p>
    <w:p w:rsidR="0098582D" w:rsidRDefault="00672DFA" w:rsidP="0098582D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Среднегодовая температура поверхности почвы 1</w:t>
      </w:r>
      <w:r w:rsidRPr="009250BA">
        <w:rPr>
          <w:rFonts w:eastAsia="Arial Unicode MS"/>
          <w:color w:val="000000"/>
          <w:spacing w:val="0"/>
          <w:kern w:val="0"/>
          <w:position w:val="0"/>
          <w:szCs w:val="24"/>
          <w:vertAlign w:val="superscript"/>
          <w:lang w:val="ru-RU"/>
        </w:rPr>
        <w:t>о</w:t>
      </w: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С. С ноября по март среднемесяч</w:t>
      </w: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softHyphen/>
        <w:t>ная температура поверхности почвы от -10</w:t>
      </w:r>
      <w:r w:rsidRPr="009250BA">
        <w:rPr>
          <w:rFonts w:eastAsia="Arial Unicode MS"/>
          <w:color w:val="000000"/>
          <w:spacing w:val="0"/>
          <w:kern w:val="0"/>
          <w:position w:val="0"/>
          <w:szCs w:val="24"/>
          <w:vertAlign w:val="superscript"/>
          <w:lang w:val="ru-RU"/>
        </w:rPr>
        <w:t>о</w:t>
      </w: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С в ноябре до -20</w:t>
      </w:r>
      <w:r w:rsidRPr="009250BA">
        <w:rPr>
          <w:rFonts w:eastAsia="Arial Unicode MS"/>
          <w:color w:val="000000"/>
          <w:spacing w:val="0"/>
          <w:kern w:val="0"/>
          <w:position w:val="0"/>
          <w:szCs w:val="24"/>
          <w:vertAlign w:val="superscript"/>
          <w:lang w:val="ru-RU"/>
        </w:rPr>
        <w:t>о</w:t>
      </w: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С в январе. Отрицатель</w:t>
      </w: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softHyphen/>
        <w:t>ные температуры почвы на глубине 20 см наблюдаются с ноября, а на глубине 40 см с декабря по март. Наименьшая глубина промерзания почвы за зиму - 180 см, наибольшая - 286 см. Полное оттаивание почвы наступает</w:t>
      </w:r>
      <w:r w:rsidR="0098582D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 в начале июня.</w:t>
      </w:r>
    </w:p>
    <w:p w:rsidR="00672DFA" w:rsidRDefault="00672DFA" w:rsidP="00672DFA">
      <w:pPr>
        <w:pStyle w:val="af1"/>
        <w:spacing w:line="276" w:lineRule="auto"/>
        <w:ind w:firstLine="709"/>
        <w:jc w:val="right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Таблица 1</w:t>
      </w:r>
    </w:p>
    <w:p w:rsidR="0098582D" w:rsidRDefault="0098582D" w:rsidP="000B3D9C">
      <w:pPr>
        <w:pStyle w:val="af1"/>
        <w:spacing w:line="276" w:lineRule="auto"/>
        <w:ind w:firstLine="709"/>
        <w:jc w:val="center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Климат поселения</w:t>
      </w:r>
    </w:p>
    <w:tbl>
      <w:tblPr>
        <w:tblpPr w:leftFromText="180" w:rightFromText="180" w:vertAnchor="text" w:tblpY="58"/>
        <w:tblW w:w="10053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938"/>
        <w:gridCol w:w="2115"/>
      </w:tblGrid>
      <w:tr w:rsidR="00672DFA" w:rsidRPr="00AF50AA" w:rsidTr="00EF6C27">
        <w:trPr>
          <w:trHeight w:val="2"/>
        </w:trPr>
        <w:tc>
          <w:tcPr>
            <w:tcW w:w="7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both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Средняя годовая температура воздуха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center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+0,2</w:t>
            </w:r>
            <w:r w:rsidRPr="00AF50AA">
              <w:rPr>
                <w:spacing w:val="0"/>
                <w:kern w:val="0"/>
                <w:position w:val="0"/>
                <w:szCs w:val="24"/>
                <w:vertAlign w:val="superscript"/>
                <w:lang w:val="ru-RU"/>
              </w:rPr>
              <w:t>о</w:t>
            </w: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С</w:t>
            </w:r>
          </w:p>
        </w:tc>
      </w:tr>
      <w:tr w:rsidR="00672DFA" w:rsidRPr="00AF50AA" w:rsidTr="00EF6C27">
        <w:trPr>
          <w:trHeight w:val="2"/>
        </w:trPr>
        <w:tc>
          <w:tcPr>
            <w:tcW w:w="7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both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Средняя температура июля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center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+19</w:t>
            </w:r>
            <w:r w:rsidRPr="00AF50AA">
              <w:rPr>
                <w:spacing w:val="0"/>
                <w:kern w:val="0"/>
                <w:position w:val="0"/>
                <w:szCs w:val="24"/>
                <w:vertAlign w:val="superscript"/>
                <w:lang w:val="ru-RU"/>
              </w:rPr>
              <w:t>о</w:t>
            </w: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С</w:t>
            </w:r>
          </w:p>
        </w:tc>
      </w:tr>
      <w:tr w:rsidR="00672DFA" w:rsidRPr="00AF50AA" w:rsidTr="00EF6C27">
        <w:trPr>
          <w:trHeight w:val="2"/>
        </w:trPr>
        <w:tc>
          <w:tcPr>
            <w:tcW w:w="7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both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Средняя температура января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center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-18,8</w:t>
            </w:r>
            <w:r w:rsidRPr="00AF50AA">
              <w:rPr>
                <w:spacing w:val="0"/>
                <w:kern w:val="0"/>
                <w:position w:val="0"/>
                <w:szCs w:val="24"/>
                <w:vertAlign w:val="superscript"/>
                <w:lang w:val="ru-RU"/>
              </w:rPr>
              <w:t>о</w:t>
            </w: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С</w:t>
            </w:r>
          </w:p>
        </w:tc>
      </w:tr>
      <w:tr w:rsidR="00672DFA" w:rsidRPr="00AF50AA" w:rsidTr="00EF6C27">
        <w:trPr>
          <w:trHeight w:val="2"/>
        </w:trPr>
        <w:tc>
          <w:tcPr>
            <w:tcW w:w="7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both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Абсолютный максимум температуры воздуха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center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+40</w:t>
            </w:r>
            <w:r w:rsidRPr="00AF50AA">
              <w:rPr>
                <w:spacing w:val="0"/>
                <w:kern w:val="0"/>
                <w:position w:val="0"/>
                <w:szCs w:val="24"/>
                <w:vertAlign w:val="superscript"/>
                <w:lang w:val="ru-RU"/>
              </w:rPr>
              <w:t>о</w:t>
            </w: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С</w:t>
            </w:r>
          </w:p>
        </w:tc>
      </w:tr>
      <w:tr w:rsidR="00672DFA" w:rsidRPr="00AF50AA" w:rsidTr="00EF6C27">
        <w:trPr>
          <w:trHeight w:val="3"/>
        </w:trPr>
        <w:tc>
          <w:tcPr>
            <w:tcW w:w="7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both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Абсолютный минимум температуры воздуха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center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-51</w:t>
            </w:r>
            <w:r w:rsidRPr="00AF50AA">
              <w:rPr>
                <w:spacing w:val="0"/>
                <w:kern w:val="0"/>
                <w:position w:val="0"/>
                <w:szCs w:val="24"/>
                <w:vertAlign w:val="superscript"/>
                <w:lang w:val="ru-RU"/>
              </w:rPr>
              <w:t>о</w:t>
            </w: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С</w:t>
            </w:r>
          </w:p>
        </w:tc>
      </w:tr>
      <w:tr w:rsidR="00672DFA" w:rsidRPr="00AF50AA" w:rsidTr="00EF6C27">
        <w:trPr>
          <w:trHeight w:val="2"/>
        </w:trPr>
        <w:tc>
          <w:tcPr>
            <w:tcW w:w="7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both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Средняя продолжительность периода: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center"/>
              <w:rPr>
                <w:spacing w:val="0"/>
                <w:kern w:val="0"/>
                <w:position w:val="0"/>
                <w:szCs w:val="24"/>
                <w:lang w:val="ru-RU"/>
              </w:rPr>
            </w:pPr>
          </w:p>
        </w:tc>
      </w:tr>
      <w:tr w:rsidR="00672DFA" w:rsidRPr="00AF50AA" w:rsidTr="00EF6C27">
        <w:trPr>
          <w:trHeight w:val="2"/>
        </w:trPr>
        <w:tc>
          <w:tcPr>
            <w:tcW w:w="7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both"/>
              <w:rPr>
                <w:spacing w:val="0"/>
                <w:kern w:val="0"/>
                <w:position w:val="0"/>
                <w:szCs w:val="24"/>
                <w:lang w:val="ru-RU"/>
              </w:rPr>
            </w:pPr>
            <w:r>
              <w:rPr>
                <w:spacing w:val="0"/>
                <w:kern w:val="0"/>
                <w:position w:val="0"/>
                <w:szCs w:val="24"/>
                <w:lang w:val="ru-RU"/>
              </w:rPr>
              <w:t xml:space="preserve">     </w:t>
            </w: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-холодного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center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177 дней</w:t>
            </w:r>
          </w:p>
        </w:tc>
      </w:tr>
      <w:tr w:rsidR="00672DFA" w:rsidRPr="00AF50AA" w:rsidTr="00EF6C27">
        <w:trPr>
          <w:trHeight w:val="2"/>
        </w:trPr>
        <w:tc>
          <w:tcPr>
            <w:tcW w:w="7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both"/>
              <w:rPr>
                <w:spacing w:val="0"/>
                <w:kern w:val="0"/>
                <w:position w:val="0"/>
                <w:szCs w:val="24"/>
                <w:lang w:val="ru-RU"/>
              </w:rPr>
            </w:pPr>
            <w:r>
              <w:rPr>
                <w:spacing w:val="0"/>
                <w:kern w:val="0"/>
                <w:position w:val="0"/>
                <w:szCs w:val="24"/>
                <w:lang w:val="ru-RU"/>
              </w:rPr>
              <w:t xml:space="preserve">     </w:t>
            </w: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-безморозного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center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120 дней</w:t>
            </w:r>
          </w:p>
        </w:tc>
      </w:tr>
      <w:tr w:rsidR="00672DFA" w:rsidRPr="00AF50AA" w:rsidTr="00EF6C27">
        <w:trPr>
          <w:trHeight w:val="2"/>
        </w:trPr>
        <w:tc>
          <w:tcPr>
            <w:tcW w:w="7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both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Сумма отрицательных температур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center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2270</w:t>
            </w:r>
            <w:r w:rsidRPr="00707DF6">
              <w:rPr>
                <w:spacing w:val="0"/>
                <w:kern w:val="0"/>
                <w:position w:val="0"/>
                <w:szCs w:val="24"/>
                <w:vertAlign w:val="superscript"/>
                <w:lang w:val="ru-RU"/>
              </w:rPr>
              <w:t>о</w:t>
            </w: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С</w:t>
            </w:r>
          </w:p>
        </w:tc>
      </w:tr>
      <w:tr w:rsidR="00672DFA" w:rsidRPr="00AF50AA" w:rsidTr="00EF6C27">
        <w:trPr>
          <w:trHeight w:val="5"/>
        </w:trPr>
        <w:tc>
          <w:tcPr>
            <w:tcW w:w="7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both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Средняя продолжительность периода со среднесуточной температурой: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center"/>
              <w:rPr>
                <w:spacing w:val="0"/>
                <w:kern w:val="0"/>
                <w:position w:val="0"/>
                <w:szCs w:val="24"/>
                <w:lang w:val="ru-RU"/>
              </w:rPr>
            </w:pPr>
          </w:p>
        </w:tc>
      </w:tr>
      <w:tr w:rsidR="00672DFA" w:rsidRPr="00AF50AA" w:rsidTr="00EF6C27">
        <w:trPr>
          <w:trHeight w:val="2"/>
        </w:trPr>
        <w:tc>
          <w:tcPr>
            <w:tcW w:w="7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both"/>
              <w:rPr>
                <w:spacing w:val="0"/>
                <w:kern w:val="0"/>
                <w:position w:val="0"/>
                <w:szCs w:val="24"/>
                <w:lang w:val="ru-RU"/>
              </w:rPr>
            </w:pPr>
            <w:r>
              <w:rPr>
                <w:spacing w:val="0"/>
                <w:kern w:val="0"/>
                <w:position w:val="0"/>
                <w:szCs w:val="24"/>
                <w:lang w:val="ru-RU"/>
              </w:rPr>
              <w:t xml:space="preserve">     </w:t>
            </w: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-выше 5</w:t>
            </w:r>
            <w:r w:rsidRPr="00B10326">
              <w:rPr>
                <w:spacing w:val="0"/>
                <w:kern w:val="0"/>
                <w:position w:val="0"/>
                <w:szCs w:val="24"/>
                <w:vertAlign w:val="superscript"/>
                <w:lang w:val="ru-RU"/>
              </w:rPr>
              <w:t>о</w:t>
            </w: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С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center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158 дней</w:t>
            </w:r>
          </w:p>
        </w:tc>
      </w:tr>
      <w:tr w:rsidR="00672DFA" w:rsidRPr="00AF50AA" w:rsidTr="00EF6C27">
        <w:trPr>
          <w:trHeight w:val="2"/>
        </w:trPr>
        <w:tc>
          <w:tcPr>
            <w:tcW w:w="7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both"/>
              <w:rPr>
                <w:spacing w:val="0"/>
                <w:kern w:val="0"/>
                <w:position w:val="0"/>
                <w:szCs w:val="24"/>
                <w:lang w:val="ru-RU"/>
              </w:rPr>
            </w:pPr>
            <w:r>
              <w:rPr>
                <w:spacing w:val="0"/>
                <w:kern w:val="0"/>
                <w:position w:val="0"/>
                <w:szCs w:val="24"/>
                <w:lang w:val="ru-RU"/>
              </w:rPr>
              <w:t xml:space="preserve">     </w:t>
            </w: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-выше 15</w:t>
            </w:r>
            <w:r w:rsidRPr="00B10326">
              <w:rPr>
                <w:spacing w:val="0"/>
                <w:kern w:val="0"/>
                <w:position w:val="0"/>
                <w:szCs w:val="24"/>
                <w:vertAlign w:val="superscript"/>
                <w:lang w:val="ru-RU"/>
              </w:rPr>
              <w:t>о</w:t>
            </w: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С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center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77 дней</w:t>
            </w:r>
          </w:p>
        </w:tc>
      </w:tr>
      <w:tr w:rsidR="00672DFA" w:rsidRPr="00AF50AA" w:rsidTr="00EF6C27">
        <w:trPr>
          <w:trHeight w:val="2"/>
        </w:trPr>
        <w:tc>
          <w:tcPr>
            <w:tcW w:w="7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both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Сумма температур выше 10</w:t>
            </w:r>
            <w:r w:rsidRPr="00A25965">
              <w:rPr>
                <w:spacing w:val="0"/>
                <w:kern w:val="0"/>
                <w:position w:val="0"/>
                <w:szCs w:val="24"/>
                <w:vertAlign w:val="superscript"/>
                <w:lang w:val="ru-RU"/>
              </w:rPr>
              <w:t>о</w:t>
            </w: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С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center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1920</w:t>
            </w:r>
            <w:r w:rsidRPr="00AF50AA">
              <w:rPr>
                <w:spacing w:val="0"/>
                <w:kern w:val="0"/>
                <w:position w:val="0"/>
                <w:szCs w:val="24"/>
                <w:vertAlign w:val="superscript"/>
                <w:lang w:val="ru-RU"/>
              </w:rPr>
              <w:t>о</w:t>
            </w: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С</w:t>
            </w:r>
          </w:p>
        </w:tc>
      </w:tr>
      <w:tr w:rsidR="00672DFA" w:rsidRPr="00AF50AA" w:rsidTr="00EF6C27">
        <w:trPr>
          <w:trHeight w:val="2"/>
        </w:trPr>
        <w:tc>
          <w:tcPr>
            <w:tcW w:w="7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both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Среднее количество осадков в год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center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442 мм</w:t>
            </w:r>
          </w:p>
        </w:tc>
      </w:tr>
      <w:tr w:rsidR="00672DFA" w:rsidRPr="00AF50AA" w:rsidTr="00EF6C27">
        <w:trPr>
          <w:trHeight w:val="2"/>
        </w:trPr>
        <w:tc>
          <w:tcPr>
            <w:tcW w:w="7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both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Средняя продолжительность снежного покрова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center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148-184 дней</w:t>
            </w:r>
          </w:p>
        </w:tc>
      </w:tr>
      <w:tr w:rsidR="00672DFA" w:rsidRPr="00AF50AA" w:rsidTr="00EF6C27">
        <w:trPr>
          <w:trHeight w:val="3"/>
        </w:trPr>
        <w:tc>
          <w:tcPr>
            <w:tcW w:w="7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both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Средняя продолжительность солнечного сияния</w:t>
            </w:r>
          </w:p>
        </w:tc>
        <w:tc>
          <w:tcPr>
            <w:tcW w:w="21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72DFA" w:rsidRPr="00AF50AA" w:rsidRDefault="00672DFA" w:rsidP="00672DFA">
            <w:pPr>
              <w:pStyle w:val="af1"/>
              <w:spacing w:line="276" w:lineRule="auto"/>
              <w:jc w:val="center"/>
              <w:rPr>
                <w:spacing w:val="0"/>
                <w:kern w:val="0"/>
                <w:position w:val="0"/>
                <w:szCs w:val="24"/>
                <w:lang w:val="ru-RU"/>
              </w:rPr>
            </w:pPr>
            <w:r w:rsidRPr="00AF50AA">
              <w:rPr>
                <w:spacing w:val="0"/>
                <w:kern w:val="0"/>
                <w:position w:val="0"/>
                <w:szCs w:val="24"/>
                <w:lang w:val="ru-RU"/>
              </w:rPr>
              <w:t>2077 часов</w:t>
            </w:r>
          </w:p>
        </w:tc>
      </w:tr>
    </w:tbl>
    <w:p w:rsidR="00B10326" w:rsidRDefault="00B10326" w:rsidP="00672DFA">
      <w:pPr>
        <w:pStyle w:val="af1"/>
        <w:spacing w:line="276" w:lineRule="auto"/>
        <w:ind w:firstLine="709"/>
        <w:jc w:val="both"/>
        <w:rPr>
          <w:spacing w:val="0"/>
          <w:kern w:val="0"/>
          <w:position w:val="0"/>
          <w:szCs w:val="24"/>
          <w:lang w:val="ru-RU"/>
        </w:rPr>
      </w:pPr>
    </w:p>
    <w:p w:rsidR="00672DFA" w:rsidRPr="00672DFA" w:rsidRDefault="00672DFA" w:rsidP="00672DFA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Для ветрового режима характерно преобладание ветров южного (19 %), юго-западного (26 %) и западного (13 %) направлений, причем летом увеличивается число случаев ветров западно</w:t>
      </w: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softHyphen/>
        <w:t>го направления (12-17 %) за счет уменьшения южных (11-13 %) и юго-западных (15-20 %) вет</w:t>
      </w: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softHyphen/>
        <w:t>ров.</w:t>
      </w:r>
    </w:p>
    <w:p w:rsidR="00672DFA" w:rsidRPr="00672DFA" w:rsidRDefault="00672DFA" w:rsidP="00672DFA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В зимний период преобладают южные (20-28 %) и юго-западные (30-35 %) ветры. Ветры </w:t>
      </w: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lastRenderedPageBreak/>
        <w:t xml:space="preserve">остальных направлений (СЗ, </w:t>
      </w:r>
      <w:proofErr w:type="gramStart"/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СВ</w:t>
      </w:r>
      <w:proofErr w:type="gramEnd"/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 и В) в среднем за год имеют одинаковую повторяемость (7-9 %). В разрезе года они имеют большую повторяемость летом (9-18 %), чем зимой (2-9 %).</w:t>
      </w:r>
    </w:p>
    <w:p w:rsidR="00672DFA" w:rsidRPr="00672DFA" w:rsidRDefault="00672DFA" w:rsidP="00672DFA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proofErr w:type="gramStart"/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Среднегодовая скорость ветра 3,4 м/с. По среднемесячным значениям наибольшая ско</w:t>
      </w: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softHyphen/>
        <w:t>рость ветра наблюдается в зимний и переходный периоды (от 3,5 до 4,2 м/с), а наименьшая - ле</w:t>
      </w: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softHyphen/>
        <w:t>том -2,3 - 2,9 м/с. Ежегодно возможны ветры до 25 м/с, один раз в 20 лет до 33 м/с, а в порывах до 35-40 м/с и более.</w:t>
      </w:r>
      <w:proofErr w:type="gramEnd"/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 Процент повторяемости штилей - 8 %.</w:t>
      </w:r>
    </w:p>
    <w:p w:rsidR="00672DFA" w:rsidRPr="00672DFA" w:rsidRDefault="00672DFA" w:rsidP="00672DFA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Туманы наблюдаются в течение всего года, среднее число дней за год с туманом 26. Более половины туманов наблюдается при штиле, одна треть - при слабом ветре и 10 % при ветре ско</w:t>
      </w: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softHyphen/>
        <w:t>ростью 3 -5 м/с. Туманы отрицательно влияют на уровень загрязнения воздуха.</w:t>
      </w:r>
    </w:p>
    <w:p w:rsidR="00672DFA" w:rsidRPr="00672DFA" w:rsidRDefault="00672DFA" w:rsidP="008151C3">
      <w:pPr>
        <w:pStyle w:val="af1"/>
        <w:spacing w:line="276" w:lineRule="auto"/>
        <w:ind w:firstLine="709"/>
        <w:contextualSpacing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Отличительной особенностью климата является большая повторяемость инверсий, наибольшая 37-40 % наблюдается зимой, летом - 30 %, в переходные периоды 19-25 %. Средняя мощность приземных инверсий в холодный период составляет 0,5-0,9 км, в холодный 0,3-0,4 км. Инверсионный градиент температуры в течение года изменяется от 10,6 град/100 м в декабре до 2,6 град/100 м в июле. 27 % инверсий наблюдается при штиле.</w:t>
      </w:r>
    </w:p>
    <w:p w:rsidR="002929C9" w:rsidRPr="0088394A" w:rsidRDefault="00672DFA" w:rsidP="00B10326">
      <w:pPr>
        <w:pStyle w:val="1"/>
        <w:numPr>
          <w:ilvl w:val="1"/>
          <w:numId w:val="1"/>
        </w:numPr>
        <w:spacing w:line="360" w:lineRule="auto"/>
        <w:contextualSpacing/>
        <w:rPr>
          <w:rFonts w:ascii="Times New Roman" w:hAnsi="Times New Roman"/>
          <w:sz w:val="28"/>
          <w:szCs w:val="28"/>
        </w:rPr>
      </w:pPr>
      <w:bookmarkStart w:id="25" w:name="_Toc362265616"/>
      <w:r>
        <w:rPr>
          <w:rFonts w:ascii="Times New Roman" w:hAnsi="Times New Roman"/>
          <w:sz w:val="28"/>
          <w:szCs w:val="28"/>
        </w:rPr>
        <w:t>Рельеф и г</w:t>
      </w:r>
      <w:r w:rsidR="00D5311F">
        <w:rPr>
          <w:rFonts w:ascii="Times New Roman" w:hAnsi="Times New Roman"/>
          <w:sz w:val="28"/>
          <w:szCs w:val="28"/>
        </w:rPr>
        <w:t>еологическое строение</w:t>
      </w:r>
      <w:bookmarkEnd w:id="25"/>
    </w:p>
    <w:p w:rsidR="00B671C6" w:rsidRDefault="00B671C6" w:rsidP="008151C3">
      <w:pPr>
        <w:pStyle w:val="af1"/>
        <w:spacing w:line="276" w:lineRule="auto"/>
        <w:ind w:firstLine="709"/>
        <w:contextualSpacing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 w:rsidRPr="00B671C6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В геологическом отношении район Мочищенского сельсовета приурочен к северо-западной приконтактовой зоне крупного Новосибирского массива </w:t>
      </w:r>
      <w:proofErr w:type="gramStart"/>
      <w:r w:rsidRPr="00B671C6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верхнепалеозойских</w:t>
      </w:r>
      <w:proofErr w:type="gramEnd"/>
      <w:r w:rsidRPr="00B671C6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 гранитоидов, прорывающих породы инской серии верхнего девона-нижнего карбона. Палеозойские образования, перекрытые рыхлыми четвертичными отложениями, </w:t>
      </w:r>
      <w:r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мощность которых составляет от 14м до 50м.</w:t>
      </w:r>
    </w:p>
    <w:p w:rsidR="0098582D" w:rsidRPr="00672DFA" w:rsidRDefault="00672DFA" w:rsidP="008151C3">
      <w:pPr>
        <w:pStyle w:val="af1"/>
        <w:spacing w:line="276" w:lineRule="auto"/>
        <w:ind w:firstLine="709"/>
        <w:contextualSpacing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Геологическая характеристика территории </w:t>
      </w:r>
      <w:r w:rsidR="0098582D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приведена в табл. 2 </w:t>
      </w: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по отчетам материалов проводившихся здесь работ Е.К. </w:t>
      </w:r>
      <w:proofErr w:type="spellStart"/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Вериго</w:t>
      </w:r>
      <w:proofErr w:type="spellEnd"/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 (1962г.) масштаба 1:200 000, Н.К. </w:t>
      </w:r>
      <w:proofErr w:type="spellStart"/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Ахмеджановой</w:t>
      </w:r>
      <w:proofErr w:type="spellEnd"/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 (1983г.) масштаба 1:25 000 и Н.В. </w:t>
      </w:r>
      <w:proofErr w:type="spellStart"/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Ешевой</w:t>
      </w:r>
      <w:proofErr w:type="spellEnd"/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 (1984г.) масштаба 1:200 000 .</w:t>
      </w:r>
    </w:p>
    <w:p w:rsidR="008151C3" w:rsidRDefault="008151C3" w:rsidP="009A09B9">
      <w:pPr>
        <w:pStyle w:val="af1"/>
        <w:spacing w:line="276" w:lineRule="auto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sectPr w:rsidR="008151C3" w:rsidSect="0098582D">
          <w:footerReference w:type="default" r:id="rId10"/>
          <w:type w:val="continuous"/>
          <w:pgSz w:w="11905" w:h="16837"/>
          <w:pgMar w:top="709" w:right="565" w:bottom="567" w:left="993" w:header="0" w:footer="3" w:gutter="0"/>
          <w:cols w:space="720"/>
          <w:noEndnote/>
          <w:titlePg/>
          <w:docGrid w:linePitch="360"/>
        </w:sectPr>
      </w:pPr>
    </w:p>
    <w:p w:rsidR="0098582D" w:rsidRDefault="0098582D" w:rsidP="009A09B9">
      <w:pPr>
        <w:pStyle w:val="af1"/>
        <w:spacing w:line="276" w:lineRule="auto"/>
        <w:jc w:val="right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lastRenderedPageBreak/>
        <w:t>Таблица 2</w:t>
      </w:r>
    </w:p>
    <w:p w:rsidR="0098582D" w:rsidRDefault="0098582D" w:rsidP="000B3D9C">
      <w:pPr>
        <w:pStyle w:val="af1"/>
        <w:spacing w:line="276" w:lineRule="auto"/>
        <w:ind w:firstLine="709"/>
        <w:jc w:val="center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Горные породы и комплексы</w:t>
      </w:r>
    </w:p>
    <w:tbl>
      <w:tblPr>
        <w:tblW w:w="485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70"/>
        <w:gridCol w:w="992"/>
        <w:gridCol w:w="1844"/>
        <w:gridCol w:w="1415"/>
        <w:gridCol w:w="2555"/>
        <w:gridCol w:w="4252"/>
        <w:gridCol w:w="3388"/>
      </w:tblGrid>
      <w:tr w:rsidR="00C633B0" w:rsidRPr="00C633B0" w:rsidTr="00B10326">
        <w:trPr>
          <w:jc w:val="center"/>
        </w:trPr>
        <w:tc>
          <w:tcPr>
            <w:tcW w:w="284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Класс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Группа</w:t>
            </w:r>
          </w:p>
        </w:tc>
        <w:tc>
          <w:tcPr>
            <w:tcW w:w="602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Подгруппа</w:t>
            </w:r>
          </w:p>
        </w:tc>
        <w:tc>
          <w:tcPr>
            <w:tcW w:w="462" w:type="pct"/>
            <w:shd w:val="clear" w:color="auto" w:fill="auto"/>
            <w:vAlign w:val="center"/>
          </w:tcPr>
          <w:p w:rsidR="0098582D" w:rsidRPr="00C633B0" w:rsidRDefault="00EE146B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 xml:space="preserve">№ </w:t>
            </w:r>
            <w:r w:rsidR="0098582D" w:rsidRPr="00C633B0">
              <w:rPr>
                <w:rStyle w:val="FontStyle51"/>
                <w:sz w:val="20"/>
                <w:szCs w:val="20"/>
              </w:rPr>
              <w:t>комплекса пород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Литологический состав комплекса пород, преобладающая мощность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Инженерно-геологическая характеристика</w:t>
            </w:r>
          </w:p>
        </w:tc>
        <w:tc>
          <w:tcPr>
            <w:tcW w:w="1106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Водоносность, гидравлический тип вод и их агрессивности</w:t>
            </w:r>
          </w:p>
        </w:tc>
      </w:tr>
      <w:tr w:rsidR="00C633B0" w:rsidRPr="00C633B0" w:rsidTr="00B10326">
        <w:trPr>
          <w:jc w:val="center"/>
        </w:trPr>
        <w:tc>
          <w:tcPr>
            <w:tcW w:w="284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1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2</w:t>
            </w:r>
          </w:p>
        </w:tc>
        <w:tc>
          <w:tcPr>
            <w:tcW w:w="602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3</w:t>
            </w:r>
          </w:p>
        </w:tc>
        <w:tc>
          <w:tcPr>
            <w:tcW w:w="462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4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5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6</w:t>
            </w:r>
          </w:p>
        </w:tc>
        <w:tc>
          <w:tcPr>
            <w:tcW w:w="1106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7</w:t>
            </w:r>
          </w:p>
        </w:tc>
      </w:tr>
      <w:tr w:rsidR="00C633B0" w:rsidRPr="00C633B0" w:rsidTr="00B10326">
        <w:trPr>
          <w:trHeight w:val="2952"/>
          <w:jc w:val="center"/>
        </w:trPr>
        <w:tc>
          <w:tcPr>
            <w:tcW w:w="284" w:type="pct"/>
            <w:vMerge w:val="restart"/>
            <w:shd w:val="clear" w:color="auto" w:fill="auto"/>
            <w:textDirection w:val="btLr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left="113" w:right="113"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Наскальные</w:t>
            </w:r>
          </w:p>
        </w:tc>
        <w:tc>
          <w:tcPr>
            <w:tcW w:w="324" w:type="pct"/>
            <w:vMerge w:val="restart"/>
            <w:shd w:val="clear" w:color="auto" w:fill="auto"/>
            <w:textDirection w:val="btLr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left="113" w:right="113"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Осадочные несцементированные</w:t>
            </w:r>
          </w:p>
        </w:tc>
        <w:tc>
          <w:tcPr>
            <w:tcW w:w="602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Обломочные</w:t>
            </w:r>
            <w:r w:rsidR="00C633B0" w:rsidRPr="00C633B0">
              <w:rPr>
                <w:rStyle w:val="FontStyle51"/>
                <w:sz w:val="20"/>
                <w:szCs w:val="20"/>
              </w:rPr>
              <w:t xml:space="preserve"> </w:t>
            </w:r>
            <w:proofErr w:type="gramStart"/>
            <w:r w:rsidRPr="00C633B0">
              <w:rPr>
                <w:rStyle w:val="FontStyle51"/>
                <w:sz w:val="20"/>
                <w:szCs w:val="20"/>
              </w:rPr>
              <w:t>-к</w:t>
            </w:r>
            <w:proofErr w:type="gramEnd"/>
            <w:r w:rsidRPr="00C633B0">
              <w:rPr>
                <w:rStyle w:val="FontStyle51"/>
                <w:sz w:val="20"/>
                <w:szCs w:val="20"/>
              </w:rPr>
              <w:t>рупнообломочные, песчаные и глинистые</w:t>
            </w:r>
          </w:p>
        </w:tc>
        <w:tc>
          <w:tcPr>
            <w:tcW w:w="462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1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Суглинки, иногда лёссовидные, пески, супеси, гравий, галечник, глины, преимущественно каолиновые с подчиненными прослоями торфа, лигнита, переслаивающиеся и взаимозаменяющиеся, мощность 70-80м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Суглинки, супеси, глины уплот</w:t>
            </w:r>
            <w:r w:rsidR="008151C3" w:rsidRPr="00C633B0">
              <w:rPr>
                <w:rStyle w:val="FontStyle51"/>
                <w:sz w:val="20"/>
                <w:szCs w:val="20"/>
              </w:rPr>
              <w:t>ненные</w:t>
            </w:r>
            <w:r w:rsidRPr="00C633B0">
              <w:rPr>
                <w:rStyle w:val="FontStyle51"/>
                <w:sz w:val="20"/>
                <w:szCs w:val="20"/>
              </w:rPr>
              <w:t xml:space="preserve"> от </w:t>
            </w:r>
            <w:proofErr w:type="gramStart"/>
            <w:r w:rsidRPr="00C633B0">
              <w:rPr>
                <w:rStyle w:val="FontStyle51"/>
                <w:sz w:val="20"/>
                <w:szCs w:val="20"/>
              </w:rPr>
              <w:t>твердых</w:t>
            </w:r>
            <w:proofErr w:type="gramEnd"/>
            <w:r w:rsidRPr="00C633B0">
              <w:rPr>
                <w:rStyle w:val="FontStyle51"/>
                <w:sz w:val="20"/>
                <w:szCs w:val="20"/>
              </w:rPr>
              <w:t xml:space="preserve"> до </w:t>
            </w:r>
            <w:r w:rsidR="008151C3" w:rsidRPr="00C633B0">
              <w:rPr>
                <w:rStyle w:val="FontStyle51"/>
                <w:sz w:val="20"/>
                <w:szCs w:val="20"/>
              </w:rPr>
              <w:t>мягко пластичных. С</w:t>
            </w:r>
            <w:r w:rsidRPr="00C633B0">
              <w:rPr>
                <w:rStyle w:val="FontStyle51"/>
                <w:sz w:val="20"/>
                <w:szCs w:val="20"/>
              </w:rPr>
              <w:t xml:space="preserve">упеси твердые и пластичные, иногда лёссовидные, </w:t>
            </w:r>
            <w:r w:rsidR="008151C3" w:rsidRPr="00C633B0">
              <w:rPr>
                <w:rStyle w:val="FontStyle51"/>
                <w:sz w:val="20"/>
                <w:szCs w:val="20"/>
              </w:rPr>
              <w:t>сильно сжимаемые</w:t>
            </w:r>
            <w:r w:rsidRPr="00C633B0">
              <w:rPr>
                <w:rStyle w:val="FontStyle51"/>
                <w:sz w:val="20"/>
                <w:szCs w:val="20"/>
              </w:rPr>
              <w:t xml:space="preserve">, в основном непросадочные при бытовой нагрузке и </w:t>
            </w:r>
            <w:r w:rsidR="008151C3" w:rsidRPr="00C633B0">
              <w:rPr>
                <w:rStyle w:val="FontStyle51"/>
                <w:sz w:val="20"/>
                <w:szCs w:val="20"/>
              </w:rPr>
              <w:t>не набухающие</w:t>
            </w:r>
            <w:r w:rsidRPr="00C633B0">
              <w:rPr>
                <w:rStyle w:val="FontStyle51"/>
                <w:sz w:val="20"/>
                <w:szCs w:val="20"/>
              </w:rPr>
              <w:t>, сильно размокающие.</w:t>
            </w:r>
          </w:p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Пески</w:t>
            </w:r>
            <w:r w:rsidR="008151C3" w:rsidRPr="00C633B0">
              <w:rPr>
                <w:rStyle w:val="FontStyle51"/>
                <w:sz w:val="20"/>
                <w:szCs w:val="20"/>
              </w:rPr>
              <w:t>,</w:t>
            </w:r>
            <w:r w:rsidRPr="00C633B0">
              <w:rPr>
                <w:rStyle w:val="FontStyle51"/>
                <w:sz w:val="20"/>
                <w:szCs w:val="20"/>
              </w:rPr>
              <w:t xml:space="preserve"> от </w:t>
            </w:r>
            <w:proofErr w:type="gramStart"/>
            <w:r w:rsidRPr="00C633B0">
              <w:rPr>
                <w:rStyle w:val="FontStyle51"/>
                <w:sz w:val="20"/>
                <w:szCs w:val="20"/>
              </w:rPr>
              <w:t>пылеватых</w:t>
            </w:r>
            <w:proofErr w:type="gramEnd"/>
            <w:r w:rsidRPr="00C633B0">
              <w:rPr>
                <w:rStyle w:val="FontStyle51"/>
                <w:sz w:val="20"/>
                <w:szCs w:val="20"/>
              </w:rPr>
              <w:t xml:space="preserve"> до гравелистых, </w:t>
            </w:r>
            <w:proofErr w:type="spellStart"/>
            <w:r w:rsidRPr="00C633B0">
              <w:rPr>
                <w:rStyle w:val="FontStyle51"/>
                <w:sz w:val="20"/>
                <w:szCs w:val="20"/>
              </w:rPr>
              <w:t>полиминтовые</w:t>
            </w:r>
            <w:proofErr w:type="spellEnd"/>
            <w:r w:rsidRPr="00C633B0">
              <w:rPr>
                <w:rStyle w:val="FontStyle51"/>
                <w:sz w:val="20"/>
                <w:szCs w:val="20"/>
              </w:rPr>
              <w:t xml:space="preserve">, рыхлые, несжимаемые и </w:t>
            </w:r>
            <w:r w:rsidR="008151C3" w:rsidRPr="00C633B0">
              <w:rPr>
                <w:rStyle w:val="FontStyle51"/>
                <w:sz w:val="20"/>
                <w:szCs w:val="20"/>
              </w:rPr>
              <w:t>слабо сжимаемые</w:t>
            </w:r>
            <w:r w:rsidRPr="00C633B0">
              <w:rPr>
                <w:rStyle w:val="FontStyle51"/>
                <w:sz w:val="20"/>
                <w:szCs w:val="20"/>
              </w:rPr>
              <w:t>.</w:t>
            </w:r>
          </w:p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Галечники невыветрелые с песча</w:t>
            </w:r>
            <w:r w:rsidR="008151C3" w:rsidRPr="00C633B0">
              <w:rPr>
                <w:rStyle w:val="FontStyle51"/>
                <w:sz w:val="20"/>
                <w:szCs w:val="20"/>
              </w:rPr>
              <w:t>ным</w:t>
            </w:r>
            <w:r w:rsidRPr="00C633B0">
              <w:rPr>
                <w:rStyle w:val="FontStyle51"/>
                <w:sz w:val="20"/>
                <w:szCs w:val="20"/>
              </w:rPr>
              <w:t xml:space="preserve"> и гравийным заполнителем (5-50%); несжимаемые и </w:t>
            </w:r>
            <w:r w:rsidR="008151C3" w:rsidRPr="00C633B0">
              <w:rPr>
                <w:rStyle w:val="FontStyle51"/>
                <w:sz w:val="20"/>
                <w:szCs w:val="20"/>
              </w:rPr>
              <w:t>слабо сжимаемые</w:t>
            </w:r>
            <w:r w:rsidR="00730EA4" w:rsidRPr="00C633B0">
              <w:rPr>
                <w:rStyle w:val="FontStyle51"/>
                <w:sz w:val="20"/>
                <w:szCs w:val="20"/>
              </w:rPr>
              <w:t xml:space="preserve"> г</w:t>
            </w:r>
            <w:r w:rsidRPr="00C633B0">
              <w:rPr>
                <w:rStyle w:val="FontStyle51"/>
                <w:sz w:val="20"/>
                <w:szCs w:val="20"/>
              </w:rPr>
              <w:t>ли</w:t>
            </w:r>
            <w:r w:rsidR="00730EA4" w:rsidRPr="00C633B0">
              <w:rPr>
                <w:rStyle w:val="FontStyle51"/>
                <w:sz w:val="20"/>
                <w:szCs w:val="20"/>
              </w:rPr>
              <w:t>ны.</w:t>
            </w:r>
          </w:p>
        </w:tc>
        <w:tc>
          <w:tcPr>
            <w:tcW w:w="1106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 xml:space="preserve">Суглинки, супеси, глины практически безводные. Пески и </w:t>
            </w:r>
            <w:r w:rsidR="008151C3" w:rsidRPr="00C633B0">
              <w:rPr>
                <w:rStyle w:val="FontStyle51"/>
                <w:sz w:val="20"/>
                <w:szCs w:val="20"/>
              </w:rPr>
              <w:t>галечники,</w:t>
            </w:r>
            <w:r w:rsidRPr="00C633B0">
              <w:rPr>
                <w:rStyle w:val="FontStyle51"/>
                <w:sz w:val="20"/>
                <w:szCs w:val="20"/>
              </w:rPr>
              <w:t xml:space="preserve"> обводненные с глубины 0-120</w:t>
            </w:r>
            <w:r w:rsidR="008151C3" w:rsidRPr="00C633B0">
              <w:rPr>
                <w:rStyle w:val="FontStyle51"/>
                <w:sz w:val="20"/>
                <w:szCs w:val="20"/>
              </w:rPr>
              <w:t xml:space="preserve"> </w:t>
            </w:r>
            <w:r w:rsidRPr="00C633B0">
              <w:rPr>
                <w:rStyle w:val="FontStyle51"/>
                <w:sz w:val="20"/>
                <w:szCs w:val="20"/>
              </w:rPr>
              <w:t>м. Воды безнапорные и напорные, с величиной напора 20-85м. воды не агрессивны, лишь в отдельных пробах присутствует агрессивная углекислота.</w:t>
            </w:r>
          </w:p>
        </w:tc>
      </w:tr>
      <w:tr w:rsidR="00C633B0" w:rsidRPr="00C633B0" w:rsidTr="00B10326">
        <w:trPr>
          <w:trHeight w:val="2258"/>
          <w:jc w:val="center"/>
        </w:trPr>
        <w:tc>
          <w:tcPr>
            <w:tcW w:w="284" w:type="pct"/>
            <w:vMerge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324" w:type="pct"/>
            <w:vMerge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602" w:type="pct"/>
            <w:shd w:val="clear" w:color="auto" w:fill="auto"/>
            <w:vAlign w:val="center"/>
          </w:tcPr>
          <w:p w:rsidR="0098582D" w:rsidRPr="00C633B0" w:rsidRDefault="00EE146B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Обломочны</w:t>
            </w:r>
            <w:proofErr w:type="gramStart"/>
            <w:r w:rsidRPr="00C633B0">
              <w:rPr>
                <w:rStyle w:val="FontStyle51"/>
                <w:sz w:val="20"/>
                <w:szCs w:val="20"/>
              </w:rPr>
              <w:t>е-</w:t>
            </w:r>
            <w:proofErr w:type="gramEnd"/>
            <w:r w:rsidR="00C633B0" w:rsidRPr="00C633B0">
              <w:rPr>
                <w:rStyle w:val="FontStyle51"/>
                <w:sz w:val="20"/>
                <w:szCs w:val="20"/>
              </w:rPr>
              <w:t xml:space="preserve"> </w:t>
            </w:r>
            <w:r w:rsidR="0098582D" w:rsidRPr="00C633B0">
              <w:rPr>
                <w:rStyle w:val="FontStyle51"/>
                <w:sz w:val="20"/>
                <w:szCs w:val="20"/>
              </w:rPr>
              <w:t>глинистые и песчаные</w:t>
            </w:r>
          </w:p>
        </w:tc>
        <w:tc>
          <w:tcPr>
            <w:tcW w:w="462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2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Суглинки, иногда лёссовидные, пески, супеси, глины пески, с подчиненными прослоями лигнита, переслаивающиеся и взаимозаменяющиеся, мощность 100-150м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 xml:space="preserve">Глины, суглинки плотные с включением </w:t>
            </w:r>
            <w:proofErr w:type="spellStart"/>
            <w:r w:rsidRPr="00C633B0">
              <w:rPr>
                <w:rStyle w:val="FontStyle51"/>
                <w:sz w:val="20"/>
                <w:szCs w:val="20"/>
              </w:rPr>
              <w:t>лигнитизированного</w:t>
            </w:r>
            <w:proofErr w:type="spellEnd"/>
            <w:r w:rsidRPr="00C633B0">
              <w:rPr>
                <w:rStyle w:val="FontStyle51"/>
                <w:sz w:val="20"/>
                <w:szCs w:val="20"/>
              </w:rPr>
              <w:t xml:space="preserve"> растительного детрита, горизонтально слоистые, иногда с линзами и пр</w:t>
            </w:r>
            <w:r w:rsidR="008151C3" w:rsidRPr="00C633B0">
              <w:rPr>
                <w:rStyle w:val="FontStyle51"/>
                <w:sz w:val="20"/>
                <w:szCs w:val="20"/>
              </w:rPr>
              <w:t>о</w:t>
            </w:r>
            <w:r w:rsidRPr="00C633B0">
              <w:rPr>
                <w:rStyle w:val="FontStyle51"/>
                <w:sz w:val="20"/>
                <w:szCs w:val="20"/>
              </w:rPr>
              <w:t>слоями (2-5м) песка и лигнита.</w:t>
            </w:r>
          </w:p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 xml:space="preserve">Пески от </w:t>
            </w:r>
            <w:proofErr w:type="gramStart"/>
            <w:r w:rsidRPr="00C633B0">
              <w:rPr>
                <w:rStyle w:val="FontStyle51"/>
                <w:sz w:val="20"/>
                <w:szCs w:val="20"/>
              </w:rPr>
              <w:t>мелких</w:t>
            </w:r>
            <w:proofErr w:type="gramEnd"/>
            <w:r w:rsidRPr="00C633B0">
              <w:rPr>
                <w:rStyle w:val="FontStyle51"/>
                <w:sz w:val="20"/>
                <w:szCs w:val="20"/>
              </w:rPr>
              <w:t xml:space="preserve"> до средних, редко </w:t>
            </w:r>
            <w:r w:rsidR="008151C3" w:rsidRPr="00C633B0">
              <w:rPr>
                <w:rStyle w:val="FontStyle51"/>
                <w:sz w:val="20"/>
                <w:szCs w:val="20"/>
              </w:rPr>
              <w:t>гравелистых</w:t>
            </w:r>
            <w:r w:rsidRPr="00C633B0">
              <w:rPr>
                <w:rStyle w:val="FontStyle51"/>
                <w:sz w:val="20"/>
                <w:szCs w:val="20"/>
              </w:rPr>
              <w:t xml:space="preserve">, </w:t>
            </w:r>
            <w:proofErr w:type="spellStart"/>
            <w:r w:rsidRPr="00C633B0">
              <w:rPr>
                <w:rStyle w:val="FontStyle51"/>
                <w:sz w:val="20"/>
                <w:szCs w:val="20"/>
              </w:rPr>
              <w:t>полиминтовые</w:t>
            </w:r>
            <w:proofErr w:type="spellEnd"/>
            <w:r w:rsidRPr="00C633B0">
              <w:rPr>
                <w:rStyle w:val="FontStyle51"/>
                <w:sz w:val="20"/>
                <w:szCs w:val="20"/>
              </w:rPr>
              <w:t xml:space="preserve">, рыхлые, несжимаемые и </w:t>
            </w:r>
            <w:r w:rsidR="008151C3" w:rsidRPr="00C633B0">
              <w:rPr>
                <w:rStyle w:val="FontStyle51"/>
                <w:sz w:val="20"/>
                <w:szCs w:val="20"/>
              </w:rPr>
              <w:t>слабо сжимаемые</w:t>
            </w:r>
            <w:r w:rsidRPr="00C633B0">
              <w:rPr>
                <w:rStyle w:val="FontStyle51"/>
                <w:sz w:val="20"/>
                <w:szCs w:val="20"/>
              </w:rPr>
              <w:t xml:space="preserve">, водонасыщенные. </w:t>
            </w:r>
            <w:r w:rsidR="008151C3" w:rsidRPr="00C633B0">
              <w:rPr>
                <w:rStyle w:val="FontStyle51"/>
                <w:sz w:val="20"/>
                <w:szCs w:val="20"/>
              </w:rPr>
              <w:t xml:space="preserve">Супеси </w:t>
            </w:r>
            <w:r w:rsidRPr="00C633B0">
              <w:rPr>
                <w:rStyle w:val="FontStyle51"/>
                <w:sz w:val="20"/>
                <w:szCs w:val="20"/>
              </w:rPr>
              <w:t>уплотненные</w:t>
            </w:r>
            <w:r w:rsidR="008151C3" w:rsidRPr="00C633B0">
              <w:rPr>
                <w:rStyle w:val="FontStyle51"/>
                <w:sz w:val="20"/>
                <w:szCs w:val="20"/>
              </w:rPr>
              <w:t>,</w:t>
            </w:r>
            <w:r w:rsidRPr="00C633B0">
              <w:rPr>
                <w:rStyle w:val="FontStyle51"/>
                <w:sz w:val="20"/>
                <w:szCs w:val="20"/>
              </w:rPr>
              <w:t xml:space="preserve"> от </w:t>
            </w:r>
            <w:proofErr w:type="gramStart"/>
            <w:r w:rsidRPr="00C633B0">
              <w:rPr>
                <w:rStyle w:val="FontStyle51"/>
                <w:sz w:val="20"/>
                <w:szCs w:val="20"/>
              </w:rPr>
              <w:t>слабовлажных</w:t>
            </w:r>
            <w:proofErr w:type="gramEnd"/>
            <w:r w:rsidRPr="00C633B0">
              <w:rPr>
                <w:rStyle w:val="FontStyle51"/>
                <w:sz w:val="20"/>
                <w:szCs w:val="20"/>
              </w:rPr>
              <w:t xml:space="preserve"> до обводненных.</w:t>
            </w:r>
          </w:p>
        </w:tc>
        <w:tc>
          <w:tcPr>
            <w:tcW w:w="1106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Пески обводнены с глубины 5-120м. Воды безнапорные и напорные, с величиной напора 20-85м. воды не агрессивны, лишь в отдельных пробах присутствует агрессивная углекислота.</w:t>
            </w:r>
          </w:p>
        </w:tc>
      </w:tr>
      <w:tr w:rsidR="00C633B0" w:rsidRPr="00C633B0" w:rsidTr="00B10326">
        <w:trPr>
          <w:cantSplit/>
          <w:trHeight w:val="3396"/>
          <w:jc w:val="center"/>
        </w:trPr>
        <w:tc>
          <w:tcPr>
            <w:tcW w:w="284" w:type="pct"/>
            <w:vMerge w:val="restart"/>
            <w:shd w:val="clear" w:color="auto" w:fill="auto"/>
            <w:textDirection w:val="btLr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left="113" w:right="113"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lastRenderedPageBreak/>
              <w:t>Скальные</w:t>
            </w:r>
          </w:p>
        </w:tc>
        <w:tc>
          <w:tcPr>
            <w:tcW w:w="324" w:type="pct"/>
            <w:shd w:val="clear" w:color="auto" w:fill="auto"/>
            <w:textDirection w:val="btLr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left="113" w:right="113"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Осадочные сцементированные</w:t>
            </w:r>
          </w:p>
        </w:tc>
        <w:tc>
          <w:tcPr>
            <w:tcW w:w="602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proofErr w:type="gramStart"/>
            <w:r w:rsidRPr="00C633B0">
              <w:rPr>
                <w:rStyle w:val="FontStyle51"/>
                <w:sz w:val="20"/>
                <w:szCs w:val="20"/>
              </w:rPr>
              <w:t>Обломочные</w:t>
            </w:r>
            <w:proofErr w:type="gramEnd"/>
            <w:r w:rsidRPr="00C633B0">
              <w:rPr>
                <w:rStyle w:val="FontStyle51"/>
                <w:sz w:val="20"/>
                <w:szCs w:val="20"/>
              </w:rPr>
              <w:t xml:space="preserve"> с подчиненными карбонатными</w:t>
            </w:r>
          </w:p>
        </w:tc>
        <w:tc>
          <w:tcPr>
            <w:tcW w:w="462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3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Глинистые,</w:t>
            </w:r>
            <w:r w:rsidR="00731C48" w:rsidRPr="00C633B0">
              <w:rPr>
                <w:rStyle w:val="FontStyle51"/>
                <w:sz w:val="20"/>
                <w:szCs w:val="20"/>
              </w:rPr>
              <w:t xml:space="preserve"> </w:t>
            </w:r>
            <w:proofErr w:type="gramStart"/>
            <w:r w:rsidR="00731C48" w:rsidRPr="00C633B0">
              <w:rPr>
                <w:rStyle w:val="FontStyle51"/>
                <w:sz w:val="20"/>
                <w:szCs w:val="20"/>
              </w:rPr>
              <w:t>известковистые-глинистые</w:t>
            </w:r>
            <w:proofErr w:type="gramEnd"/>
            <w:r w:rsidR="00731C48" w:rsidRPr="00C633B0">
              <w:rPr>
                <w:rStyle w:val="FontStyle51"/>
                <w:sz w:val="20"/>
                <w:szCs w:val="20"/>
              </w:rPr>
              <w:t xml:space="preserve">, </w:t>
            </w:r>
            <w:proofErr w:type="spellStart"/>
            <w:r w:rsidRPr="00C633B0">
              <w:rPr>
                <w:rStyle w:val="FontStyle51"/>
                <w:sz w:val="20"/>
                <w:szCs w:val="20"/>
              </w:rPr>
              <w:t>алевролито</w:t>
            </w:r>
            <w:proofErr w:type="spellEnd"/>
            <w:r w:rsidRPr="00C633B0">
              <w:rPr>
                <w:rStyle w:val="FontStyle51"/>
                <w:sz w:val="20"/>
                <w:szCs w:val="20"/>
              </w:rPr>
              <w:t>-глинистые, углисто-глинистые сланцы, песчаники, алевролиты, аргиллиты переслаивающиеся, местами взаимозаменяющиеся, с редкими рифами и линзами известняков. Мощность более 200</w:t>
            </w:r>
            <w:r w:rsidR="008151C3" w:rsidRPr="00C633B0">
              <w:rPr>
                <w:rStyle w:val="FontStyle51"/>
                <w:sz w:val="20"/>
                <w:szCs w:val="20"/>
              </w:rPr>
              <w:t xml:space="preserve"> </w:t>
            </w:r>
            <w:r w:rsidRPr="00C633B0">
              <w:rPr>
                <w:rStyle w:val="FontStyle51"/>
                <w:sz w:val="20"/>
                <w:szCs w:val="20"/>
              </w:rPr>
              <w:t>м.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Пор</w:t>
            </w:r>
            <w:r w:rsidR="00731C48" w:rsidRPr="00C633B0">
              <w:rPr>
                <w:rStyle w:val="FontStyle51"/>
                <w:sz w:val="20"/>
                <w:szCs w:val="20"/>
              </w:rPr>
              <w:t>о</w:t>
            </w:r>
            <w:r w:rsidRPr="00C633B0">
              <w:rPr>
                <w:rStyle w:val="FontStyle51"/>
                <w:sz w:val="20"/>
                <w:szCs w:val="20"/>
              </w:rPr>
              <w:t>ды прочные, средней прочности, отдельные</w:t>
            </w:r>
            <w:r w:rsidR="00731C48" w:rsidRPr="00C633B0">
              <w:rPr>
                <w:rStyle w:val="FontStyle51"/>
                <w:sz w:val="20"/>
                <w:szCs w:val="20"/>
              </w:rPr>
              <w:t>,</w:t>
            </w:r>
            <w:r w:rsidRPr="00C633B0">
              <w:rPr>
                <w:rStyle w:val="FontStyle51"/>
                <w:sz w:val="20"/>
                <w:szCs w:val="20"/>
              </w:rPr>
              <w:t xml:space="preserve"> разно</w:t>
            </w:r>
            <w:r w:rsidR="00731C48" w:rsidRPr="00C633B0">
              <w:rPr>
                <w:rStyle w:val="FontStyle51"/>
                <w:sz w:val="20"/>
                <w:szCs w:val="20"/>
              </w:rPr>
              <w:t>й</w:t>
            </w:r>
            <w:r w:rsidRPr="00C633B0">
              <w:rPr>
                <w:rStyle w:val="FontStyle51"/>
                <w:sz w:val="20"/>
                <w:szCs w:val="20"/>
              </w:rPr>
              <w:t xml:space="preserve"> малой прочности. Рифовые известняки преимущественно прочные, размягчаемые и </w:t>
            </w:r>
            <w:r w:rsidR="00731C48" w:rsidRPr="00C633B0">
              <w:rPr>
                <w:rStyle w:val="FontStyle51"/>
                <w:sz w:val="20"/>
                <w:szCs w:val="20"/>
              </w:rPr>
              <w:t>не размягчаемые</w:t>
            </w:r>
            <w:r w:rsidRPr="00C633B0">
              <w:rPr>
                <w:rStyle w:val="FontStyle51"/>
                <w:sz w:val="20"/>
                <w:szCs w:val="20"/>
              </w:rPr>
              <w:t>, по зонам тектони</w:t>
            </w:r>
            <w:r w:rsidR="00731C48" w:rsidRPr="00C633B0">
              <w:rPr>
                <w:rStyle w:val="FontStyle51"/>
                <w:sz w:val="20"/>
                <w:szCs w:val="20"/>
              </w:rPr>
              <w:t>ческих нарушений породы выветрен</w:t>
            </w:r>
            <w:r w:rsidRPr="00C633B0">
              <w:rPr>
                <w:rStyle w:val="FontStyle51"/>
                <w:sz w:val="20"/>
                <w:szCs w:val="20"/>
              </w:rPr>
              <w:t>ы до глубины 100</w:t>
            </w:r>
            <w:r w:rsidR="00731C48" w:rsidRPr="00C633B0">
              <w:rPr>
                <w:rStyle w:val="FontStyle51"/>
                <w:sz w:val="20"/>
                <w:szCs w:val="20"/>
              </w:rPr>
              <w:t xml:space="preserve"> </w:t>
            </w:r>
            <w:r w:rsidRPr="00C633B0">
              <w:rPr>
                <w:rStyle w:val="FontStyle51"/>
                <w:sz w:val="20"/>
                <w:szCs w:val="20"/>
              </w:rPr>
              <w:t xml:space="preserve">м и более. Породы трещиноватые до глубины 50-70м; трещины </w:t>
            </w:r>
            <w:r w:rsidR="00731C48" w:rsidRPr="00C633B0">
              <w:rPr>
                <w:rStyle w:val="FontStyle51"/>
                <w:sz w:val="20"/>
                <w:szCs w:val="20"/>
              </w:rPr>
              <w:t>напластования</w:t>
            </w:r>
            <w:r w:rsidRPr="00C633B0">
              <w:rPr>
                <w:rStyle w:val="FontStyle51"/>
                <w:sz w:val="20"/>
                <w:szCs w:val="20"/>
              </w:rPr>
              <w:t>, тектонические выветривания. Породы смяты в складки, с падениями крыльев от 5-10</w:t>
            </w:r>
            <w:r w:rsidR="00731C48" w:rsidRPr="00C633B0">
              <w:rPr>
                <w:rStyle w:val="FontStyle51"/>
                <w:sz w:val="20"/>
                <w:szCs w:val="20"/>
              </w:rPr>
              <w:t xml:space="preserve"> </w:t>
            </w:r>
            <w:r w:rsidRPr="00C633B0">
              <w:rPr>
                <w:rStyle w:val="FontStyle51"/>
                <w:sz w:val="20"/>
                <w:szCs w:val="20"/>
              </w:rPr>
              <w:t>гр</w:t>
            </w:r>
            <w:r w:rsidR="00731C48" w:rsidRPr="00C633B0">
              <w:rPr>
                <w:rStyle w:val="FontStyle51"/>
                <w:sz w:val="20"/>
                <w:szCs w:val="20"/>
              </w:rPr>
              <w:t>.</w:t>
            </w:r>
            <w:r w:rsidRPr="00C633B0">
              <w:rPr>
                <w:rStyle w:val="FontStyle51"/>
                <w:sz w:val="20"/>
                <w:szCs w:val="20"/>
              </w:rPr>
              <w:t xml:space="preserve"> до</w:t>
            </w:r>
            <w:r w:rsidR="00731C48" w:rsidRPr="00C633B0">
              <w:rPr>
                <w:rStyle w:val="FontStyle51"/>
                <w:sz w:val="20"/>
                <w:szCs w:val="20"/>
              </w:rPr>
              <w:t xml:space="preserve"> </w:t>
            </w:r>
            <w:r w:rsidRPr="00C633B0">
              <w:rPr>
                <w:rStyle w:val="FontStyle51"/>
                <w:sz w:val="20"/>
                <w:szCs w:val="20"/>
              </w:rPr>
              <w:t>70-90</w:t>
            </w:r>
            <w:r w:rsidR="00731C48" w:rsidRPr="00C633B0">
              <w:rPr>
                <w:rStyle w:val="FontStyle51"/>
                <w:sz w:val="20"/>
                <w:szCs w:val="20"/>
              </w:rPr>
              <w:t xml:space="preserve"> </w:t>
            </w:r>
            <w:r w:rsidRPr="00C633B0">
              <w:rPr>
                <w:rStyle w:val="FontStyle51"/>
                <w:sz w:val="20"/>
                <w:szCs w:val="20"/>
              </w:rPr>
              <w:t>гр</w:t>
            </w:r>
            <w:r w:rsidR="00731C48" w:rsidRPr="00C633B0">
              <w:rPr>
                <w:rStyle w:val="FontStyle51"/>
                <w:sz w:val="20"/>
                <w:szCs w:val="20"/>
              </w:rPr>
              <w:t>.</w:t>
            </w:r>
            <w:r w:rsidRPr="00C633B0">
              <w:rPr>
                <w:rStyle w:val="FontStyle51"/>
                <w:sz w:val="20"/>
                <w:szCs w:val="20"/>
              </w:rPr>
              <w:t xml:space="preserve">, известняки преимущественно залегают в  виде рифов. В </w:t>
            </w:r>
            <w:r w:rsidR="00731C48" w:rsidRPr="00C633B0">
              <w:rPr>
                <w:rStyle w:val="FontStyle51"/>
                <w:sz w:val="20"/>
                <w:szCs w:val="20"/>
              </w:rPr>
              <w:t>известняках</w:t>
            </w:r>
            <w:r w:rsidRPr="00C633B0">
              <w:rPr>
                <w:rStyle w:val="FontStyle51"/>
                <w:sz w:val="20"/>
                <w:szCs w:val="20"/>
              </w:rPr>
              <w:t xml:space="preserve"> отмечается древний карст (до глубины 15</w:t>
            </w:r>
            <w:r w:rsidR="00731C48" w:rsidRPr="00C633B0">
              <w:rPr>
                <w:rStyle w:val="FontStyle51"/>
                <w:sz w:val="20"/>
                <w:szCs w:val="20"/>
              </w:rPr>
              <w:t xml:space="preserve"> </w:t>
            </w:r>
            <w:r w:rsidRPr="00C633B0">
              <w:rPr>
                <w:rStyle w:val="FontStyle51"/>
                <w:sz w:val="20"/>
                <w:szCs w:val="20"/>
              </w:rPr>
              <w:t>м</w:t>
            </w:r>
            <w:r w:rsidR="00731C48" w:rsidRPr="00C633B0">
              <w:rPr>
                <w:rStyle w:val="FontStyle51"/>
                <w:sz w:val="20"/>
                <w:szCs w:val="20"/>
              </w:rPr>
              <w:t>.</w:t>
            </w:r>
            <w:r w:rsidRPr="00C633B0">
              <w:rPr>
                <w:rStyle w:val="FontStyle51"/>
                <w:sz w:val="20"/>
                <w:szCs w:val="20"/>
              </w:rPr>
              <w:t>), заполненный красными глинами</w:t>
            </w:r>
            <w:r w:rsidR="00731C48" w:rsidRPr="00C633B0">
              <w:rPr>
                <w:rStyle w:val="FontStyle51"/>
                <w:sz w:val="20"/>
                <w:szCs w:val="20"/>
              </w:rPr>
              <w:t>.</w:t>
            </w:r>
          </w:p>
        </w:tc>
        <w:tc>
          <w:tcPr>
            <w:tcW w:w="1106" w:type="pct"/>
            <w:shd w:val="clear" w:color="auto" w:fill="auto"/>
            <w:vAlign w:val="center"/>
          </w:tcPr>
          <w:p w:rsidR="0098582D" w:rsidRPr="00C633B0" w:rsidRDefault="008151C3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Породы,</w:t>
            </w:r>
            <w:r w:rsidR="0098582D" w:rsidRPr="00C633B0">
              <w:rPr>
                <w:rStyle w:val="FontStyle51"/>
                <w:sz w:val="20"/>
                <w:szCs w:val="20"/>
              </w:rPr>
              <w:t xml:space="preserve"> </w:t>
            </w:r>
            <w:r w:rsidR="00731C48" w:rsidRPr="00C633B0">
              <w:rPr>
                <w:rStyle w:val="FontStyle51"/>
                <w:sz w:val="20"/>
                <w:szCs w:val="20"/>
              </w:rPr>
              <w:t>обводнённые</w:t>
            </w:r>
            <w:r w:rsidR="0098582D" w:rsidRPr="00C633B0">
              <w:rPr>
                <w:rStyle w:val="FontStyle51"/>
                <w:sz w:val="20"/>
                <w:szCs w:val="20"/>
              </w:rPr>
              <w:t xml:space="preserve"> в зоне региональной трещиноватости с глубины от</w:t>
            </w:r>
            <w:r w:rsidR="00731C48" w:rsidRPr="00C633B0">
              <w:rPr>
                <w:rStyle w:val="FontStyle51"/>
                <w:sz w:val="20"/>
                <w:szCs w:val="20"/>
              </w:rPr>
              <w:t xml:space="preserve"> </w:t>
            </w:r>
            <w:r w:rsidR="0098582D" w:rsidRPr="00C633B0">
              <w:rPr>
                <w:rStyle w:val="FontStyle51"/>
                <w:sz w:val="20"/>
                <w:szCs w:val="20"/>
              </w:rPr>
              <w:t>0 до 100</w:t>
            </w:r>
            <w:r w:rsidR="00731C48" w:rsidRPr="00C633B0">
              <w:rPr>
                <w:rStyle w:val="FontStyle51"/>
                <w:sz w:val="20"/>
                <w:szCs w:val="20"/>
              </w:rPr>
              <w:t xml:space="preserve"> </w:t>
            </w:r>
            <w:r w:rsidR="0098582D" w:rsidRPr="00C633B0">
              <w:rPr>
                <w:rStyle w:val="FontStyle51"/>
                <w:sz w:val="20"/>
                <w:szCs w:val="20"/>
              </w:rPr>
              <w:t xml:space="preserve">м. Воды в пределах сопок безнапорные, на </w:t>
            </w:r>
            <w:r w:rsidR="00731C48" w:rsidRPr="00C633B0">
              <w:rPr>
                <w:rStyle w:val="FontStyle51"/>
                <w:sz w:val="20"/>
                <w:szCs w:val="20"/>
              </w:rPr>
              <w:t>остальных</w:t>
            </w:r>
            <w:r w:rsidR="0098582D" w:rsidRPr="00C633B0">
              <w:rPr>
                <w:rStyle w:val="FontStyle51"/>
                <w:sz w:val="20"/>
                <w:szCs w:val="20"/>
              </w:rPr>
              <w:t xml:space="preserve"> участках преимущественно напорные. Величина напора 10-40</w:t>
            </w:r>
            <w:r w:rsidR="00731C48" w:rsidRPr="00C633B0">
              <w:rPr>
                <w:rStyle w:val="FontStyle51"/>
                <w:sz w:val="20"/>
                <w:szCs w:val="20"/>
              </w:rPr>
              <w:t xml:space="preserve"> </w:t>
            </w:r>
            <w:r w:rsidR="0098582D" w:rsidRPr="00C633B0">
              <w:rPr>
                <w:rStyle w:val="FontStyle51"/>
                <w:sz w:val="20"/>
                <w:szCs w:val="20"/>
              </w:rPr>
              <w:t>м. Воды не агрессивны, лиш</w:t>
            </w:r>
            <w:r w:rsidR="00731C48" w:rsidRPr="00C633B0">
              <w:rPr>
                <w:rStyle w:val="FontStyle51"/>
                <w:sz w:val="20"/>
                <w:szCs w:val="20"/>
              </w:rPr>
              <w:t>ь</w:t>
            </w:r>
            <w:r w:rsidR="0098582D" w:rsidRPr="00C633B0">
              <w:rPr>
                <w:rStyle w:val="FontStyle51"/>
                <w:sz w:val="20"/>
                <w:szCs w:val="20"/>
              </w:rPr>
              <w:t xml:space="preserve"> в отдельных пробах присутствует агрессивная углекислота.</w:t>
            </w:r>
          </w:p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 xml:space="preserve">Высокая </w:t>
            </w:r>
            <w:r w:rsidR="00731C48" w:rsidRPr="00C633B0">
              <w:rPr>
                <w:rStyle w:val="FontStyle51"/>
                <w:sz w:val="20"/>
                <w:szCs w:val="20"/>
              </w:rPr>
              <w:t xml:space="preserve">степень </w:t>
            </w:r>
            <w:r w:rsidRPr="00C633B0">
              <w:rPr>
                <w:rStyle w:val="FontStyle51"/>
                <w:sz w:val="20"/>
                <w:szCs w:val="20"/>
              </w:rPr>
              <w:t>обводненност</w:t>
            </w:r>
            <w:r w:rsidR="00731C48" w:rsidRPr="00C633B0">
              <w:rPr>
                <w:rStyle w:val="FontStyle51"/>
                <w:sz w:val="20"/>
                <w:szCs w:val="20"/>
              </w:rPr>
              <w:t>и</w:t>
            </w:r>
            <w:r w:rsidRPr="00C633B0">
              <w:rPr>
                <w:rStyle w:val="FontStyle51"/>
                <w:sz w:val="20"/>
                <w:szCs w:val="20"/>
              </w:rPr>
              <w:t xml:space="preserve"> отмечается в зонах разрывных тектонических нарушений и вдоль контактов</w:t>
            </w:r>
            <w:r w:rsidR="00731C48" w:rsidRPr="00C633B0">
              <w:rPr>
                <w:rStyle w:val="FontStyle51"/>
                <w:sz w:val="20"/>
                <w:szCs w:val="20"/>
              </w:rPr>
              <w:t>.</w:t>
            </w:r>
          </w:p>
        </w:tc>
      </w:tr>
      <w:tr w:rsidR="00C633B0" w:rsidRPr="00C633B0" w:rsidTr="00B10326">
        <w:trPr>
          <w:cantSplit/>
          <w:trHeight w:val="2818"/>
          <w:jc w:val="center"/>
        </w:trPr>
        <w:tc>
          <w:tcPr>
            <w:tcW w:w="284" w:type="pct"/>
            <w:vMerge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324" w:type="pct"/>
            <w:shd w:val="clear" w:color="auto" w:fill="auto"/>
            <w:textDirection w:val="btLr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left="113" w:right="113"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Магматические</w:t>
            </w:r>
          </w:p>
        </w:tc>
        <w:tc>
          <w:tcPr>
            <w:tcW w:w="602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Интрузивные</w:t>
            </w:r>
          </w:p>
        </w:tc>
        <w:tc>
          <w:tcPr>
            <w:tcW w:w="462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5</w:t>
            </w:r>
          </w:p>
        </w:tc>
        <w:tc>
          <w:tcPr>
            <w:tcW w:w="834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 xml:space="preserve">Граниты, </w:t>
            </w:r>
            <w:proofErr w:type="spellStart"/>
            <w:r w:rsidRPr="00C633B0">
              <w:rPr>
                <w:rStyle w:val="FontStyle51"/>
                <w:sz w:val="20"/>
                <w:szCs w:val="20"/>
              </w:rPr>
              <w:t>гранодиориты</w:t>
            </w:r>
            <w:proofErr w:type="spellEnd"/>
            <w:r w:rsidRPr="00C633B0">
              <w:rPr>
                <w:rStyle w:val="FontStyle51"/>
                <w:sz w:val="20"/>
                <w:szCs w:val="20"/>
              </w:rPr>
              <w:t xml:space="preserve">, габбро-диабазы, </w:t>
            </w:r>
            <w:proofErr w:type="spellStart"/>
            <w:r w:rsidRPr="00C633B0">
              <w:rPr>
                <w:rStyle w:val="FontStyle51"/>
                <w:sz w:val="20"/>
                <w:szCs w:val="20"/>
              </w:rPr>
              <w:t>альбитофиры</w:t>
            </w:r>
            <w:proofErr w:type="spellEnd"/>
            <w:r w:rsidRPr="00C633B0">
              <w:rPr>
                <w:rStyle w:val="FontStyle51"/>
                <w:sz w:val="20"/>
                <w:szCs w:val="20"/>
              </w:rPr>
              <w:t>, роговики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Породы прочные и очень прочные, в различной степени устойчивые к выветриванию, местами превращены в дресву до глубины 2-5м; пор</w:t>
            </w:r>
            <w:r w:rsidR="00731C48" w:rsidRPr="00C633B0">
              <w:rPr>
                <w:rStyle w:val="FontStyle51"/>
                <w:sz w:val="20"/>
                <w:szCs w:val="20"/>
              </w:rPr>
              <w:t>о</w:t>
            </w:r>
            <w:r w:rsidRPr="00C633B0">
              <w:rPr>
                <w:rStyle w:val="FontStyle51"/>
                <w:sz w:val="20"/>
                <w:szCs w:val="20"/>
              </w:rPr>
              <w:t>ды трещиноватые до глубины 50-80м; трещины отдельности тектонические, выветривания; в зонах тектонических нарушений и выветривание проникает до глубины 100м и более.</w:t>
            </w:r>
          </w:p>
        </w:tc>
        <w:tc>
          <w:tcPr>
            <w:tcW w:w="1106" w:type="pct"/>
            <w:shd w:val="clear" w:color="auto" w:fill="auto"/>
            <w:vAlign w:val="center"/>
          </w:tcPr>
          <w:p w:rsidR="0098582D" w:rsidRPr="00C633B0" w:rsidRDefault="00731C48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>Породы,</w:t>
            </w:r>
            <w:r w:rsidR="0098582D" w:rsidRPr="00C633B0">
              <w:rPr>
                <w:rStyle w:val="FontStyle51"/>
                <w:sz w:val="20"/>
                <w:szCs w:val="20"/>
              </w:rPr>
              <w:t xml:space="preserve"> обв</w:t>
            </w:r>
            <w:r w:rsidRPr="00C633B0">
              <w:rPr>
                <w:rStyle w:val="FontStyle51"/>
                <w:sz w:val="20"/>
                <w:szCs w:val="20"/>
              </w:rPr>
              <w:t>о</w:t>
            </w:r>
            <w:r w:rsidR="0098582D" w:rsidRPr="00C633B0">
              <w:rPr>
                <w:rStyle w:val="FontStyle51"/>
                <w:sz w:val="20"/>
                <w:szCs w:val="20"/>
              </w:rPr>
              <w:t xml:space="preserve">дненные в зоне региональной </w:t>
            </w:r>
            <w:r w:rsidRPr="00C633B0">
              <w:rPr>
                <w:rStyle w:val="FontStyle51"/>
                <w:sz w:val="20"/>
                <w:szCs w:val="20"/>
              </w:rPr>
              <w:t>трещиноватости</w:t>
            </w:r>
            <w:r w:rsidR="0098582D" w:rsidRPr="00C633B0">
              <w:rPr>
                <w:rStyle w:val="FontStyle51"/>
                <w:sz w:val="20"/>
                <w:szCs w:val="20"/>
              </w:rPr>
              <w:t xml:space="preserve"> с глубины от</w:t>
            </w:r>
            <w:r w:rsidRPr="00C633B0">
              <w:rPr>
                <w:rStyle w:val="FontStyle51"/>
                <w:sz w:val="20"/>
                <w:szCs w:val="20"/>
              </w:rPr>
              <w:t xml:space="preserve"> </w:t>
            </w:r>
            <w:r w:rsidR="0098582D" w:rsidRPr="00C633B0">
              <w:rPr>
                <w:rStyle w:val="FontStyle51"/>
                <w:sz w:val="20"/>
                <w:szCs w:val="20"/>
              </w:rPr>
              <w:t>0 до 150</w:t>
            </w:r>
            <w:r w:rsidRPr="00C633B0">
              <w:rPr>
                <w:rStyle w:val="FontStyle51"/>
                <w:sz w:val="20"/>
                <w:szCs w:val="20"/>
              </w:rPr>
              <w:t xml:space="preserve"> </w:t>
            </w:r>
            <w:r w:rsidR="0098582D" w:rsidRPr="00C633B0">
              <w:rPr>
                <w:rStyle w:val="FontStyle51"/>
                <w:sz w:val="20"/>
                <w:szCs w:val="20"/>
              </w:rPr>
              <w:t xml:space="preserve">м. Воды напорные и </w:t>
            </w:r>
            <w:r w:rsidRPr="00C633B0">
              <w:rPr>
                <w:rStyle w:val="FontStyle51"/>
                <w:sz w:val="20"/>
                <w:szCs w:val="20"/>
              </w:rPr>
              <w:t>слабо напорные</w:t>
            </w:r>
            <w:r w:rsidR="0098582D" w:rsidRPr="00C633B0">
              <w:rPr>
                <w:rStyle w:val="FontStyle51"/>
                <w:sz w:val="20"/>
                <w:szCs w:val="20"/>
              </w:rPr>
              <w:t>, Величина напора 10-80</w:t>
            </w:r>
            <w:r w:rsidRPr="00C633B0">
              <w:rPr>
                <w:rStyle w:val="FontStyle51"/>
                <w:sz w:val="20"/>
                <w:szCs w:val="20"/>
              </w:rPr>
              <w:t xml:space="preserve"> </w:t>
            </w:r>
            <w:r w:rsidR="0098582D" w:rsidRPr="00C633B0">
              <w:rPr>
                <w:rStyle w:val="FontStyle51"/>
                <w:sz w:val="20"/>
                <w:szCs w:val="20"/>
              </w:rPr>
              <w:t>м. Воды в осн</w:t>
            </w:r>
            <w:r w:rsidRPr="00C633B0">
              <w:rPr>
                <w:rStyle w:val="FontStyle51"/>
                <w:sz w:val="20"/>
                <w:szCs w:val="20"/>
              </w:rPr>
              <w:t>о</w:t>
            </w:r>
            <w:r w:rsidR="0098582D" w:rsidRPr="00C633B0">
              <w:rPr>
                <w:rStyle w:val="FontStyle51"/>
                <w:sz w:val="20"/>
                <w:szCs w:val="20"/>
              </w:rPr>
              <w:t>вном неагрессивны, лишь в ряде проб присутствует агрессивная углекислота.</w:t>
            </w:r>
          </w:p>
          <w:p w:rsidR="0098582D" w:rsidRPr="00C633B0" w:rsidRDefault="0098582D" w:rsidP="00C633B0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C633B0">
              <w:rPr>
                <w:rStyle w:val="FontStyle51"/>
                <w:sz w:val="20"/>
                <w:szCs w:val="20"/>
              </w:rPr>
              <w:t xml:space="preserve">Высокая </w:t>
            </w:r>
            <w:r w:rsidR="00731C48" w:rsidRPr="00C633B0">
              <w:rPr>
                <w:rStyle w:val="FontStyle51"/>
                <w:sz w:val="20"/>
                <w:szCs w:val="20"/>
              </w:rPr>
              <w:t xml:space="preserve">степень </w:t>
            </w:r>
            <w:r w:rsidRPr="00C633B0">
              <w:rPr>
                <w:rStyle w:val="FontStyle51"/>
                <w:sz w:val="20"/>
                <w:szCs w:val="20"/>
              </w:rPr>
              <w:t>обводненност</w:t>
            </w:r>
            <w:r w:rsidR="00731C48" w:rsidRPr="00C633B0">
              <w:rPr>
                <w:rStyle w:val="FontStyle51"/>
                <w:sz w:val="20"/>
                <w:szCs w:val="20"/>
              </w:rPr>
              <w:t>и</w:t>
            </w:r>
            <w:r w:rsidRPr="00C633B0">
              <w:rPr>
                <w:rStyle w:val="FontStyle51"/>
                <w:sz w:val="20"/>
                <w:szCs w:val="20"/>
              </w:rPr>
              <w:t xml:space="preserve"> отмечается в зонах разрывных тектонических нарушений и вдоль контактов</w:t>
            </w:r>
            <w:r w:rsidR="00731C48" w:rsidRPr="00C633B0">
              <w:rPr>
                <w:rStyle w:val="FontStyle51"/>
                <w:sz w:val="20"/>
                <w:szCs w:val="20"/>
              </w:rPr>
              <w:t>.</w:t>
            </w:r>
          </w:p>
        </w:tc>
      </w:tr>
    </w:tbl>
    <w:p w:rsidR="00893AA7" w:rsidRDefault="00893AA7" w:rsidP="00C633B0">
      <w:pPr>
        <w:sectPr w:rsidR="00893AA7" w:rsidSect="009A09B9">
          <w:pgSz w:w="16837" w:h="11905" w:orient="landscape"/>
          <w:pgMar w:top="1276" w:right="567" w:bottom="992" w:left="709" w:header="0" w:footer="6" w:gutter="0"/>
          <w:cols w:space="720"/>
          <w:noEndnote/>
          <w:titlePg/>
          <w:docGrid w:linePitch="360"/>
        </w:sectPr>
      </w:pPr>
    </w:p>
    <w:p w:rsidR="00893AA7" w:rsidRPr="00672DFA" w:rsidRDefault="00893AA7" w:rsidP="00B10326">
      <w:pPr>
        <w:pStyle w:val="1"/>
        <w:numPr>
          <w:ilvl w:val="1"/>
          <w:numId w:val="1"/>
        </w:numPr>
        <w:spacing w:line="360" w:lineRule="auto"/>
        <w:contextualSpacing/>
        <w:rPr>
          <w:rFonts w:ascii="Times New Roman" w:hAnsi="Times New Roman"/>
          <w:sz w:val="28"/>
          <w:szCs w:val="28"/>
        </w:rPr>
      </w:pPr>
      <w:bookmarkStart w:id="26" w:name="_Toc362265617"/>
      <w:r>
        <w:rPr>
          <w:rFonts w:ascii="Times New Roman" w:hAnsi="Times New Roman"/>
          <w:sz w:val="28"/>
          <w:szCs w:val="28"/>
        </w:rPr>
        <w:lastRenderedPageBreak/>
        <w:t>Полезные ископаемые</w:t>
      </w:r>
      <w:bookmarkEnd w:id="26"/>
    </w:p>
    <w:p w:rsidR="00893AA7" w:rsidRDefault="00893AA7" w:rsidP="00893AA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Территориальным балансом полезных ископаемых на площади Мочищенского сельсовета учтено месторождение гранита, </w:t>
      </w:r>
    </w:p>
    <w:p w:rsidR="006973C7" w:rsidRDefault="006973C7" w:rsidP="006973C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На территории поселения располагается</w:t>
      </w:r>
      <w:r w:rsidRPr="006973C7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 Мочищенское месторождени</w:t>
      </w:r>
      <w:r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е</w:t>
      </w:r>
      <w:r w:rsidRPr="006973C7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 строительных кам</w:t>
      </w:r>
      <w:r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н</w:t>
      </w:r>
      <w:r w:rsidRPr="006973C7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ей в п. Мочище. Месторождение приурочено к Новосибирскому массиву гранитов, охватывающих почти всю территорию г. Новосибирска, находится на правобережье р. Оби. Месторождение эксплуатируется, в </w:t>
      </w:r>
      <w:smartTag w:uri="urn:schemas-microsoft-com:office:smarttags" w:element="metricconverter">
        <w:smartTagPr>
          <w:attr w:name="ProductID" w:val="2008 г"/>
        </w:smartTagPr>
        <w:r w:rsidRPr="006973C7">
          <w:rPr>
            <w:rFonts w:eastAsia="Arial Unicode MS"/>
            <w:color w:val="000000"/>
            <w:spacing w:val="0"/>
            <w:kern w:val="0"/>
            <w:position w:val="0"/>
            <w:szCs w:val="24"/>
            <w:lang w:val="ru-RU"/>
          </w:rPr>
          <w:t>2008 г</w:t>
        </w:r>
      </w:smartTag>
      <w:r w:rsidRPr="006973C7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. было добыто 337 тыс. м</w:t>
      </w:r>
      <w:r w:rsidRPr="00382CD2">
        <w:rPr>
          <w:rFonts w:eastAsia="Arial Unicode MS"/>
          <w:color w:val="000000"/>
          <w:spacing w:val="0"/>
          <w:kern w:val="0"/>
          <w:position w:val="0"/>
          <w:szCs w:val="24"/>
          <w:vertAlign w:val="superscript"/>
          <w:lang w:val="ru-RU"/>
        </w:rPr>
        <w:t>3</w:t>
      </w:r>
      <w:r w:rsidRPr="006973C7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 породы. </w:t>
      </w:r>
      <w:r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Л</w:t>
      </w: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абораторными испытаниями установлено, что свежие и затронутые выветриванием граниты Мочищенского месторождения могут использоваться для производства щебня для балластного слоя и строит</w:t>
      </w:r>
      <w:r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ельных работ.</w:t>
      </w:r>
    </w:p>
    <w:p w:rsidR="00893AA7" w:rsidRPr="00672DFA" w:rsidRDefault="00893AA7" w:rsidP="00893AA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С</w:t>
      </w: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огласно информационному бюллетеню о состоянии геологической среды (недр) на территории Новосибирской области (</w:t>
      </w:r>
      <w:proofErr w:type="gramStart"/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Васькина</w:t>
      </w:r>
      <w:proofErr w:type="gramEnd"/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 В.Н.,</w:t>
      </w:r>
      <w:r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 </w:t>
      </w:r>
      <w:r w:rsidRPr="00672DFA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2011г.) разведано пять участков пресных подземных вод, на которых подсчитаны запасы, по двум из них (Остров Медвежий и Карьер Мочищенский), запасы утверждены ТКЗ, по Мочищенскому-1, Мочищенском</w:t>
      </w:r>
      <w:r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у-2 и Заельцовско-Мочищенскому. (См. табл. 3)</w:t>
      </w:r>
    </w:p>
    <w:p w:rsidR="00893AA7" w:rsidRDefault="00893AA7" w:rsidP="00893AA7">
      <w:pPr>
        <w:pStyle w:val="af1"/>
        <w:spacing w:line="276" w:lineRule="auto"/>
        <w:ind w:firstLine="709"/>
        <w:jc w:val="right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Таблица 3</w:t>
      </w:r>
    </w:p>
    <w:p w:rsidR="00893AA7" w:rsidRDefault="00043352" w:rsidP="000B3D9C">
      <w:pPr>
        <w:pStyle w:val="af1"/>
        <w:spacing w:line="276" w:lineRule="auto"/>
        <w:ind w:firstLine="709"/>
        <w:jc w:val="center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Участки подземных вод с подсчитанными запасами</w:t>
      </w: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4"/>
        <w:gridCol w:w="992"/>
        <w:gridCol w:w="993"/>
        <w:gridCol w:w="850"/>
        <w:gridCol w:w="851"/>
        <w:gridCol w:w="850"/>
        <w:gridCol w:w="851"/>
        <w:gridCol w:w="1275"/>
        <w:gridCol w:w="1134"/>
        <w:gridCol w:w="1418"/>
      </w:tblGrid>
      <w:tr w:rsidR="00043352" w:rsidRPr="00043352" w:rsidTr="000B3D9C">
        <w:tc>
          <w:tcPr>
            <w:tcW w:w="1384" w:type="dxa"/>
            <w:vMerge w:val="restart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  <w:sz w:val="24"/>
                <w:szCs w:val="24"/>
              </w:rPr>
            </w:pPr>
            <w:proofErr w:type="spellStart"/>
            <w:r>
              <w:rPr>
                <w:rStyle w:val="FontStyle51"/>
                <w:color w:val="000000"/>
                <w:sz w:val="24"/>
                <w:szCs w:val="24"/>
              </w:rPr>
              <w:t>Наимен-</w:t>
            </w:r>
            <w:r w:rsidRPr="00043352">
              <w:rPr>
                <w:rStyle w:val="FontStyle51"/>
                <w:color w:val="000000"/>
                <w:sz w:val="24"/>
                <w:szCs w:val="24"/>
              </w:rPr>
              <w:t>ие</w:t>
            </w:r>
            <w:proofErr w:type="spellEnd"/>
            <w:r w:rsidRPr="00043352">
              <w:rPr>
                <w:rStyle w:val="FontStyle51"/>
                <w:color w:val="000000"/>
                <w:sz w:val="24"/>
                <w:szCs w:val="24"/>
              </w:rPr>
              <w:t xml:space="preserve"> участка</w:t>
            </w:r>
          </w:p>
        </w:tc>
        <w:tc>
          <w:tcPr>
            <w:tcW w:w="992" w:type="dxa"/>
            <w:vMerge w:val="restart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  <w:sz w:val="24"/>
                <w:szCs w:val="24"/>
              </w:rPr>
            </w:pPr>
            <w:r w:rsidRPr="00043352">
              <w:rPr>
                <w:rStyle w:val="FontStyle51"/>
                <w:color w:val="000000"/>
                <w:sz w:val="24"/>
                <w:szCs w:val="24"/>
              </w:rPr>
              <w:t>Фонд недр</w:t>
            </w:r>
          </w:p>
        </w:tc>
        <w:tc>
          <w:tcPr>
            <w:tcW w:w="993" w:type="dxa"/>
            <w:vMerge w:val="restart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  <w:sz w:val="24"/>
                <w:szCs w:val="24"/>
              </w:rPr>
            </w:pPr>
            <w:r w:rsidRPr="00043352">
              <w:rPr>
                <w:rStyle w:val="FontStyle51"/>
                <w:color w:val="000000"/>
                <w:sz w:val="24"/>
                <w:szCs w:val="24"/>
              </w:rPr>
              <w:t>Индекс водоносного горизонта</w:t>
            </w:r>
          </w:p>
        </w:tc>
        <w:tc>
          <w:tcPr>
            <w:tcW w:w="3402" w:type="dxa"/>
            <w:gridSpan w:val="4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  <w:sz w:val="24"/>
                <w:szCs w:val="24"/>
              </w:rPr>
            </w:pPr>
            <w:r>
              <w:rPr>
                <w:rStyle w:val="FontStyle51"/>
                <w:color w:val="000000"/>
                <w:sz w:val="24"/>
                <w:szCs w:val="24"/>
              </w:rPr>
              <w:t xml:space="preserve">Эксплуатационные запасы </w:t>
            </w:r>
            <w:proofErr w:type="spellStart"/>
            <w:proofErr w:type="gramStart"/>
            <w:r>
              <w:rPr>
                <w:rStyle w:val="FontStyle51"/>
                <w:color w:val="000000"/>
                <w:sz w:val="24"/>
                <w:szCs w:val="24"/>
              </w:rPr>
              <w:t>тыс</w:t>
            </w:r>
            <w:proofErr w:type="spellEnd"/>
            <w:proofErr w:type="gramEnd"/>
            <w:r>
              <w:rPr>
                <w:rStyle w:val="FontStyle51"/>
                <w:color w:val="000000"/>
                <w:sz w:val="24"/>
                <w:szCs w:val="24"/>
              </w:rPr>
              <w:t xml:space="preserve">, </w:t>
            </w:r>
            <w:r w:rsidRPr="00043352">
              <w:rPr>
                <w:rStyle w:val="FontStyle51"/>
                <w:color w:val="000000"/>
                <w:sz w:val="24"/>
                <w:szCs w:val="24"/>
              </w:rPr>
              <w:t>м3/сут</w:t>
            </w:r>
          </w:p>
        </w:tc>
        <w:tc>
          <w:tcPr>
            <w:tcW w:w="1275" w:type="dxa"/>
            <w:vMerge w:val="restart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  <w:sz w:val="24"/>
                <w:szCs w:val="24"/>
              </w:rPr>
            </w:pPr>
            <w:r w:rsidRPr="00043352">
              <w:rPr>
                <w:rStyle w:val="FontStyle51"/>
                <w:color w:val="000000"/>
                <w:sz w:val="24"/>
                <w:szCs w:val="24"/>
              </w:rPr>
              <w:t>Инстанция утверждения, № протокола, дата</w:t>
            </w:r>
          </w:p>
        </w:tc>
        <w:tc>
          <w:tcPr>
            <w:tcW w:w="1134" w:type="dxa"/>
            <w:vMerge w:val="restart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  <w:sz w:val="24"/>
                <w:szCs w:val="24"/>
              </w:rPr>
            </w:pPr>
            <w:r w:rsidRPr="00043352">
              <w:rPr>
                <w:rStyle w:val="FontStyle51"/>
                <w:color w:val="000000"/>
                <w:sz w:val="24"/>
                <w:szCs w:val="24"/>
              </w:rPr>
              <w:t>Расчетный срок эксплуатации, лет</w:t>
            </w:r>
          </w:p>
        </w:tc>
        <w:tc>
          <w:tcPr>
            <w:tcW w:w="1418" w:type="dxa"/>
            <w:vMerge w:val="restart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  <w:sz w:val="24"/>
                <w:szCs w:val="24"/>
              </w:rPr>
            </w:pPr>
            <w:r w:rsidRPr="00043352">
              <w:rPr>
                <w:rStyle w:val="FontStyle51"/>
                <w:color w:val="000000"/>
                <w:sz w:val="24"/>
                <w:szCs w:val="24"/>
              </w:rPr>
              <w:t>Организа</w:t>
            </w:r>
            <w:r>
              <w:rPr>
                <w:rStyle w:val="FontStyle51"/>
                <w:color w:val="000000"/>
                <w:sz w:val="24"/>
                <w:szCs w:val="24"/>
              </w:rPr>
              <w:t xml:space="preserve">ция, </w:t>
            </w:r>
            <w:r w:rsidRPr="00043352">
              <w:rPr>
                <w:rStyle w:val="FontStyle51"/>
                <w:color w:val="000000"/>
                <w:sz w:val="24"/>
                <w:szCs w:val="24"/>
              </w:rPr>
              <w:t>водопользователь</w:t>
            </w:r>
          </w:p>
        </w:tc>
      </w:tr>
      <w:tr w:rsidR="00043352" w:rsidRPr="00043352" w:rsidTr="000B3D9C">
        <w:tc>
          <w:tcPr>
            <w:tcW w:w="1384" w:type="dxa"/>
            <w:vMerge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vMerge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  <w:sz w:val="24"/>
                <w:szCs w:val="24"/>
              </w:rPr>
            </w:pPr>
            <w:r w:rsidRPr="00043352">
              <w:rPr>
                <w:rStyle w:val="FontStyle51"/>
                <w:color w:val="000000"/>
                <w:sz w:val="24"/>
                <w:szCs w:val="24"/>
              </w:rPr>
              <w:t>B</w:t>
            </w:r>
          </w:p>
        </w:tc>
        <w:tc>
          <w:tcPr>
            <w:tcW w:w="851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  <w:sz w:val="24"/>
                <w:szCs w:val="24"/>
              </w:rPr>
            </w:pPr>
            <w:r w:rsidRPr="00043352">
              <w:rPr>
                <w:rStyle w:val="FontStyle51"/>
                <w:color w:val="000000"/>
                <w:sz w:val="24"/>
                <w:szCs w:val="24"/>
              </w:rPr>
              <w:t>C1</w:t>
            </w:r>
          </w:p>
        </w:tc>
        <w:tc>
          <w:tcPr>
            <w:tcW w:w="850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  <w:sz w:val="24"/>
                <w:szCs w:val="24"/>
              </w:rPr>
            </w:pPr>
            <w:r w:rsidRPr="00043352">
              <w:rPr>
                <w:rStyle w:val="FontStyle51"/>
                <w:color w:val="000000"/>
                <w:sz w:val="24"/>
                <w:szCs w:val="24"/>
              </w:rPr>
              <w:t>C2</w:t>
            </w:r>
          </w:p>
        </w:tc>
        <w:tc>
          <w:tcPr>
            <w:tcW w:w="851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  <w:sz w:val="24"/>
                <w:szCs w:val="24"/>
              </w:rPr>
            </w:pPr>
            <w:r w:rsidRPr="00043352">
              <w:rPr>
                <w:rStyle w:val="FontStyle51"/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1275" w:type="dxa"/>
            <w:vMerge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vMerge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vMerge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  <w:sz w:val="24"/>
                <w:szCs w:val="24"/>
              </w:rPr>
            </w:pPr>
          </w:p>
        </w:tc>
      </w:tr>
      <w:tr w:rsidR="00043352" w:rsidRPr="00043352" w:rsidTr="000B3D9C">
        <w:tc>
          <w:tcPr>
            <w:tcW w:w="1384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Остров Медвежий</w:t>
            </w:r>
          </w:p>
        </w:tc>
        <w:tc>
          <w:tcPr>
            <w:tcW w:w="992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Нераспределенный</w:t>
            </w:r>
          </w:p>
        </w:tc>
        <w:tc>
          <w:tcPr>
            <w:tcW w:w="993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αQIV</w:t>
            </w:r>
          </w:p>
        </w:tc>
        <w:tc>
          <w:tcPr>
            <w:tcW w:w="850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</w:p>
        </w:tc>
        <w:tc>
          <w:tcPr>
            <w:tcW w:w="851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21,6</w:t>
            </w:r>
          </w:p>
        </w:tc>
        <w:tc>
          <w:tcPr>
            <w:tcW w:w="850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108</w:t>
            </w:r>
          </w:p>
        </w:tc>
        <w:tc>
          <w:tcPr>
            <w:tcW w:w="851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129,6</w:t>
            </w:r>
          </w:p>
        </w:tc>
        <w:tc>
          <w:tcPr>
            <w:tcW w:w="1275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ТКЗ №1/700</w:t>
            </w:r>
          </w:p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09.06.2008</w:t>
            </w:r>
          </w:p>
        </w:tc>
        <w:tc>
          <w:tcPr>
            <w:tcW w:w="1134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25</w:t>
            </w:r>
          </w:p>
        </w:tc>
        <w:tc>
          <w:tcPr>
            <w:tcW w:w="1418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</w:rPr>
            </w:pPr>
          </w:p>
        </w:tc>
      </w:tr>
      <w:tr w:rsidR="00043352" w:rsidRPr="00043352" w:rsidTr="000B3D9C">
        <w:tc>
          <w:tcPr>
            <w:tcW w:w="1384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Карьер Мочищенский</w:t>
            </w:r>
          </w:p>
        </w:tc>
        <w:tc>
          <w:tcPr>
            <w:tcW w:w="992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Распределенный</w:t>
            </w:r>
          </w:p>
        </w:tc>
        <w:tc>
          <w:tcPr>
            <w:tcW w:w="993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C1jar+γP2-T1</w:t>
            </w:r>
          </w:p>
        </w:tc>
        <w:tc>
          <w:tcPr>
            <w:tcW w:w="850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0,16</w:t>
            </w:r>
          </w:p>
        </w:tc>
        <w:tc>
          <w:tcPr>
            <w:tcW w:w="851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</w:p>
        </w:tc>
        <w:tc>
          <w:tcPr>
            <w:tcW w:w="850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</w:p>
        </w:tc>
        <w:tc>
          <w:tcPr>
            <w:tcW w:w="851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0,16</w:t>
            </w:r>
          </w:p>
        </w:tc>
        <w:tc>
          <w:tcPr>
            <w:tcW w:w="1275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ТКЗ №2/969</w:t>
            </w:r>
          </w:p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29.06.2007</w:t>
            </w:r>
          </w:p>
        </w:tc>
        <w:tc>
          <w:tcPr>
            <w:tcW w:w="1134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25</w:t>
            </w:r>
          </w:p>
        </w:tc>
        <w:tc>
          <w:tcPr>
            <w:tcW w:w="1418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ООО «КДВ Новосибирск»</w:t>
            </w:r>
          </w:p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 xml:space="preserve">(лицензия </w:t>
            </w:r>
            <w:proofErr w:type="gramStart"/>
            <w:r w:rsidRPr="00043352">
              <w:rPr>
                <w:rStyle w:val="FontStyle51"/>
                <w:color w:val="000000"/>
              </w:rPr>
              <w:t>НОВ</w:t>
            </w:r>
            <w:proofErr w:type="gramEnd"/>
            <w:r w:rsidRPr="00043352">
              <w:rPr>
                <w:rStyle w:val="FontStyle51"/>
                <w:color w:val="000000"/>
              </w:rPr>
              <w:t xml:space="preserve"> 02415 ВЭ до 20.04.2036)</w:t>
            </w:r>
          </w:p>
        </w:tc>
      </w:tr>
      <w:tr w:rsidR="00043352" w:rsidRPr="00043352" w:rsidTr="000B3D9C">
        <w:tc>
          <w:tcPr>
            <w:tcW w:w="1384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Мочищенский-1</w:t>
            </w:r>
          </w:p>
        </w:tc>
        <w:tc>
          <w:tcPr>
            <w:tcW w:w="992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Нераспределенный</w:t>
            </w:r>
          </w:p>
        </w:tc>
        <w:tc>
          <w:tcPr>
            <w:tcW w:w="993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α1QIII</w:t>
            </w:r>
          </w:p>
        </w:tc>
        <w:tc>
          <w:tcPr>
            <w:tcW w:w="850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1,185</w:t>
            </w:r>
          </w:p>
        </w:tc>
        <w:tc>
          <w:tcPr>
            <w:tcW w:w="851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1,185</w:t>
            </w:r>
          </w:p>
        </w:tc>
        <w:tc>
          <w:tcPr>
            <w:tcW w:w="850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</w:p>
        </w:tc>
        <w:tc>
          <w:tcPr>
            <w:tcW w:w="851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3,7</w:t>
            </w:r>
          </w:p>
        </w:tc>
        <w:tc>
          <w:tcPr>
            <w:tcW w:w="1275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Запасы приняты к сведению НТС 10.02.1976</w:t>
            </w:r>
          </w:p>
        </w:tc>
        <w:tc>
          <w:tcPr>
            <w:tcW w:w="1134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неограничен</w:t>
            </w:r>
          </w:p>
        </w:tc>
        <w:tc>
          <w:tcPr>
            <w:tcW w:w="1418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</w:rPr>
            </w:pPr>
          </w:p>
        </w:tc>
      </w:tr>
      <w:tr w:rsidR="00043352" w:rsidRPr="00043352" w:rsidTr="000B3D9C">
        <w:tc>
          <w:tcPr>
            <w:tcW w:w="1384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Мочищенский-2</w:t>
            </w:r>
          </w:p>
        </w:tc>
        <w:tc>
          <w:tcPr>
            <w:tcW w:w="992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Нераспределенный</w:t>
            </w:r>
          </w:p>
        </w:tc>
        <w:tc>
          <w:tcPr>
            <w:tcW w:w="993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D3-C1+αQIII</w:t>
            </w:r>
          </w:p>
        </w:tc>
        <w:tc>
          <w:tcPr>
            <w:tcW w:w="850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</w:p>
        </w:tc>
        <w:tc>
          <w:tcPr>
            <w:tcW w:w="851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</w:p>
        </w:tc>
        <w:tc>
          <w:tcPr>
            <w:tcW w:w="850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2,0</w:t>
            </w:r>
          </w:p>
        </w:tc>
        <w:tc>
          <w:tcPr>
            <w:tcW w:w="851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2,0</w:t>
            </w:r>
          </w:p>
        </w:tc>
        <w:tc>
          <w:tcPr>
            <w:tcW w:w="1275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Запасы приняты к сведению НТС 29.03.1983</w:t>
            </w:r>
          </w:p>
        </w:tc>
        <w:tc>
          <w:tcPr>
            <w:tcW w:w="1134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неограничен</w:t>
            </w:r>
          </w:p>
        </w:tc>
        <w:tc>
          <w:tcPr>
            <w:tcW w:w="1418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</w:rPr>
            </w:pPr>
          </w:p>
        </w:tc>
      </w:tr>
      <w:tr w:rsidR="00043352" w:rsidRPr="00043352" w:rsidTr="000B3D9C">
        <w:tc>
          <w:tcPr>
            <w:tcW w:w="1384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</w:rPr>
            </w:pPr>
            <w:proofErr w:type="spellStart"/>
            <w:r w:rsidRPr="00043352">
              <w:rPr>
                <w:rStyle w:val="FontStyle51"/>
                <w:color w:val="000000"/>
              </w:rPr>
              <w:t>Заельцовско</w:t>
            </w:r>
            <w:proofErr w:type="spellEnd"/>
            <w:r w:rsidRPr="00043352">
              <w:rPr>
                <w:rStyle w:val="FontStyle51"/>
                <w:color w:val="000000"/>
              </w:rPr>
              <w:t>-Мочищенский</w:t>
            </w:r>
          </w:p>
        </w:tc>
        <w:tc>
          <w:tcPr>
            <w:tcW w:w="992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Нераспределенный</w:t>
            </w:r>
          </w:p>
        </w:tc>
        <w:tc>
          <w:tcPr>
            <w:tcW w:w="993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D3-C1+αQIV</w:t>
            </w:r>
          </w:p>
        </w:tc>
        <w:tc>
          <w:tcPr>
            <w:tcW w:w="850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</w:p>
        </w:tc>
        <w:tc>
          <w:tcPr>
            <w:tcW w:w="851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</w:p>
        </w:tc>
        <w:tc>
          <w:tcPr>
            <w:tcW w:w="850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2,6</w:t>
            </w:r>
          </w:p>
        </w:tc>
        <w:tc>
          <w:tcPr>
            <w:tcW w:w="851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2,6</w:t>
            </w:r>
          </w:p>
        </w:tc>
        <w:tc>
          <w:tcPr>
            <w:tcW w:w="1275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</w:rPr>
            </w:pPr>
          </w:p>
        </w:tc>
        <w:tc>
          <w:tcPr>
            <w:tcW w:w="1134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color w:val="000000"/>
              </w:rPr>
            </w:pPr>
            <w:r w:rsidRPr="00043352">
              <w:rPr>
                <w:rStyle w:val="FontStyle51"/>
                <w:color w:val="000000"/>
              </w:rPr>
              <w:t>неограничен</w:t>
            </w:r>
          </w:p>
        </w:tc>
        <w:tc>
          <w:tcPr>
            <w:tcW w:w="1418" w:type="dxa"/>
            <w:vAlign w:val="center"/>
          </w:tcPr>
          <w:p w:rsidR="00043352" w:rsidRPr="00043352" w:rsidRDefault="00043352" w:rsidP="00043352">
            <w:pPr>
              <w:pStyle w:val="Style20"/>
              <w:widowControl/>
              <w:spacing w:line="240" w:lineRule="auto"/>
              <w:ind w:firstLine="0"/>
              <w:jc w:val="left"/>
              <w:rPr>
                <w:rStyle w:val="FontStyle51"/>
                <w:color w:val="000000"/>
              </w:rPr>
            </w:pPr>
          </w:p>
        </w:tc>
      </w:tr>
    </w:tbl>
    <w:p w:rsidR="00EF2A79" w:rsidRDefault="00EF2A79" w:rsidP="00B10326">
      <w:pPr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</w:pPr>
    </w:p>
    <w:p w:rsidR="00EF2A79" w:rsidRDefault="00EF2A79">
      <w:pPr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</w:pPr>
      <w:r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  <w:br w:type="page"/>
      </w:r>
    </w:p>
    <w:p w:rsidR="000B3D9C" w:rsidRDefault="000B3D9C" w:rsidP="00B10326">
      <w:pPr>
        <w:pStyle w:val="1"/>
        <w:numPr>
          <w:ilvl w:val="1"/>
          <w:numId w:val="1"/>
        </w:numPr>
        <w:spacing w:line="360" w:lineRule="auto"/>
        <w:rPr>
          <w:rFonts w:ascii="Times New Roman" w:hAnsi="Times New Roman"/>
          <w:sz w:val="28"/>
          <w:szCs w:val="28"/>
        </w:rPr>
      </w:pPr>
      <w:bookmarkStart w:id="27" w:name="_Toc362265618"/>
      <w:r>
        <w:rPr>
          <w:rFonts w:ascii="Times New Roman" w:hAnsi="Times New Roman"/>
          <w:sz w:val="28"/>
          <w:szCs w:val="28"/>
        </w:rPr>
        <w:lastRenderedPageBreak/>
        <w:t>Особо охраняемые природные территории и объекты культурного наследия</w:t>
      </w:r>
      <w:bookmarkEnd w:id="27"/>
    </w:p>
    <w:p w:rsidR="00A11320" w:rsidRDefault="00A11320" w:rsidP="00A11320">
      <w:pPr>
        <w:pStyle w:val="af1"/>
        <w:spacing w:line="276" w:lineRule="auto"/>
        <w:ind w:firstLine="709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proofErr w:type="gramStart"/>
      <w:r w:rsidRPr="00A11320">
        <w:rPr>
          <w:rFonts w:eastAsia="Arial Unicode MS"/>
          <w:spacing w:val="0"/>
          <w:kern w:val="0"/>
          <w:position w:val="0"/>
          <w:szCs w:val="24"/>
          <w:lang w:val="ru-RU"/>
        </w:rPr>
        <w:t>К землям особо охраняемых территорий относятся земли, которые имеют особое природоохранное, научное, историко-культурное, эстетическое, рекреационное, оздоровительное и иное ценное значение, которые изъяты в соответствии с постановлениями федеральных органов государственной власти,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оборота и для которых уста</w:t>
      </w:r>
      <w:r>
        <w:rPr>
          <w:rFonts w:eastAsia="Arial Unicode MS"/>
          <w:spacing w:val="0"/>
          <w:kern w:val="0"/>
          <w:position w:val="0"/>
          <w:szCs w:val="24"/>
          <w:lang w:val="ru-RU"/>
        </w:rPr>
        <w:t>новлен особый правовой режим.</w:t>
      </w:r>
      <w:proofErr w:type="gramEnd"/>
    </w:p>
    <w:p w:rsidR="00A11320" w:rsidRDefault="00A11320" w:rsidP="00A11320">
      <w:pPr>
        <w:pStyle w:val="af1"/>
        <w:spacing w:line="276" w:lineRule="auto"/>
        <w:ind w:firstLine="709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A11320">
        <w:rPr>
          <w:rFonts w:eastAsia="Arial Unicode MS"/>
          <w:spacing w:val="0"/>
          <w:kern w:val="0"/>
          <w:position w:val="0"/>
          <w:szCs w:val="24"/>
          <w:lang w:val="ru-RU"/>
        </w:rPr>
        <w:t>К землям особо охраняемых территорий относятся земли:</w:t>
      </w:r>
    </w:p>
    <w:p w:rsidR="00A11320" w:rsidRDefault="00A11320" w:rsidP="00396183">
      <w:pPr>
        <w:pStyle w:val="af1"/>
        <w:numPr>
          <w:ilvl w:val="0"/>
          <w:numId w:val="43"/>
        </w:numPr>
        <w:spacing w:line="276" w:lineRule="auto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A11320">
        <w:rPr>
          <w:rFonts w:eastAsia="Arial Unicode MS"/>
          <w:spacing w:val="0"/>
          <w:kern w:val="0"/>
          <w:position w:val="0"/>
          <w:szCs w:val="24"/>
          <w:lang w:val="ru-RU"/>
        </w:rPr>
        <w:t>особо охраняемых природных территорий, в том числе лечебно-оздоровительных местностей и курортов;</w:t>
      </w:r>
    </w:p>
    <w:p w:rsidR="00A11320" w:rsidRDefault="00A11320" w:rsidP="00396183">
      <w:pPr>
        <w:pStyle w:val="af1"/>
        <w:numPr>
          <w:ilvl w:val="0"/>
          <w:numId w:val="43"/>
        </w:numPr>
        <w:spacing w:line="276" w:lineRule="auto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A11320">
        <w:rPr>
          <w:rFonts w:eastAsia="Arial Unicode MS"/>
          <w:spacing w:val="0"/>
          <w:kern w:val="0"/>
          <w:position w:val="0"/>
          <w:szCs w:val="24"/>
          <w:lang w:val="ru-RU"/>
        </w:rPr>
        <w:t>природоохранного назначения;</w:t>
      </w:r>
    </w:p>
    <w:p w:rsidR="00A11320" w:rsidRDefault="00A11320" w:rsidP="00396183">
      <w:pPr>
        <w:pStyle w:val="af1"/>
        <w:numPr>
          <w:ilvl w:val="0"/>
          <w:numId w:val="43"/>
        </w:numPr>
        <w:spacing w:line="276" w:lineRule="auto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A11320">
        <w:rPr>
          <w:rFonts w:eastAsia="Arial Unicode MS"/>
          <w:spacing w:val="0"/>
          <w:kern w:val="0"/>
          <w:position w:val="0"/>
          <w:szCs w:val="24"/>
          <w:lang w:val="ru-RU"/>
        </w:rPr>
        <w:t>рекреационного назначения;</w:t>
      </w:r>
    </w:p>
    <w:p w:rsidR="00A11320" w:rsidRDefault="00A11320" w:rsidP="00396183">
      <w:pPr>
        <w:pStyle w:val="af1"/>
        <w:numPr>
          <w:ilvl w:val="0"/>
          <w:numId w:val="43"/>
        </w:numPr>
        <w:spacing w:line="276" w:lineRule="auto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A11320">
        <w:rPr>
          <w:rFonts w:eastAsia="Arial Unicode MS"/>
          <w:spacing w:val="0"/>
          <w:kern w:val="0"/>
          <w:position w:val="0"/>
          <w:szCs w:val="24"/>
          <w:lang w:val="ru-RU"/>
        </w:rPr>
        <w:t>историко-культурного назначения;</w:t>
      </w:r>
    </w:p>
    <w:p w:rsidR="009E36F0" w:rsidRPr="009E36F0" w:rsidRDefault="00A11320" w:rsidP="00396183">
      <w:pPr>
        <w:pStyle w:val="af1"/>
        <w:numPr>
          <w:ilvl w:val="0"/>
          <w:numId w:val="43"/>
        </w:numPr>
        <w:spacing w:line="276" w:lineRule="auto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A11320">
        <w:rPr>
          <w:rFonts w:eastAsia="Arial Unicode MS"/>
          <w:spacing w:val="0"/>
          <w:kern w:val="0"/>
          <w:position w:val="0"/>
          <w:szCs w:val="24"/>
          <w:lang w:val="ru-RU"/>
        </w:rPr>
        <w:t>иные особо ценные земли в соответствии с настоящим Кодексом, федеральными законами.</w:t>
      </w:r>
    </w:p>
    <w:p w:rsidR="009E36F0" w:rsidRDefault="009E36F0" w:rsidP="00A11320">
      <w:pPr>
        <w:pStyle w:val="af1"/>
        <w:spacing w:line="276" w:lineRule="auto"/>
        <w:ind w:firstLine="709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9E36F0">
        <w:rPr>
          <w:lang w:val="ru-RU"/>
        </w:rPr>
        <w:t xml:space="preserve">На территории </w:t>
      </w:r>
      <w:r w:rsidR="008250BB">
        <w:rPr>
          <w:lang w:val="ru-RU"/>
        </w:rPr>
        <w:t>поселения</w:t>
      </w:r>
      <w:r w:rsidRPr="009E36F0">
        <w:rPr>
          <w:lang w:val="ru-RU"/>
        </w:rPr>
        <w:t xml:space="preserve"> памятников культурного наследия не выявлено.</w:t>
      </w:r>
    </w:p>
    <w:p w:rsidR="00382CD2" w:rsidRPr="007C5C0B" w:rsidRDefault="000B3D9C" w:rsidP="0043434B">
      <w:pPr>
        <w:pStyle w:val="af1"/>
        <w:spacing w:line="276" w:lineRule="auto"/>
        <w:ind w:firstLine="709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На территории Мочищенского сельсовета </w:t>
      </w:r>
      <w:r w:rsidR="0043434B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в границах </w:t>
      </w: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особо охраняемы</w:t>
      </w:r>
      <w:r w:rsidR="0043434B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х</w:t>
      </w: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 природны</w:t>
      </w:r>
      <w:r w:rsidR="0043434B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х территорий </w:t>
      </w: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 </w:t>
      </w:r>
      <w:r w:rsidR="0043434B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расположены</w:t>
      </w: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 </w:t>
      </w:r>
      <w:r w:rsidR="0043434B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объекты </w:t>
      </w: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лечебно-оздоровительн</w:t>
      </w:r>
      <w:r w:rsidR="0043434B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ого назначения</w:t>
      </w: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: санатори</w:t>
      </w:r>
      <w:r w:rsidR="0043434B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и</w:t>
      </w: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,</w:t>
      </w:r>
      <w:r w:rsidR="0043434B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 профилактории, детские лечебно-оздоровительные</w:t>
      </w: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 лагеря, пансионат</w:t>
      </w:r>
      <w:r w:rsidR="0043434B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ы, дома отдыха, </w:t>
      </w:r>
      <w:r w:rsidR="00A11320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предназначен</w:t>
      </w:r>
      <w:r w:rsidR="0043434B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н</w:t>
      </w:r>
      <w:r w:rsidR="00A11320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ы</w:t>
      </w:r>
      <w:r w:rsidR="0043434B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е</w:t>
      </w:r>
      <w:r w:rsidR="00A11320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 для лечения и отдыха граждан. </w:t>
      </w:r>
    </w:p>
    <w:p w:rsidR="00A11320" w:rsidRPr="007C5C0B" w:rsidRDefault="0043434B" w:rsidP="00E70640">
      <w:pPr>
        <w:pStyle w:val="af1"/>
        <w:spacing w:line="276" w:lineRule="auto"/>
        <w:ind w:firstLine="709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К категории </w:t>
      </w:r>
      <w:r w:rsidR="009E36F0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 особо охраняемых территорий и объектов</w:t>
      </w: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 в границах  Мочищенского сельсовета относятся следующие земельные участки</w:t>
      </w:r>
      <w:r w:rsidR="009E36F0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:</w:t>
      </w:r>
    </w:p>
    <w:p w:rsidR="009E36F0" w:rsidRPr="007C5C0B" w:rsidRDefault="00B02729" w:rsidP="00E70640">
      <w:pPr>
        <w:pStyle w:val="af1"/>
        <w:numPr>
          <w:ilvl w:val="0"/>
          <w:numId w:val="44"/>
        </w:numPr>
        <w:spacing w:line="276" w:lineRule="auto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7C5C0B">
        <w:rPr>
          <w:szCs w:val="24"/>
          <w:lang w:val="ru-RU"/>
        </w:rPr>
        <w:t>Земельный участок  с КН</w:t>
      </w:r>
      <w:r w:rsidR="009E36F0" w:rsidRPr="007C5C0B">
        <w:rPr>
          <w:szCs w:val="24"/>
          <w:lang w:val="ru-RU"/>
        </w:rPr>
        <w:t xml:space="preserve"> </w:t>
      </w:r>
      <w:r w:rsidR="009E36F0" w:rsidRPr="007C5C0B">
        <w:rPr>
          <w:lang w:val="ru-RU"/>
        </w:rPr>
        <w:t>54:19:101001:1</w:t>
      </w:r>
    </w:p>
    <w:p w:rsidR="009E36F0" w:rsidRPr="007C5C0B" w:rsidRDefault="009E36F0" w:rsidP="00E7064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C5C0B">
        <w:rPr>
          <w:rFonts w:ascii="Times New Roman" w:hAnsi="Times New Roman" w:cs="Times New Roman"/>
          <w:color w:val="auto"/>
        </w:rPr>
        <w:t>Категория земель: земли особо охраняемых территорий и объектов.</w:t>
      </w:r>
    </w:p>
    <w:p w:rsidR="00E70640" w:rsidRPr="007C5C0B" w:rsidRDefault="009E36F0" w:rsidP="00E7064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C5C0B">
        <w:rPr>
          <w:rFonts w:ascii="Times New Roman" w:hAnsi="Times New Roman" w:cs="Times New Roman"/>
          <w:color w:val="auto"/>
        </w:rPr>
        <w:t>Разрешенное использование: для эксплуатации имущественного комплекса "Кристалл".</w:t>
      </w:r>
    </w:p>
    <w:p w:rsidR="00A11320" w:rsidRPr="007C5C0B" w:rsidRDefault="007C5C0B" w:rsidP="00E70640">
      <w:pPr>
        <w:pStyle w:val="af1"/>
        <w:numPr>
          <w:ilvl w:val="0"/>
          <w:numId w:val="44"/>
        </w:numPr>
        <w:spacing w:line="276" w:lineRule="auto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7C5C0B">
        <w:rPr>
          <w:szCs w:val="24"/>
          <w:lang w:val="ru-RU"/>
        </w:rPr>
        <w:t>Земельный участок  с КН</w:t>
      </w:r>
      <w:r w:rsidR="00A11320" w:rsidRPr="007C5C0B">
        <w:rPr>
          <w:szCs w:val="24"/>
          <w:lang w:val="ru-RU"/>
        </w:rPr>
        <w:t xml:space="preserve"> </w:t>
      </w:r>
      <w:r w:rsidR="00A11320" w:rsidRPr="007C5C0B">
        <w:rPr>
          <w:lang w:val="ru-RU"/>
        </w:rPr>
        <w:t>54:19:101001:19</w:t>
      </w:r>
    </w:p>
    <w:p w:rsidR="00A11320" w:rsidRPr="007C5C0B" w:rsidRDefault="00A11320" w:rsidP="00E7064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C5C0B">
        <w:rPr>
          <w:rFonts w:ascii="Times New Roman" w:hAnsi="Times New Roman" w:cs="Times New Roman"/>
          <w:color w:val="auto"/>
        </w:rPr>
        <w:t>Категория земель: земли особо охраняемых территорий и объектов.</w:t>
      </w:r>
    </w:p>
    <w:p w:rsidR="00A11320" w:rsidRPr="007C5C0B" w:rsidRDefault="00A11320" w:rsidP="00E7064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C5C0B">
        <w:rPr>
          <w:rFonts w:ascii="Times New Roman" w:hAnsi="Times New Roman" w:cs="Times New Roman"/>
          <w:color w:val="auto"/>
        </w:rPr>
        <w:t>Разрешенное использование: для обслуживания профилактория.</w:t>
      </w:r>
    </w:p>
    <w:p w:rsidR="009E36F0" w:rsidRPr="007C5C0B" w:rsidRDefault="007C5C0B" w:rsidP="00E70640">
      <w:pPr>
        <w:pStyle w:val="af1"/>
        <w:numPr>
          <w:ilvl w:val="0"/>
          <w:numId w:val="44"/>
        </w:numPr>
        <w:spacing w:line="276" w:lineRule="auto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7C5C0B">
        <w:rPr>
          <w:szCs w:val="24"/>
          <w:lang w:val="ru-RU"/>
        </w:rPr>
        <w:t>Земельный участок  с КН</w:t>
      </w:r>
      <w:r w:rsidR="009E36F0" w:rsidRPr="007C5C0B">
        <w:rPr>
          <w:szCs w:val="24"/>
          <w:lang w:val="ru-RU"/>
        </w:rPr>
        <w:t xml:space="preserve"> </w:t>
      </w:r>
      <w:r w:rsidR="009E36F0" w:rsidRPr="007C5C0B">
        <w:rPr>
          <w:lang w:val="ru-RU"/>
        </w:rPr>
        <w:t>54:19:101001:22</w:t>
      </w:r>
    </w:p>
    <w:p w:rsidR="009E36F0" w:rsidRPr="007C5C0B" w:rsidRDefault="009E36F0" w:rsidP="00E7064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C5C0B">
        <w:rPr>
          <w:rFonts w:ascii="Times New Roman" w:hAnsi="Times New Roman" w:cs="Times New Roman"/>
          <w:color w:val="auto"/>
        </w:rPr>
        <w:t>Категория земель: земли особо охраняемых территорий и объектов.</w:t>
      </w:r>
    </w:p>
    <w:p w:rsidR="009E36F0" w:rsidRPr="007C5C0B" w:rsidRDefault="009E36F0" w:rsidP="00E7064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C5C0B">
        <w:rPr>
          <w:rFonts w:ascii="Times New Roman" w:hAnsi="Times New Roman" w:cs="Times New Roman"/>
          <w:color w:val="auto"/>
        </w:rPr>
        <w:t>Разрешенное использование: для эксплуатации жилого дома.</w:t>
      </w:r>
    </w:p>
    <w:p w:rsidR="009E36F0" w:rsidRPr="007C5C0B" w:rsidRDefault="007C5C0B" w:rsidP="00E70640">
      <w:pPr>
        <w:pStyle w:val="af1"/>
        <w:numPr>
          <w:ilvl w:val="0"/>
          <w:numId w:val="44"/>
        </w:numPr>
        <w:spacing w:line="276" w:lineRule="auto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7C5C0B">
        <w:rPr>
          <w:szCs w:val="24"/>
          <w:lang w:val="ru-RU"/>
        </w:rPr>
        <w:t>Земельный участок  с КН</w:t>
      </w:r>
      <w:r w:rsidR="009E36F0" w:rsidRPr="007C5C0B">
        <w:rPr>
          <w:szCs w:val="24"/>
          <w:lang w:val="ru-RU"/>
        </w:rPr>
        <w:t xml:space="preserve"> </w:t>
      </w:r>
      <w:r w:rsidR="009E36F0" w:rsidRPr="007C5C0B">
        <w:rPr>
          <w:lang w:val="ru-RU"/>
        </w:rPr>
        <w:t>54:19:101001:33</w:t>
      </w:r>
    </w:p>
    <w:p w:rsidR="009E36F0" w:rsidRPr="007C5C0B" w:rsidRDefault="009E36F0" w:rsidP="00E7064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C5C0B">
        <w:rPr>
          <w:rFonts w:ascii="Times New Roman" w:hAnsi="Times New Roman" w:cs="Times New Roman"/>
          <w:color w:val="auto"/>
        </w:rPr>
        <w:t>Категория земель: земли особо охраняемых территорий и объектов.</w:t>
      </w:r>
    </w:p>
    <w:p w:rsidR="009E36F0" w:rsidRPr="007C5C0B" w:rsidRDefault="009E36F0" w:rsidP="00E7064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C5C0B">
        <w:rPr>
          <w:rFonts w:ascii="Times New Roman" w:hAnsi="Times New Roman" w:cs="Times New Roman"/>
          <w:color w:val="auto"/>
        </w:rPr>
        <w:t>Разрешенное использование: для эксплуатации корпуса дома отдыха.</w:t>
      </w:r>
    </w:p>
    <w:p w:rsidR="00A11320" w:rsidRPr="007C5C0B" w:rsidRDefault="007C5C0B" w:rsidP="00E70640">
      <w:pPr>
        <w:pStyle w:val="af1"/>
        <w:numPr>
          <w:ilvl w:val="0"/>
          <w:numId w:val="44"/>
        </w:numPr>
        <w:spacing w:line="276" w:lineRule="auto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7C5C0B">
        <w:rPr>
          <w:szCs w:val="24"/>
          <w:lang w:val="ru-RU"/>
        </w:rPr>
        <w:t>Земельный участок  с КН</w:t>
      </w:r>
      <w:r w:rsidR="00A11320" w:rsidRPr="007C5C0B">
        <w:rPr>
          <w:szCs w:val="24"/>
          <w:lang w:val="ru-RU"/>
        </w:rPr>
        <w:t xml:space="preserve"> </w:t>
      </w:r>
      <w:r w:rsidR="00A11320" w:rsidRPr="007C5C0B">
        <w:rPr>
          <w:lang w:val="ru-RU"/>
        </w:rPr>
        <w:t>54:19:101001:241</w:t>
      </w:r>
    </w:p>
    <w:p w:rsidR="00A11320" w:rsidRPr="007C5C0B" w:rsidRDefault="00A11320" w:rsidP="00E7064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C5C0B">
        <w:rPr>
          <w:rFonts w:ascii="Times New Roman" w:hAnsi="Times New Roman" w:cs="Times New Roman"/>
          <w:color w:val="auto"/>
        </w:rPr>
        <w:t>Категория земель: земли особо охраняемых территорий и объектов.</w:t>
      </w:r>
    </w:p>
    <w:p w:rsidR="009E36F0" w:rsidRPr="007C5C0B" w:rsidRDefault="00A11320" w:rsidP="00E7064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C5C0B">
        <w:rPr>
          <w:rFonts w:ascii="Times New Roman" w:hAnsi="Times New Roman" w:cs="Times New Roman"/>
          <w:color w:val="auto"/>
        </w:rPr>
        <w:t xml:space="preserve">Разрешенное использование: для </w:t>
      </w:r>
      <w:r w:rsidR="006A0FB9" w:rsidRPr="007C5C0B">
        <w:rPr>
          <w:rFonts w:ascii="Times New Roman" w:hAnsi="Times New Roman" w:cs="Times New Roman"/>
          <w:color w:val="auto"/>
        </w:rPr>
        <w:t>пионерского лагеря</w:t>
      </w:r>
      <w:r w:rsidRPr="007C5C0B">
        <w:rPr>
          <w:rFonts w:ascii="Times New Roman" w:hAnsi="Times New Roman" w:cs="Times New Roman"/>
          <w:color w:val="auto"/>
        </w:rPr>
        <w:t>.</w:t>
      </w:r>
    </w:p>
    <w:p w:rsidR="009E36F0" w:rsidRPr="007C5C0B" w:rsidRDefault="007C5C0B" w:rsidP="00E70640">
      <w:pPr>
        <w:pStyle w:val="af1"/>
        <w:numPr>
          <w:ilvl w:val="0"/>
          <w:numId w:val="44"/>
        </w:numPr>
        <w:spacing w:line="276" w:lineRule="auto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7C5C0B">
        <w:rPr>
          <w:szCs w:val="24"/>
          <w:lang w:val="ru-RU"/>
        </w:rPr>
        <w:t>Земельный участок  с КН</w:t>
      </w:r>
      <w:r w:rsidR="009E36F0" w:rsidRPr="007C5C0B">
        <w:rPr>
          <w:szCs w:val="24"/>
          <w:lang w:val="ru-RU"/>
        </w:rPr>
        <w:t xml:space="preserve"> </w:t>
      </w:r>
      <w:r w:rsidR="009E36F0" w:rsidRPr="007C5C0B">
        <w:rPr>
          <w:lang w:val="ru-RU"/>
        </w:rPr>
        <w:t>54:19:101403:4</w:t>
      </w:r>
    </w:p>
    <w:p w:rsidR="009E36F0" w:rsidRPr="007C5C0B" w:rsidRDefault="009E36F0" w:rsidP="00E7064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C5C0B">
        <w:rPr>
          <w:rFonts w:ascii="Times New Roman" w:hAnsi="Times New Roman" w:cs="Times New Roman"/>
          <w:color w:val="auto"/>
        </w:rPr>
        <w:t>Категория земель: земли особо охраняемых территорий и объектов.</w:t>
      </w:r>
    </w:p>
    <w:p w:rsidR="009E36F0" w:rsidRPr="007C5C0B" w:rsidRDefault="009E36F0" w:rsidP="00E70640">
      <w:pPr>
        <w:autoSpaceDE w:val="0"/>
        <w:autoSpaceDN w:val="0"/>
        <w:adjustRightInd w:val="0"/>
        <w:spacing w:line="360" w:lineRule="auto"/>
        <w:ind w:left="709"/>
        <w:jc w:val="both"/>
        <w:rPr>
          <w:rFonts w:ascii="Times New Roman" w:hAnsi="Times New Roman" w:cs="Times New Roman"/>
          <w:color w:val="auto"/>
        </w:rPr>
      </w:pPr>
      <w:r w:rsidRPr="007C5C0B">
        <w:rPr>
          <w:rFonts w:ascii="Times New Roman" w:hAnsi="Times New Roman" w:cs="Times New Roman"/>
          <w:color w:val="auto"/>
        </w:rPr>
        <w:t>Разрешенное использование: для размещения спортивно-оздоровительного лагеря "Ласточка".</w:t>
      </w:r>
    </w:p>
    <w:p w:rsidR="009E36F0" w:rsidRPr="007C5C0B" w:rsidRDefault="007C5C0B" w:rsidP="00E70640">
      <w:pPr>
        <w:pStyle w:val="af1"/>
        <w:numPr>
          <w:ilvl w:val="0"/>
          <w:numId w:val="44"/>
        </w:numPr>
        <w:spacing w:line="276" w:lineRule="auto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7C5C0B">
        <w:rPr>
          <w:szCs w:val="24"/>
          <w:lang w:val="ru-RU"/>
        </w:rPr>
        <w:t>Земельный участок  с КН</w:t>
      </w:r>
      <w:r w:rsidRPr="007C5C0B">
        <w:rPr>
          <w:lang w:val="ru-RU"/>
        </w:rPr>
        <w:t xml:space="preserve"> </w:t>
      </w:r>
      <w:r w:rsidR="009E36F0" w:rsidRPr="007C5C0B">
        <w:rPr>
          <w:lang w:val="ru-RU"/>
        </w:rPr>
        <w:t>54:19:101403:98</w:t>
      </w:r>
    </w:p>
    <w:p w:rsidR="009E36F0" w:rsidRPr="007C5C0B" w:rsidRDefault="009E36F0" w:rsidP="00E7064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C5C0B">
        <w:rPr>
          <w:rFonts w:ascii="Times New Roman" w:hAnsi="Times New Roman" w:cs="Times New Roman"/>
          <w:color w:val="auto"/>
        </w:rPr>
        <w:t>Категория земель: земли особо охраняемых территорий и объектов.</w:t>
      </w:r>
    </w:p>
    <w:p w:rsidR="009E36F0" w:rsidRPr="007C5C0B" w:rsidRDefault="009E36F0" w:rsidP="00E7064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C5C0B">
        <w:rPr>
          <w:rFonts w:ascii="Times New Roman" w:hAnsi="Times New Roman" w:cs="Times New Roman"/>
          <w:color w:val="auto"/>
        </w:rPr>
        <w:t>Разрешенное использование: для реабилитации и лечения детей.</w:t>
      </w:r>
    </w:p>
    <w:p w:rsidR="009E36F0" w:rsidRPr="007C5C0B" w:rsidRDefault="007C5C0B" w:rsidP="00E70640">
      <w:pPr>
        <w:pStyle w:val="af1"/>
        <w:numPr>
          <w:ilvl w:val="0"/>
          <w:numId w:val="44"/>
        </w:numPr>
        <w:spacing w:line="276" w:lineRule="auto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7C5C0B">
        <w:rPr>
          <w:szCs w:val="24"/>
          <w:lang w:val="ru-RU"/>
        </w:rPr>
        <w:lastRenderedPageBreak/>
        <w:t>Земельный участок  с КН</w:t>
      </w:r>
      <w:r w:rsidR="009E36F0" w:rsidRPr="007C5C0B">
        <w:rPr>
          <w:szCs w:val="24"/>
          <w:lang w:val="ru-RU"/>
        </w:rPr>
        <w:t xml:space="preserve"> </w:t>
      </w:r>
      <w:r w:rsidR="009E36F0" w:rsidRPr="007C5C0B">
        <w:rPr>
          <w:lang w:val="ru-RU"/>
        </w:rPr>
        <w:t>54:19:101403:99</w:t>
      </w:r>
    </w:p>
    <w:p w:rsidR="009E36F0" w:rsidRPr="007C5C0B" w:rsidRDefault="009E36F0" w:rsidP="00E7064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C5C0B">
        <w:rPr>
          <w:rFonts w:ascii="Times New Roman" w:hAnsi="Times New Roman" w:cs="Times New Roman"/>
          <w:color w:val="auto"/>
        </w:rPr>
        <w:t>Категория земель: земли особо охраняемых территорий и объектов.</w:t>
      </w:r>
    </w:p>
    <w:p w:rsidR="0098582D" w:rsidRPr="007C5C0B" w:rsidRDefault="009E36F0" w:rsidP="00E7064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C5C0B">
        <w:rPr>
          <w:rFonts w:ascii="Times New Roman" w:hAnsi="Times New Roman" w:cs="Times New Roman"/>
          <w:color w:val="auto"/>
        </w:rPr>
        <w:t>Разрешенное использование: для реабилитации и лечения детей.</w:t>
      </w:r>
    </w:p>
    <w:p w:rsidR="00D5311F" w:rsidRDefault="00011C10" w:rsidP="00B10326">
      <w:pPr>
        <w:pStyle w:val="1"/>
        <w:numPr>
          <w:ilvl w:val="1"/>
          <w:numId w:val="1"/>
        </w:numPr>
        <w:spacing w:line="360" w:lineRule="auto"/>
        <w:rPr>
          <w:rFonts w:ascii="Times New Roman" w:hAnsi="Times New Roman"/>
          <w:sz w:val="28"/>
          <w:szCs w:val="28"/>
        </w:rPr>
      </w:pPr>
      <w:bookmarkStart w:id="28" w:name="_Toc362265619"/>
      <w:r>
        <w:rPr>
          <w:rFonts w:ascii="Times New Roman" w:hAnsi="Times New Roman"/>
          <w:sz w:val="28"/>
          <w:szCs w:val="28"/>
          <w:lang w:val="ru-RU"/>
        </w:rPr>
        <w:t>Лесные ресурсы</w:t>
      </w:r>
      <w:bookmarkEnd w:id="28"/>
    </w:p>
    <w:p w:rsidR="008250BB" w:rsidRDefault="008250BB" w:rsidP="000B3D9C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 w:rsidRPr="007E2A6C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Значительная часть территории Мочищенского сельсовета покрыта лесами 1-ой категории </w:t>
      </w:r>
      <w:r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Государственного лесного фонда.</w:t>
      </w:r>
    </w:p>
    <w:p w:rsidR="000B3D9C" w:rsidRPr="000B3D9C" w:rsidRDefault="000B3D9C" w:rsidP="000B3D9C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 w:rsidRPr="008250BB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Прибрежные полосы, как правило, заняты древесно-кустарниковой растительностью или залужены.</w:t>
      </w:r>
    </w:p>
    <w:p w:rsidR="00D5311F" w:rsidRDefault="00D5311F" w:rsidP="00B10326">
      <w:pPr>
        <w:pStyle w:val="1"/>
        <w:numPr>
          <w:ilvl w:val="1"/>
          <w:numId w:val="1"/>
        </w:numPr>
        <w:spacing w:line="360" w:lineRule="auto"/>
        <w:rPr>
          <w:rFonts w:ascii="Times New Roman" w:hAnsi="Times New Roman"/>
          <w:sz w:val="28"/>
          <w:szCs w:val="28"/>
        </w:rPr>
      </w:pPr>
      <w:bookmarkStart w:id="29" w:name="_Toc362265620"/>
      <w:r>
        <w:rPr>
          <w:rFonts w:ascii="Times New Roman" w:hAnsi="Times New Roman"/>
          <w:sz w:val="28"/>
          <w:szCs w:val="28"/>
        </w:rPr>
        <w:t>Гидрография</w:t>
      </w:r>
      <w:bookmarkEnd w:id="29"/>
    </w:p>
    <w:p w:rsidR="009A0F59" w:rsidRPr="007C5C0B" w:rsidRDefault="009A0F59" w:rsidP="000B3D9C">
      <w:pPr>
        <w:pStyle w:val="af1"/>
        <w:spacing w:line="276" w:lineRule="auto"/>
        <w:ind w:firstLine="709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Поверхностные воды поселения представлены рекой Обь, ручьями и озерами.</w:t>
      </w:r>
    </w:p>
    <w:p w:rsidR="0082648F" w:rsidRPr="007C5C0B" w:rsidRDefault="0082648F" w:rsidP="000B3D9C">
      <w:pPr>
        <w:pStyle w:val="af1"/>
        <w:spacing w:line="276" w:lineRule="auto"/>
        <w:ind w:firstLine="709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7C5C0B">
        <w:rPr>
          <w:lang w:val="ru-RU"/>
        </w:rPr>
        <w:t>Мочищенский сельсовет характеризуется</w:t>
      </w:r>
      <w:r w:rsidRPr="007C5C0B">
        <w:t> </w:t>
      </w:r>
      <w:r w:rsidRPr="007C5C0B">
        <w:rPr>
          <w:lang w:val="ru-RU"/>
        </w:rPr>
        <w:t xml:space="preserve"> протяженной</w:t>
      </w:r>
      <w:r w:rsidRPr="007C5C0B">
        <w:t> </w:t>
      </w:r>
      <w:r w:rsidRPr="007C5C0B">
        <w:rPr>
          <w:lang w:val="ru-RU"/>
        </w:rPr>
        <w:t xml:space="preserve"> береговой</w:t>
      </w:r>
      <w:r w:rsidRPr="007C5C0B">
        <w:t> </w:t>
      </w:r>
      <w:r w:rsidRPr="007C5C0B">
        <w:rPr>
          <w:lang w:val="ru-RU"/>
        </w:rPr>
        <w:t xml:space="preserve"> ли</w:t>
      </w:r>
      <w:r w:rsidR="0016212B" w:rsidRPr="007C5C0B">
        <w:rPr>
          <w:lang w:val="ru-RU"/>
        </w:rPr>
        <w:t>нией</w:t>
      </w:r>
      <w:r w:rsidR="00F17F9C" w:rsidRPr="007C5C0B">
        <w:rPr>
          <w:lang w:val="ru-RU"/>
        </w:rPr>
        <w:t>. В состав поселения входит несколько островов.</w:t>
      </w:r>
    </w:p>
    <w:p w:rsidR="009A0F59" w:rsidRPr="007C5C0B" w:rsidRDefault="009A0F59" w:rsidP="000B3D9C">
      <w:pPr>
        <w:pStyle w:val="af1"/>
        <w:spacing w:line="276" w:lineRule="auto"/>
        <w:ind w:firstLine="709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Обь</w:t>
      </w:r>
      <w:r w:rsidR="0082648F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 - река в </w:t>
      </w:r>
      <w:hyperlink r:id="rId11" w:tooltip="Западная Сибирь" w:history="1">
        <w:r w:rsidR="0082648F" w:rsidRPr="007C5C0B">
          <w:rPr>
            <w:rFonts w:eastAsia="Arial Unicode MS"/>
            <w:spacing w:val="0"/>
            <w:kern w:val="0"/>
            <w:position w:val="0"/>
            <w:szCs w:val="24"/>
            <w:lang w:val="ru-RU"/>
          </w:rPr>
          <w:t>Западной Сибири</w:t>
        </w:r>
      </w:hyperlink>
      <w:r w:rsidR="0082648F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. Образуется на </w:t>
      </w:r>
      <w:hyperlink r:id="rId12" w:tooltip="Алтайские горы" w:history="1">
        <w:r w:rsidR="0082648F" w:rsidRPr="007C5C0B">
          <w:rPr>
            <w:rFonts w:eastAsia="Arial Unicode MS"/>
            <w:spacing w:val="0"/>
            <w:kern w:val="0"/>
            <w:position w:val="0"/>
            <w:szCs w:val="24"/>
            <w:lang w:val="ru-RU"/>
          </w:rPr>
          <w:t>Алтае</w:t>
        </w:r>
      </w:hyperlink>
      <w:r w:rsidR="0082648F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 слиянием рек </w:t>
      </w:r>
      <w:hyperlink r:id="rId13" w:tooltip="Бия" w:history="1">
        <w:r w:rsidR="0082648F" w:rsidRPr="007C5C0B">
          <w:rPr>
            <w:rFonts w:eastAsia="Arial Unicode MS"/>
            <w:spacing w:val="0"/>
            <w:kern w:val="0"/>
            <w:position w:val="0"/>
            <w:szCs w:val="24"/>
            <w:lang w:val="ru-RU"/>
          </w:rPr>
          <w:t>Бии</w:t>
        </w:r>
      </w:hyperlink>
      <w:r w:rsidR="0082648F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 и </w:t>
      </w:r>
      <w:hyperlink r:id="rId14" w:tooltip="Катунь" w:history="1">
        <w:r w:rsidR="0082648F" w:rsidRPr="007C5C0B">
          <w:rPr>
            <w:rFonts w:eastAsia="Arial Unicode MS"/>
            <w:spacing w:val="0"/>
            <w:kern w:val="0"/>
            <w:position w:val="0"/>
            <w:szCs w:val="24"/>
            <w:lang w:val="ru-RU"/>
          </w:rPr>
          <w:t>Катуни</w:t>
        </w:r>
      </w:hyperlink>
      <w:r w:rsidR="0082648F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 — длина Оби от их слияния составляет 3 650 км</w:t>
      </w:r>
      <w:r w:rsidR="00B02729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.</w:t>
      </w:r>
    </w:p>
    <w:p w:rsidR="000B3D9C" w:rsidRPr="007C5C0B" w:rsidRDefault="0091461D" w:rsidP="00F17F9C">
      <w:pPr>
        <w:pStyle w:val="af1"/>
        <w:spacing w:line="276" w:lineRule="auto"/>
        <w:ind w:firstLine="709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На территории сельсовета имеются несколько озер,  два из них</w:t>
      </w:r>
      <w:r w:rsidR="00F17F9C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 располагаются в сосновом бору, три озера на</w:t>
      </w:r>
      <w:r w:rsidR="0016212B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 территории п. </w:t>
      </w:r>
      <w:proofErr w:type="gramStart"/>
      <w:r w:rsidR="0016212B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Озерный</w:t>
      </w:r>
      <w:proofErr w:type="gramEnd"/>
      <w:r w:rsidR="0016212B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, </w:t>
      </w: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они </w:t>
      </w:r>
      <w:r w:rsidR="00F17F9C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служат местом отдыха местных жителей.</w:t>
      </w:r>
    </w:p>
    <w:p w:rsidR="000B3D9C" w:rsidRPr="007C5C0B" w:rsidRDefault="0091461D" w:rsidP="000B3D9C">
      <w:pPr>
        <w:pStyle w:val="af1"/>
        <w:spacing w:line="276" w:lineRule="auto"/>
        <w:ind w:firstLine="709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Согласно </w:t>
      </w:r>
      <w:r w:rsidR="000B3D9C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 учет</w:t>
      </w: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у</w:t>
      </w:r>
      <w:r w:rsidR="000B3D9C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 водопользования подземных вод и материалов лицензирования на территории Мочищенского сельсовета зафиксировано 8 лицензионных водопользователей, имеющих в своем пользовании 17 эксплуатационных на воду скважин.</w:t>
      </w:r>
    </w:p>
    <w:p w:rsidR="0091461D" w:rsidRPr="007C5C0B" w:rsidRDefault="000B3D9C" w:rsidP="0091461D">
      <w:pPr>
        <w:pStyle w:val="af1"/>
        <w:spacing w:line="276" w:lineRule="auto"/>
        <w:ind w:firstLine="709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Для хозяйс</w:t>
      </w:r>
      <w:r w:rsidR="0091461D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твенно-питьевого водоснабжения </w:t>
      </w: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используется совместно подземные воды четвертичных аллювиальных отложений и палеозойских пород.</w:t>
      </w:r>
      <w:r w:rsidR="00B02729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 </w:t>
      </w:r>
      <w:r w:rsidR="0091461D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Качество воды  соответствуют требованиям СанПиН 2.1.4.1074-01. Воды бактериологически чистые. </w:t>
      </w:r>
      <w:r w:rsidR="00B02729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Вместе с тем местные источники водоснабжения характеризуются высок</w:t>
      </w:r>
      <w:r w:rsidR="0091461D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им</w:t>
      </w:r>
      <w:r w:rsidR="00B02729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 уровн</w:t>
      </w:r>
      <w:r w:rsidR="0091461D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ем</w:t>
      </w:r>
      <w:r w:rsidR="00B02729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 </w:t>
      </w:r>
      <w:r w:rsidR="0091461D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содержания</w:t>
      </w:r>
      <w:r w:rsidR="00B02729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 желез</w:t>
      </w:r>
      <w:r w:rsidR="0091461D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а</w:t>
      </w:r>
      <w:r w:rsidR="00B02729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, марганц</w:t>
      </w:r>
      <w:r w:rsidR="0091461D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а</w:t>
      </w:r>
      <w:r w:rsidR="00B02729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, кальци</w:t>
      </w:r>
      <w:r w:rsidR="0091461D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я</w:t>
      </w:r>
      <w:r w:rsidR="00B02729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, радиации (А-излучения за счёт гранитных пород).</w:t>
      </w:r>
      <w:r w:rsidR="0091461D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 Концентрация радона в воде 37-259 Бк/л.</w:t>
      </w:r>
    </w:p>
    <w:p w:rsidR="00F17F9C" w:rsidRPr="007C5C0B" w:rsidRDefault="000B3D9C" w:rsidP="00FE1FE7">
      <w:pPr>
        <w:pStyle w:val="af1"/>
        <w:spacing w:line="276" w:lineRule="auto"/>
        <w:ind w:firstLine="709"/>
        <w:jc w:val="both"/>
        <w:rPr>
          <w:rFonts w:eastAsia="Arial Unicode MS"/>
          <w:spacing w:val="0"/>
          <w:kern w:val="0"/>
          <w:position w:val="0"/>
          <w:szCs w:val="24"/>
          <w:lang w:val="ru-RU"/>
        </w:rPr>
      </w:pP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Доля в общем объеме потребления воды, отобранной из артезианских источников – 100 % на территории Мочище. Поселок Озёрный обеспечивается</w:t>
      </w:r>
      <w:r w:rsidR="0082648F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 водой полностью от водотоков г.</w:t>
      </w: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 Новосибир</w:t>
      </w:r>
      <w:r w:rsidR="00FE1FE7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ск</w:t>
      </w:r>
      <w:r w:rsidR="007C5C0B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.</w:t>
      </w:r>
    </w:p>
    <w:p w:rsidR="00FE1FE7" w:rsidRPr="00FE1FE7" w:rsidRDefault="00FE1FE7" w:rsidP="00B10326">
      <w:pPr>
        <w:pStyle w:val="1"/>
        <w:numPr>
          <w:ilvl w:val="1"/>
          <w:numId w:val="1"/>
        </w:numPr>
        <w:spacing w:line="360" w:lineRule="auto"/>
        <w:rPr>
          <w:rFonts w:ascii="Times New Roman" w:hAnsi="Times New Roman"/>
          <w:sz w:val="28"/>
          <w:szCs w:val="28"/>
        </w:rPr>
      </w:pPr>
      <w:bookmarkStart w:id="30" w:name="_Toc362265621"/>
      <w:r w:rsidRPr="00FE1FE7">
        <w:rPr>
          <w:rFonts w:ascii="Times New Roman" w:hAnsi="Times New Roman"/>
          <w:sz w:val="28"/>
          <w:szCs w:val="28"/>
        </w:rPr>
        <w:t>Экологическое состояние территории</w:t>
      </w:r>
      <w:bookmarkEnd w:id="30"/>
    </w:p>
    <w:p w:rsidR="00FE1FE7" w:rsidRPr="00B10326" w:rsidRDefault="00FE1FE7" w:rsidP="00B10326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 w:rsidRPr="000B3D9C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Мочищенский сельский совет расположен возле крупнейшего города Сибири – Новосибирска. Данный фактор не может не влиять на экологическую ситуацию на территории сельсовета  и состояние окружающей среды.</w:t>
      </w:r>
    </w:p>
    <w:p w:rsidR="00B02729" w:rsidRDefault="00FE1FE7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 w:rsidRPr="007E2A6C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Значительная часть территории Мочищенского сельсовета покрыта лесами 1-ой категории Государственного лесного фонда. Роза ветров исключает негативное влияние г. Новосибирска в части выбросов в атмосферу. Отсутствуют крупные предприятия, загрязняющие окружающую среду, крупные </w:t>
      </w: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автомагистрали, железнодорожные магистрали, создающие высокий уровень шума. Близость р. Обь </w:t>
      </w:r>
      <w:r w:rsidR="00B02729"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>оказывает существенное влияние</w:t>
      </w:r>
      <w:r w:rsidRPr="007C5C0B">
        <w:rPr>
          <w:rFonts w:eastAsia="Arial Unicode MS"/>
          <w:spacing w:val="0"/>
          <w:kern w:val="0"/>
          <w:position w:val="0"/>
          <w:szCs w:val="24"/>
          <w:lang w:val="ru-RU"/>
        </w:rPr>
        <w:t xml:space="preserve"> на температурно-влажностный режим</w:t>
      </w:r>
      <w:r w:rsidRPr="007E2A6C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. </w:t>
      </w:r>
    </w:p>
    <w:p w:rsidR="00FE1FE7" w:rsidRPr="000B3D9C" w:rsidRDefault="00FE1FE7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 w:rsidRPr="000B3D9C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Индекс загрязнения воды в реке Обь высокий, это связано с тем, что поселок Мочище стоит ниже по течению реки.</w:t>
      </w:r>
    </w:p>
    <w:p w:rsidR="00FE1FE7" w:rsidRPr="000B3D9C" w:rsidRDefault="00FE1FE7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 w:rsidRPr="000B3D9C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В настоящее время около 90% забираемых для нужд водоснабжения поверхностных и не менее 30% подземных вод подвергается обработке, но водопроводные сооружения не всегда обеспечивают надежную водоподготовку и подачу населению воды гарантированного качества.</w:t>
      </w:r>
    </w:p>
    <w:p w:rsidR="00FE1FE7" w:rsidRPr="000B3D9C" w:rsidRDefault="00FE1FE7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 w:rsidRPr="000B3D9C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Вокруг населенных пунктов наблюдаются несанкционированные свалки. Но деятельность по вывозу мусора ограничивается только жилым фондом, стоящим на балансе администрации муниципального образования. Необходимо осуществлять вывоз отходов силами ЖКХ и от частного </w:t>
      </w:r>
      <w:r w:rsidRPr="000B3D9C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lastRenderedPageBreak/>
        <w:t>сектора, и от садоводческих товариществ.</w:t>
      </w:r>
    </w:p>
    <w:p w:rsidR="00FE1FE7" w:rsidRDefault="00FE1FE7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 w:rsidRPr="000B3D9C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Захламленность земель связана с недостаточным финансированием мероприятий, направленных на сбор и вывоз твердых бытовых отходов, и на ликвидацию несанкционированных свалок.</w:t>
      </w:r>
    </w:p>
    <w:p w:rsidR="0075060D" w:rsidRDefault="0075060D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75060D" w:rsidRDefault="00EC1759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>
        <w:rPr>
          <w:noProof/>
          <w:lang w:val="ru-RU"/>
        </w:rPr>
        <w:drawing>
          <wp:inline distT="0" distB="0" distL="0" distR="0" wp14:anchorId="37FE157B" wp14:editId="298AEE18">
            <wp:extent cx="5486400" cy="3200400"/>
            <wp:effectExtent l="0" t="0" r="0" b="0"/>
            <wp:docPr id="3" name="Объект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75060D" w:rsidRDefault="0075060D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75060D" w:rsidRDefault="0075060D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75060D" w:rsidRDefault="0075060D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75060D" w:rsidRDefault="0075060D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75060D" w:rsidRDefault="0075060D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75060D" w:rsidRDefault="0075060D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75060D" w:rsidRDefault="0075060D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75060D" w:rsidRDefault="0075060D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75060D" w:rsidRDefault="0075060D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75060D" w:rsidRDefault="0075060D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75060D" w:rsidRDefault="0075060D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75060D" w:rsidRDefault="0075060D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75060D" w:rsidRDefault="0075060D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75060D" w:rsidRDefault="0075060D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75060D" w:rsidRDefault="0075060D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75060D" w:rsidRDefault="0075060D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75060D" w:rsidRDefault="0075060D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0E6FE5" w:rsidRDefault="000E6FE5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0E6FE5" w:rsidRDefault="000E6FE5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0E6FE5" w:rsidRDefault="000E6FE5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0E6FE5" w:rsidRDefault="000E6FE5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0E6FE5" w:rsidRDefault="000E6FE5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0E6FE5" w:rsidRDefault="000E6FE5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0E6FE5" w:rsidRDefault="000E6FE5" w:rsidP="00FE1FE7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75060D" w:rsidRPr="000B3D9C" w:rsidRDefault="0075060D" w:rsidP="00B10326">
      <w:pPr>
        <w:pStyle w:val="af1"/>
        <w:spacing w:line="276" w:lineRule="auto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147690" w:rsidRPr="0075060D" w:rsidRDefault="00D5311F" w:rsidP="00785504">
      <w:pPr>
        <w:pStyle w:val="1"/>
        <w:numPr>
          <w:ilvl w:val="0"/>
          <w:numId w:val="59"/>
        </w:numPr>
        <w:spacing w:before="0" w:after="0" w:line="360" w:lineRule="auto"/>
        <w:rPr>
          <w:rFonts w:ascii="Times New Roman" w:hAnsi="Times New Roman"/>
          <w:sz w:val="30"/>
          <w:szCs w:val="30"/>
        </w:rPr>
      </w:pPr>
      <w:bookmarkStart w:id="31" w:name="_Toc362265622"/>
      <w:r>
        <w:rPr>
          <w:rFonts w:ascii="Times New Roman" w:hAnsi="Times New Roman"/>
          <w:sz w:val="30"/>
          <w:szCs w:val="30"/>
        </w:rPr>
        <w:lastRenderedPageBreak/>
        <w:t>КОМПЛЕКСНАЯ ОЦЕНКА И ОСНОВНЫЕ ПРОБЛЕМЫ РАЗВИТИЯ ТЕРРИТОРИИ</w:t>
      </w:r>
      <w:bookmarkStart w:id="32" w:name="_Toc347245151"/>
      <w:bookmarkStart w:id="33" w:name="_Toc347245199"/>
      <w:bookmarkStart w:id="34" w:name="_Toc347245275"/>
      <w:bookmarkStart w:id="35" w:name="_Toc347245700"/>
      <w:bookmarkStart w:id="36" w:name="_Toc347245904"/>
      <w:bookmarkStart w:id="37" w:name="_Toc347826672"/>
      <w:bookmarkStart w:id="38" w:name="_Toc347826769"/>
      <w:bookmarkStart w:id="39" w:name="_Toc347871298"/>
      <w:bookmarkStart w:id="40" w:name="_Toc347871362"/>
      <w:bookmarkStart w:id="41" w:name="_Toc347245154"/>
      <w:bookmarkStart w:id="42" w:name="_Toc347245202"/>
      <w:bookmarkStart w:id="43" w:name="_Toc347245278"/>
      <w:bookmarkStart w:id="44" w:name="_Toc347245703"/>
      <w:bookmarkStart w:id="45" w:name="_Toc347245907"/>
      <w:bookmarkStart w:id="46" w:name="_Toc347826675"/>
      <w:bookmarkStart w:id="47" w:name="_Toc347826772"/>
      <w:bookmarkStart w:id="48" w:name="_Toc347871301"/>
      <w:bookmarkStart w:id="49" w:name="_Toc347871365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</w:p>
    <w:p w:rsidR="00C96E32" w:rsidRPr="00C96E32" w:rsidRDefault="00C96E32" w:rsidP="00704843">
      <w:pPr>
        <w:pStyle w:val="aa"/>
        <w:keepNext/>
        <w:numPr>
          <w:ilvl w:val="0"/>
          <w:numId w:val="1"/>
        </w:numPr>
        <w:spacing w:line="360" w:lineRule="auto"/>
        <w:outlineLvl w:val="0"/>
        <w:rPr>
          <w:rFonts w:ascii="Times New Roman" w:eastAsia="Times New Roman" w:hAnsi="Times New Roman" w:cs="Times New Roman"/>
          <w:b/>
          <w:bCs/>
          <w:vanish/>
          <w:kern w:val="32"/>
          <w:sz w:val="28"/>
          <w:szCs w:val="28"/>
          <w:lang w:val="x-none" w:eastAsia="x-none"/>
        </w:rPr>
      </w:pPr>
      <w:bookmarkStart w:id="50" w:name="_Toc348892316"/>
      <w:bookmarkStart w:id="51" w:name="_Toc348892456"/>
      <w:bookmarkStart w:id="52" w:name="_Toc349121268"/>
      <w:bookmarkStart w:id="53" w:name="_Toc349658953"/>
      <w:bookmarkStart w:id="54" w:name="_Toc349720792"/>
      <w:bookmarkStart w:id="55" w:name="_Toc360010370"/>
      <w:bookmarkStart w:id="56" w:name="_Toc360010505"/>
      <w:bookmarkStart w:id="57" w:name="_Toc360097168"/>
      <w:bookmarkStart w:id="58" w:name="_Toc360097376"/>
      <w:bookmarkStart w:id="59" w:name="_Toc362255647"/>
      <w:bookmarkStart w:id="60" w:name="_Toc362265623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</w:p>
    <w:p w:rsidR="00147690" w:rsidRPr="0075060D" w:rsidRDefault="00D5311F" w:rsidP="00704843">
      <w:pPr>
        <w:pStyle w:val="1"/>
        <w:numPr>
          <w:ilvl w:val="1"/>
          <w:numId w:val="1"/>
        </w:numPr>
        <w:spacing w:before="0" w:after="0" w:line="360" w:lineRule="auto"/>
        <w:rPr>
          <w:rFonts w:ascii="Times New Roman" w:hAnsi="Times New Roman"/>
          <w:sz w:val="28"/>
          <w:szCs w:val="28"/>
        </w:rPr>
      </w:pPr>
      <w:bookmarkStart w:id="61" w:name="_Toc362265624"/>
      <w:r w:rsidRPr="0075060D">
        <w:rPr>
          <w:rFonts w:ascii="Times New Roman" w:hAnsi="Times New Roman"/>
          <w:sz w:val="28"/>
          <w:szCs w:val="28"/>
        </w:rPr>
        <w:t>Трудовые ресурсы и прогнозирование численности населения</w:t>
      </w:r>
      <w:bookmarkEnd w:id="61"/>
    </w:p>
    <w:p w:rsidR="009A09B9" w:rsidRPr="009A09B9" w:rsidRDefault="009A09B9" w:rsidP="000E6FE5">
      <w:pPr>
        <w:pStyle w:val="Default"/>
        <w:spacing w:line="360" w:lineRule="auto"/>
        <w:ind w:firstLine="709"/>
      </w:pPr>
      <w:r w:rsidRPr="009A09B9">
        <w:t xml:space="preserve">Оценка тенденций экономического роста территории в качестве одной из важнейших составляющих включает в себя анализ демографической ситуации. Возрастная, половая и национальная структуры населения выступают в качестве значимых факторов в определении проблем и перспектив развития рынка рабочей силы, а, следовательно, и производственного потенциала территории. На демографические прогнозы, в большой степени, опирается планирование всего народного хозяйства: производство товаров и услуг, жилищного и коммунального хозяйства, трудовых ресурсов, подготовки кадров специалистов, школ и детских дошкольных учреждений, дорог и транспортных средств и многое другое. </w:t>
      </w:r>
    </w:p>
    <w:p w:rsidR="009A09B9" w:rsidRPr="009A09B9" w:rsidRDefault="009A09B9" w:rsidP="009A09B9">
      <w:pPr>
        <w:pStyle w:val="Default"/>
        <w:ind w:firstLine="709"/>
        <w:jc w:val="right"/>
      </w:pPr>
      <w:r>
        <w:t xml:space="preserve">Таблица </w:t>
      </w:r>
      <w:r w:rsidR="00011C10">
        <w:t>4</w:t>
      </w:r>
    </w:p>
    <w:p w:rsidR="009A09B9" w:rsidRPr="009A09B9" w:rsidRDefault="009A09B9" w:rsidP="009A09B9">
      <w:pPr>
        <w:pStyle w:val="Default"/>
        <w:ind w:firstLine="709"/>
        <w:jc w:val="center"/>
      </w:pPr>
      <w:r w:rsidRPr="009A09B9">
        <w:t>Численность постоянного населения Мочищенского сельсовета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39"/>
        <w:gridCol w:w="5140"/>
      </w:tblGrid>
      <w:tr w:rsidR="009A09B9" w:rsidRPr="009A09B9" w:rsidTr="009A09B9">
        <w:tc>
          <w:tcPr>
            <w:tcW w:w="5139" w:type="dxa"/>
          </w:tcPr>
          <w:p w:rsidR="009A09B9" w:rsidRPr="009A09B9" w:rsidRDefault="009A09B9" w:rsidP="009A09B9">
            <w:pPr>
              <w:pStyle w:val="Default"/>
              <w:spacing w:before="240" w:after="240"/>
              <w:jc w:val="center"/>
            </w:pPr>
            <w:r w:rsidRPr="009A09B9">
              <w:t>Наименование населенного пункта</w:t>
            </w:r>
          </w:p>
        </w:tc>
        <w:tc>
          <w:tcPr>
            <w:tcW w:w="5140" w:type="dxa"/>
          </w:tcPr>
          <w:p w:rsidR="009A09B9" w:rsidRPr="009A09B9" w:rsidRDefault="009A09B9" w:rsidP="009A09B9">
            <w:pPr>
              <w:pStyle w:val="Default"/>
              <w:spacing w:before="240" w:after="240"/>
              <w:jc w:val="center"/>
            </w:pPr>
            <w:r w:rsidRPr="009A09B9">
              <w:t>Население, человек</w:t>
            </w:r>
          </w:p>
        </w:tc>
      </w:tr>
      <w:tr w:rsidR="009A09B9" w:rsidRPr="009A09B9" w:rsidTr="009A09B9">
        <w:tc>
          <w:tcPr>
            <w:tcW w:w="5139" w:type="dxa"/>
          </w:tcPr>
          <w:p w:rsidR="009A09B9" w:rsidRPr="009A09B9" w:rsidRDefault="009A09B9" w:rsidP="009A09B9">
            <w:pPr>
              <w:pStyle w:val="Default"/>
            </w:pPr>
            <w:r w:rsidRPr="009A09B9">
              <w:t>Мочище</w:t>
            </w:r>
          </w:p>
        </w:tc>
        <w:tc>
          <w:tcPr>
            <w:tcW w:w="5140" w:type="dxa"/>
          </w:tcPr>
          <w:p w:rsidR="009A09B9" w:rsidRPr="009A09B9" w:rsidRDefault="00D055C6" w:rsidP="009A09B9">
            <w:pPr>
              <w:pStyle w:val="Default"/>
              <w:jc w:val="center"/>
            </w:pPr>
            <w:r>
              <w:t>3125</w:t>
            </w:r>
          </w:p>
        </w:tc>
      </w:tr>
      <w:tr w:rsidR="009A09B9" w:rsidRPr="009A09B9" w:rsidTr="009A09B9">
        <w:tc>
          <w:tcPr>
            <w:tcW w:w="5139" w:type="dxa"/>
          </w:tcPr>
          <w:p w:rsidR="009A09B9" w:rsidRPr="009A09B9" w:rsidRDefault="009A09B9" w:rsidP="009A09B9">
            <w:pPr>
              <w:pStyle w:val="Default"/>
            </w:pPr>
            <w:r w:rsidRPr="009A09B9">
              <w:t>Озерный</w:t>
            </w:r>
          </w:p>
        </w:tc>
        <w:tc>
          <w:tcPr>
            <w:tcW w:w="5140" w:type="dxa"/>
          </w:tcPr>
          <w:p w:rsidR="009A09B9" w:rsidRPr="009A09B9" w:rsidRDefault="00D055C6" w:rsidP="009A09B9">
            <w:pPr>
              <w:pStyle w:val="Default"/>
              <w:jc w:val="center"/>
            </w:pPr>
            <w:r>
              <w:t>580</w:t>
            </w:r>
          </w:p>
        </w:tc>
      </w:tr>
      <w:tr w:rsidR="009A09B9" w:rsidRPr="009A09B9" w:rsidTr="009A09B9">
        <w:tc>
          <w:tcPr>
            <w:tcW w:w="5139" w:type="dxa"/>
          </w:tcPr>
          <w:p w:rsidR="009A09B9" w:rsidRPr="009A09B9" w:rsidRDefault="009A09B9" w:rsidP="009A09B9">
            <w:pPr>
              <w:pStyle w:val="Default"/>
              <w:jc w:val="right"/>
            </w:pPr>
            <w:r w:rsidRPr="009A09B9">
              <w:t>Итого:</w:t>
            </w:r>
          </w:p>
        </w:tc>
        <w:tc>
          <w:tcPr>
            <w:tcW w:w="5140" w:type="dxa"/>
          </w:tcPr>
          <w:p w:rsidR="009A09B9" w:rsidRPr="009A09B9" w:rsidRDefault="00D055C6" w:rsidP="009A09B9">
            <w:pPr>
              <w:pStyle w:val="Default"/>
              <w:jc w:val="center"/>
            </w:pPr>
            <w:r>
              <w:t>3705</w:t>
            </w:r>
          </w:p>
        </w:tc>
      </w:tr>
    </w:tbl>
    <w:p w:rsidR="009A09B9" w:rsidRPr="009A09B9" w:rsidRDefault="009A09B9" w:rsidP="009A09B9">
      <w:pPr>
        <w:pStyle w:val="Default"/>
        <w:ind w:firstLine="709"/>
        <w:jc w:val="center"/>
      </w:pPr>
    </w:p>
    <w:p w:rsidR="00D055C6" w:rsidRDefault="00D055C6" w:rsidP="009A09B9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Численность населения Мочищенского сельсовета по состоянию на 01.01.2013 г. составила 3705 человек (в т.ч. дачный поселок Мочище – 3125 чел., поселок Озерный – 580 чел.), из них детей от 7 до 15 лет – 301 </w:t>
      </w:r>
      <w:r w:rsidR="00367271">
        <w:rPr>
          <w:rFonts w:ascii="Times New Roman" w:hAnsi="Times New Roman" w:cs="Times New Roman"/>
        </w:rPr>
        <w:t>чел</w:t>
      </w:r>
      <w:r>
        <w:rPr>
          <w:rFonts w:ascii="Times New Roman" w:hAnsi="Times New Roman" w:cs="Times New Roman"/>
        </w:rPr>
        <w:t>.</w:t>
      </w:r>
    </w:p>
    <w:p w:rsidR="00367271" w:rsidRDefault="009A09B9" w:rsidP="009A09B9">
      <w:pPr>
        <w:ind w:firstLine="709"/>
        <w:jc w:val="both"/>
        <w:rPr>
          <w:rFonts w:ascii="Times New Roman" w:hAnsi="Times New Roman" w:cs="Times New Roman"/>
        </w:rPr>
      </w:pPr>
      <w:r w:rsidRPr="009A09B9">
        <w:rPr>
          <w:rFonts w:ascii="Times New Roman" w:hAnsi="Times New Roman" w:cs="Times New Roman"/>
        </w:rPr>
        <w:t>В целом динамика демографической ситуации в поселении совпадает с тенденциями демографического развития Новосибирского района и характеризуется увеличением численности населения, как за счет естественного прир</w:t>
      </w:r>
      <w:r w:rsidR="00367271">
        <w:rPr>
          <w:rFonts w:ascii="Times New Roman" w:hAnsi="Times New Roman" w:cs="Times New Roman"/>
        </w:rPr>
        <w:t>оста, так и за счет миграции.</w:t>
      </w:r>
    </w:p>
    <w:p w:rsidR="009A09B9" w:rsidRDefault="00367271" w:rsidP="009A09B9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</w:t>
      </w:r>
      <w:r w:rsidR="009A09B9" w:rsidRPr="009A09B9">
        <w:rPr>
          <w:rFonts w:ascii="Times New Roman" w:hAnsi="Times New Roman" w:cs="Times New Roman"/>
        </w:rPr>
        <w:t xml:space="preserve">сновными причинами </w:t>
      </w:r>
      <w:r>
        <w:rPr>
          <w:rFonts w:ascii="Times New Roman" w:hAnsi="Times New Roman" w:cs="Times New Roman"/>
        </w:rPr>
        <w:t>прироста населения на территории Мочищенского сельсовета</w:t>
      </w:r>
      <w:r w:rsidR="009A09B9" w:rsidRPr="009A09B9">
        <w:rPr>
          <w:rFonts w:ascii="Times New Roman" w:hAnsi="Times New Roman" w:cs="Times New Roman"/>
        </w:rPr>
        <w:t xml:space="preserve"> являются:</w:t>
      </w:r>
    </w:p>
    <w:p w:rsidR="009A09B9" w:rsidRDefault="009A09B9" w:rsidP="009250BA">
      <w:pPr>
        <w:numPr>
          <w:ilvl w:val="0"/>
          <w:numId w:val="6"/>
        </w:numPr>
        <w:jc w:val="both"/>
        <w:rPr>
          <w:rFonts w:ascii="Times New Roman" w:hAnsi="Times New Roman" w:cs="Times New Roman"/>
        </w:rPr>
      </w:pPr>
      <w:r w:rsidRPr="009A09B9">
        <w:rPr>
          <w:rFonts w:ascii="Times New Roman" w:hAnsi="Times New Roman" w:cs="Times New Roman"/>
        </w:rPr>
        <w:t>внутриобластные перемещения населения, связанные, прежде всего с приближением к городу и с его более широкими возможностями трудоустройства населения;</w:t>
      </w:r>
    </w:p>
    <w:p w:rsidR="009A09B9" w:rsidRDefault="009A09B9" w:rsidP="009250BA">
      <w:pPr>
        <w:numPr>
          <w:ilvl w:val="0"/>
          <w:numId w:val="6"/>
        </w:numPr>
        <w:jc w:val="both"/>
        <w:rPr>
          <w:rFonts w:ascii="Times New Roman" w:hAnsi="Times New Roman" w:cs="Times New Roman"/>
        </w:rPr>
      </w:pPr>
      <w:r w:rsidRPr="009A09B9">
        <w:rPr>
          <w:rFonts w:ascii="Times New Roman" w:hAnsi="Times New Roman" w:cs="Times New Roman"/>
        </w:rPr>
        <w:t>снижение естественной убыли населения за счет повышения общего уровня рождаемости;</w:t>
      </w:r>
    </w:p>
    <w:p w:rsidR="009A09B9" w:rsidRPr="009A09B9" w:rsidRDefault="009A09B9" w:rsidP="009250BA">
      <w:pPr>
        <w:numPr>
          <w:ilvl w:val="0"/>
          <w:numId w:val="6"/>
        </w:numPr>
        <w:jc w:val="both"/>
        <w:rPr>
          <w:rFonts w:ascii="Times New Roman" w:hAnsi="Times New Roman" w:cs="Times New Roman"/>
        </w:rPr>
      </w:pPr>
      <w:r w:rsidRPr="009A09B9">
        <w:rPr>
          <w:rFonts w:ascii="Times New Roman" w:hAnsi="Times New Roman" w:cs="Times New Roman"/>
        </w:rPr>
        <w:t>увеличения миграционных потоков, в том числе и иностранной рабочей силы из стран Ближнего Зарубежья и стран Юго-Восточной Азии.</w:t>
      </w:r>
    </w:p>
    <w:p w:rsidR="009A09B9" w:rsidRPr="009A09B9" w:rsidRDefault="009A09B9" w:rsidP="009A09B9">
      <w:pPr>
        <w:ind w:firstLine="709"/>
        <w:jc w:val="both"/>
        <w:rPr>
          <w:rFonts w:ascii="Times New Roman" w:hAnsi="Times New Roman" w:cs="Times New Roman"/>
        </w:rPr>
      </w:pPr>
      <w:r w:rsidRPr="009A09B9">
        <w:rPr>
          <w:rFonts w:ascii="Times New Roman" w:hAnsi="Times New Roman" w:cs="Times New Roman"/>
        </w:rPr>
        <w:t>Прогноз численности населения Мочищенского сельсовета до 2032 года был выполнен в разрезе населенных пунктов на первую очередь проектирования и на расчетный срок. Данные представлены ниже и использованы в дальнейшем при расчете параметров развития жилищной, социальной, транспортной и инженерной инфраструктур.</w:t>
      </w:r>
    </w:p>
    <w:p w:rsidR="009A09B9" w:rsidRPr="009A09B9" w:rsidRDefault="009A09B9" w:rsidP="009A09B9">
      <w:pPr>
        <w:pStyle w:val="Default"/>
        <w:ind w:firstLine="709"/>
        <w:jc w:val="right"/>
      </w:pPr>
      <w:r>
        <w:t xml:space="preserve">Таблица </w:t>
      </w:r>
      <w:r w:rsidR="00011C10">
        <w:t>5</w:t>
      </w:r>
    </w:p>
    <w:p w:rsidR="009A09B9" w:rsidRPr="009A09B9" w:rsidRDefault="009A09B9" w:rsidP="009A09B9">
      <w:pPr>
        <w:pStyle w:val="Default"/>
        <w:ind w:firstLine="709"/>
        <w:jc w:val="center"/>
      </w:pPr>
      <w:r w:rsidRPr="009A09B9">
        <w:t>Прогноз численности населения Мочищенского сельсовета на 2032 год, человек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1559"/>
        <w:gridCol w:w="1417"/>
        <w:gridCol w:w="1418"/>
        <w:gridCol w:w="2516"/>
      </w:tblGrid>
      <w:tr w:rsidR="005A56FD" w:rsidRPr="00B55D94" w:rsidTr="009A09B9">
        <w:trPr>
          <w:trHeight w:val="413"/>
        </w:trPr>
        <w:tc>
          <w:tcPr>
            <w:tcW w:w="3369" w:type="dxa"/>
            <w:vMerge w:val="restart"/>
          </w:tcPr>
          <w:p w:rsidR="009A09B9" w:rsidRPr="00B55D94" w:rsidRDefault="009A09B9" w:rsidP="009A09B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Наименование населенного пункта</w:t>
            </w:r>
          </w:p>
        </w:tc>
        <w:tc>
          <w:tcPr>
            <w:tcW w:w="1559" w:type="dxa"/>
          </w:tcPr>
          <w:p w:rsidR="009A09B9" w:rsidRPr="00B55D94" w:rsidRDefault="009A09B9" w:rsidP="009A09B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Факт</w:t>
            </w:r>
          </w:p>
        </w:tc>
        <w:tc>
          <w:tcPr>
            <w:tcW w:w="2835" w:type="dxa"/>
            <w:gridSpan w:val="2"/>
          </w:tcPr>
          <w:p w:rsidR="009A09B9" w:rsidRPr="00B55D94" w:rsidRDefault="009A09B9" w:rsidP="009A09B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Прогноз</w:t>
            </w:r>
          </w:p>
        </w:tc>
        <w:tc>
          <w:tcPr>
            <w:tcW w:w="2516" w:type="dxa"/>
            <w:vMerge w:val="restart"/>
          </w:tcPr>
          <w:p w:rsidR="009A09B9" w:rsidRPr="00B55D94" w:rsidRDefault="009A09B9" w:rsidP="009A09B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Темп</w:t>
            </w:r>
          </w:p>
          <w:p w:rsidR="009A09B9" w:rsidRPr="00B55D94" w:rsidRDefault="009A09B9" w:rsidP="009A09B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роста/падения (2012г./2032 г.), %</w:t>
            </w:r>
          </w:p>
        </w:tc>
      </w:tr>
      <w:tr w:rsidR="005A56FD" w:rsidRPr="00B55D94" w:rsidTr="009A09B9">
        <w:trPr>
          <w:trHeight w:val="412"/>
        </w:trPr>
        <w:tc>
          <w:tcPr>
            <w:tcW w:w="3369" w:type="dxa"/>
            <w:vMerge/>
          </w:tcPr>
          <w:p w:rsidR="009A09B9" w:rsidRPr="00B55D94" w:rsidRDefault="009A09B9" w:rsidP="009A09B9">
            <w:pPr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559" w:type="dxa"/>
          </w:tcPr>
          <w:p w:rsidR="009A09B9" w:rsidRPr="00B55D94" w:rsidRDefault="009A09B9" w:rsidP="009A09B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начало</w:t>
            </w:r>
          </w:p>
          <w:p w:rsidR="009A09B9" w:rsidRPr="00B55D94" w:rsidRDefault="009A09B9" w:rsidP="00B55D9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20</w:t>
            </w:r>
            <w:r w:rsidR="00B55D94">
              <w:rPr>
                <w:rFonts w:ascii="Times New Roman" w:hAnsi="Times New Roman" w:cs="Times New Roman"/>
                <w:color w:val="auto"/>
              </w:rPr>
              <w:t>13</w:t>
            </w:r>
            <w:r w:rsidRPr="00B55D94">
              <w:rPr>
                <w:rFonts w:ascii="Times New Roman" w:hAnsi="Times New Roman" w:cs="Times New Roman"/>
                <w:color w:val="auto"/>
              </w:rPr>
              <w:t xml:space="preserve"> г.</w:t>
            </w:r>
          </w:p>
        </w:tc>
        <w:tc>
          <w:tcPr>
            <w:tcW w:w="1417" w:type="dxa"/>
          </w:tcPr>
          <w:p w:rsidR="009A09B9" w:rsidRPr="00B55D94" w:rsidRDefault="009A09B9" w:rsidP="009A09B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конец</w:t>
            </w:r>
          </w:p>
          <w:p w:rsidR="009A09B9" w:rsidRPr="00B55D94" w:rsidRDefault="009A09B9" w:rsidP="009A09B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2022 г.</w:t>
            </w:r>
          </w:p>
        </w:tc>
        <w:tc>
          <w:tcPr>
            <w:tcW w:w="1418" w:type="dxa"/>
          </w:tcPr>
          <w:p w:rsidR="009A09B9" w:rsidRPr="00B55D94" w:rsidRDefault="009A09B9" w:rsidP="009A09B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начало</w:t>
            </w:r>
          </w:p>
          <w:p w:rsidR="009A09B9" w:rsidRPr="00B55D94" w:rsidRDefault="009A09B9" w:rsidP="009A09B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2032 г.</w:t>
            </w:r>
          </w:p>
        </w:tc>
        <w:tc>
          <w:tcPr>
            <w:tcW w:w="2516" w:type="dxa"/>
            <w:vMerge/>
          </w:tcPr>
          <w:p w:rsidR="009A09B9" w:rsidRPr="00B55D94" w:rsidRDefault="009A09B9" w:rsidP="009A09B9">
            <w:pPr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5A56FD" w:rsidRPr="00B55D94" w:rsidTr="009A09B9">
        <w:tc>
          <w:tcPr>
            <w:tcW w:w="3369" w:type="dxa"/>
          </w:tcPr>
          <w:p w:rsidR="009A09B9" w:rsidRPr="00B55D94" w:rsidRDefault="009A09B9" w:rsidP="009A09B9">
            <w:pPr>
              <w:pStyle w:val="Default"/>
              <w:rPr>
                <w:color w:val="auto"/>
              </w:rPr>
            </w:pPr>
            <w:r w:rsidRPr="00B55D94">
              <w:rPr>
                <w:color w:val="auto"/>
              </w:rPr>
              <w:t>Мочище</w:t>
            </w:r>
          </w:p>
        </w:tc>
        <w:tc>
          <w:tcPr>
            <w:tcW w:w="1559" w:type="dxa"/>
          </w:tcPr>
          <w:p w:rsidR="009A09B9" w:rsidRPr="00B55D94" w:rsidRDefault="00B55D94" w:rsidP="00B55D9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3125</w:t>
            </w:r>
          </w:p>
        </w:tc>
        <w:tc>
          <w:tcPr>
            <w:tcW w:w="1417" w:type="dxa"/>
          </w:tcPr>
          <w:p w:rsidR="009A09B9" w:rsidRPr="00B55D94" w:rsidRDefault="00B55D94" w:rsidP="009A09B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4075</w:t>
            </w:r>
          </w:p>
        </w:tc>
        <w:tc>
          <w:tcPr>
            <w:tcW w:w="1418" w:type="dxa"/>
          </w:tcPr>
          <w:p w:rsidR="009A09B9" w:rsidRPr="00B55D94" w:rsidRDefault="00B55D94" w:rsidP="009A09B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5024</w:t>
            </w:r>
          </w:p>
        </w:tc>
        <w:tc>
          <w:tcPr>
            <w:tcW w:w="2516" w:type="dxa"/>
          </w:tcPr>
          <w:p w:rsidR="009A09B9" w:rsidRPr="00B55D94" w:rsidRDefault="00D055C6" w:rsidP="009A09B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37,84</w:t>
            </w:r>
          </w:p>
        </w:tc>
      </w:tr>
      <w:tr w:rsidR="005A56FD" w:rsidRPr="00B55D94" w:rsidTr="009A09B9">
        <w:tc>
          <w:tcPr>
            <w:tcW w:w="3369" w:type="dxa"/>
          </w:tcPr>
          <w:p w:rsidR="009A09B9" w:rsidRPr="00B55D94" w:rsidRDefault="009A09B9" w:rsidP="009A09B9">
            <w:pPr>
              <w:pStyle w:val="Default"/>
              <w:rPr>
                <w:color w:val="auto"/>
              </w:rPr>
            </w:pPr>
            <w:r w:rsidRPr="00B55D94">
              <w:rPr>
                <w:color w:val="auto"/>
              </w:rPr>
              <w:t>Озерный</w:t>
            </w:r>
          </w:p>
        </w:tc>
        <w:tc>
          <w:tcPr>
            <w:tcW w:w="1559" w:type="dxa"/>
          </w:tcPr>
          <w:p w:rsidR="009A09B9" w:rsidRPr="00B55D94" w:rsidRDefault="00B55D94" w:rsidP="009A09B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580</w:t>
            </w:r>
          </w:p>
        </w:tc>
        <w:tc>
          <w:tcPr>
            <w:tcW w:w="1417" w:type="dxa"/>
          </w:tcPr>
          <w:p w:rsidR="009A09B9" w:rsidRPr="00B55D94" w:rsidRDefault="00B55D94" w:rsidP="009A09B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758</w:t>
            </w:r>
          </w:p>
        </w:tc>
        <w:tc>
          <w:tcPr>
            <w:tcW w:w="1418" w:type="dxa"/>
          </w:tcPr>
          <w:p w:rsidR="009A09B9" w:rsidRPr="00B55D94" w:rsidRDefault="009A09B9" w:rsidP="009A09B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936</w:t>
            </w:r>
          </w:p>
        </w:tc>
        <w:tc>
          <w:tcPr>
            <w:tcW w:w="2516" w:type="dxa"/>
          </w:tcPr>
          <w:p w:rsidR="009A09B9" w:rsidRPr="00B55D94" w:rsidRDefault="00D055C6" w:rsidP="009A09B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37,8</w:t>
            </w:r>
          </w:p>
        </w:tc>
      </w:tr>
      <w:tr w:rsidR="005A56FD" w:rsidRPr="00B55D94" w:rsidTr="009A09B9">
        <w:tc>
          <w:tcPr>
            <w:tcW w:w="3369" w:type="dxa"/>
          </w:tcPr>
          <w:p w:rsidR="009A09B9" w:rsidRPr="00B55D94" w:rsidRDefault="009A09B9" w:rsidP="009A09B9">
            <w:pPr>
              <w:jc w:val="right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Итого:</w:t>
            </w:r>
          </w:p>
        </w:tc>
        <w:tc>
          <w:tcPr>
            <w:tcW w:w="1559" w:type="dxa"/>
          </w:tcPr>
          <w:p w:rsidR="009A09B9" w:rsidRPr="00B55D94" w:rsidRDefault="00B55D94" w:rsidP="009A09B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3705</w:t>
            </w:r>
          </w:p>
        </w:tc>
        <w:tc>
          <w:tcPr>
            <w:tcW w:w="1417" w:type="dxa"/>
          </w:tcPr>
          <w:p w:rsidR="009A09B9" w:rsidRPr="00B55D94" w:rsidRDefault="00B55D94" w:rsidP="009A09B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4833</w:t>
            </w:r>
          </w:p>
        </w:tc>
        <w:tc>
          <w:tcPr>
            <w:tcW w:w="1418" w:type="dxa"/>
          </w:tcPr>
          <w:p w:rsidR="009A09B9" w:rsidRPr="00B55D94" w:rsidRDefault="009A09B9" w:rsidP="009A09B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5960</w:t>
            </w:r>
          </w:p>
        </w:tc>
        <w:tc>
          <w:tcPr>
            <w:tcW w:w="2516" w:type="dxa"/>
          </w:tcPr>
          <w:p w:rsidR="009A09B9" w:rsidRPr="00B55D94" w:rsidRDefault="00D055C6" w:rsidP="009A09B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38,03</w:t>
            </w:r>
          </w:p>
        </w:tc>
      </w:tr>
    </w:tbl>
    <w:p w:rsidR="009A09B9" w:rsidRDefault="009A09B9" w:rsidP="00736BE5">
      <w:pPr>
        <w:pStyle w:val="Default"/>
        <w:spacing w:line="276" w:lineRule="auto"/>
        <w:ind w:firstLine="709"/>
        <w:jc w:val="both"/>
      </w:pPr>
    </w:p>
    <w:p w:rsidR="004D117B" w:rsidRPr="00C96E32" w:rsidRDefault="00D5311F" w:rsidP="00B10326">
      <w:pPr>
        <w:pStyle w:val="1"/>
        <w:numPr>
          <w:ilvl w:val="1"/>
          <w:numId w:val="1"/>
        </w:numPr>
        <w:spacing w:line="360" w:lineRule="auto"/>
        <w:rPr>
          <w:rFonts w:ascii="Times New Roman" w:hAnsi="Times New Roman"/>
          <w:sz w:val="28"/>
          <w:szCs w:val="28"/>
        </w:rPr>
      </w:pPr>
      <w:bookmarkStart w:id="62" w:name="_Toc362265625"/>
      <w:r w:rsidRPr="00C96E32">
        <w:rPr>
          <w:rFonts w:ascii="Times New Roman" w:hAnsi="Times New Roman"/>
          <w:sz w:val="28"/>
          <w:szCs w:val="28"/>
        </w:rPr>
        <w:lastRenderedPageBreak/>
        <w:t>Предприятия промышленности</w:t>
      </w:r>
      <w:bookmarkEnd w:id="62"/>
    </w:p>
    <w:p w:rsidR="00F9751D" w:rsidRPr="004D2800" w:rsidRDefault="00F9751D" w:rsidP="005F525B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4D2800">
        <w:rPr>
          <w:rFonts w:ascii="Times New Roman" w:hAnsi="Times New Roman" w:cs="Times New Roman"/>
          <w:color w:val="auto"/>
        </w:rPr>
        <w:t xml:space="preserve">Градостроительное развитие </w:t>
      </w:r>
      <w:r w:rsidR="000E6FE5" w:rsidRPr="004D2800">
        <w:rPr>
          <w:rFonts w:ascii="Times New Roman" w:hAnsi="Times New Roman" w:cs="Times New Roman"/>
          <w:color w:val="auto"/>
        </w:rPr>
        <w:t>поселения</w:t>
      </w:r>
      <w:r w:rsidRPr="004D2800">
        <w:rPr>
          <w:rFonts w:ascii="Times New Roman" w:hAnsi="Times New Roman" w:cs="Times New Roman"/>
          <w:color w:val="auto"/>
        </w:rPr>
        <w:t xml:space="preserve"> Мочищенский сельсовет имеет горизонт планирования до 20</w:t>
      </w:r>
      <w:r w:rsidR="009A09B9" w:rsidRPr="004D2800">
        <w:rPr>
          <w:rFonts w:ascii="Times New Roman" w:hAnsi="Times New Roman" w:cs="Times New Roman"/>
          <w:color w:val="auto"/>
        </w:rPr>
        <w:t>32</w:t>
      </w:r>
      <w:r w:rsidRPr="004D2800">
        <w:rPr>
          <w:rFonts w:ascii="Times New Roman" w:hAnsi="Times New Roman" w:cs="Times New Roman"/>
          <w:color w:val="auto"/>
        </w:rPr>
        <w:t xml:space="preserve"> года. </w:t>
      </w:r>
    </w:p>
    <w:p w:rsidR="009A09B9" w:rsidRDefault="009A09B9" w:rsidP="004D5683">
      <w:pPr>
        <w:pStyle w:val="Default"/>
        <w:spacing w:line="276" w:lineRule="auto"/>
        <w:ind w:firstLine="709"/>
        <w:jc w:val="both"/>
      </w:pPr>
      <w:r w:rsidRPr="009A09B9">
        <w:t>Промышленный потенциал поселения является важнейшим параметром его жизнеобеспечения. Наличие и состояние объектов социальной сферы, средств на их развитие, содержание, занятость населения, уровень доходов и социальная защищенность в решающей мере определяются состоянием базовой отрасл</w:t>
      </w:r>
      <w:r w:rsidR="007E2A6C">
        <w:t>и экономики населенных пунктов.</w:t>
      </w:r>
    </w:p>
    <w:p w:rsidR="007E2A6C" w:rsidRPr="007E2A6C" w:rsidRDefault="007E2A6C" w:rsidP="004D5683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7E2A6C">
        <w:rPr>
          <w:rFonts w:ascii="Times New Roman" w:hAnsi="Times New Roman" w:cs="Times New Roman"/>
        </w:rPr>
        <w:t>По состоянию на 01.01.2011 года на территории поселения зарегистрировано 87 малых предприятий. Основные виды деятельности малых предприятий следующие: производство продовольственных и промышленных товаров, торг</w:t>
      </w:r>
      <w:r>
        <w:rPr>
          <w:rFonts w:ascii="Times New Roman" w:hAnsi="Times New Roman" w:cs="Times New Roman"/>
        </w:rPr>
        <w:t>овля.</w:t>
      </w:r>
    </w:p>
    <w:p w:rsidR="009A09B9" w:rsidRDefault="007E72FC" w:rsidP="004D5683">
      <w:pPr>
        <w:pStyle w:val="Default"/>
        <w:spacing w:line="276" w:lineRule="auto"/>
        <w:ind w:firstLine="709"/>
        <w:jc w:val="both"/>
      </w:pPr>
      <w:r>
        <w:t>Строительная база Мочищенского сельсовета представлена предприятиями, специализирующи</w:t>
      </w:r>
      <w:r w:rsidR="00806725">
        <w:t>мися</w:t>
      </w:r>
      <w:r>
        <w:t xml:space="preserve"> в следующих отраслях:</w:t>
      </w:r>
    </w:p>
    <w:p w:rsidR="00806725" w:rsidRDefault="007E72FC" w:rsidP="00704843">
      <w:pPr>
        <w:pStyle w:val="Default"/>
        <w:numPr>
          <w:ilvl w:val="0"/>
          <w:numId w:val="7"/>
        </w:numPr>
        <w:spacing w:line="276" w:lineRule="auto"/>
        <w:jc w:val="both"/>
      </w:pPr>
      <w:r>
        <w:t>Тепло</w:t>
      </w:r>
      <w:r w:rsidR="005F525B">
        <w:t xml:space="preserve">изоляционные материалы, сэндвич-панели, железобетонные изделия, стеновые блоки, </w:t>
      </w:r>
      <w:proofErr w:type="gramStart"/>
      <w:r w:rsidR="005F525B">
        <w:t>кованные</w:t>
      </w:r>
      <w:proofErr w:type="gramEnd"/>
      <w:r w:rsidR="005F525B">
        <w:t xml:space="preserve"> изделия, окна, межкомнатные двери, стекло/зеркала, облицовочный камень, </w:t>
      </w:r>
      <w:r w:rsidR="00D115F4">
        <w:t>т</w:t>
      </w:r>
      <w:r w:rsidR="00806725">
        <w:t>ротуарная плитка.</w:t>
      </w:r>
      <w:r w:rsidR="005F525B" w:rsidRPr="005F525B">
        <w:t xml:space="preserve"> </w:t>
      </w:r>
    </w:p>
    <w:p w:rsidR="00806725" w:rsidRDefault="00806725" w:rsidP="00704843">
      <w:pPr>
        <w:pStyle w:val="Default"/>
        <w:numPr>
          <w:ilvl w:val="0"/>
          <w:numId w:val="7"/>
        </w:numPr>
        <w:spacing w:line="276" w:lineRule="auto"/>
        <w:jc w:val="both"/>
      </w:pPr>
      <w:r>
        <w:t>С</w:t>
      </w:r>
      <w:r w:rsidR="005F525B">
        <w:t>троительство дач/</w:t>
      </w:r>
      <w:r>
        <w:t>коттеджей</w:t>
      </w:r>
      <w:r w:rsidR="005F525B">
        <w:t>, бань/саун.</w:t>
      </w:r>
      <w:r>
        <w:t xml:space="preserve"> Быстровозводимые здани</w:t>
      </w:r>
      <w:r w:rsidR="005F525B">
        <w:t>я и сооружения. Проектирование и ландшафтная архитектура.</w:t>
      </w:r>
      <w:r w:rsidR="005F525B" w:rsidRPr="005F525B">
        <w:t xml:space="preserve"> </w:t>
      </w:r>
    </w:p>
    <w:p w:rsidR="00806725" w:rsidRDefault="00806725" w:rsidP="00704843">
      <w:pPr>
        <w:pStyle w:val="Default"/>
        <w:numPr>
          <w:ilvl w:val="0"/>
          <w:numId w:val="7"/>
        </w:numPr>
        <w:spacing w:line="276" w:lineRule="auto"/>
        <w:jc w:val="both"/>
      </w:pPr>
      <w:r>
        <w:t>Песок, щебень. Бетон-раствор. Производство полиэтиленовых труб.</w:t>
      </w:r>
      <w:r w:rsidR="005F525B" w:rsidRPr="005F525B">
        <w:t xml:space="preserve"> </w:t>
      </w:r>
      <w:r w:rsidR="005F525B">
        <w:t>Керамогранит.</w:t>
      </w:r>
      <w:r w:rsidR="005F525B" w:rsidRPr="005F525B">
        <w:t xml:space="preserve"> </w:t>
      </w:r>
      <w:r w:rsidR="005F525B">
        <w:t>Полиматериалы.</w:t>
      </w:r>
      <w:r w:rsidR="005F525B" w:rsidRPr="005F525B">
        <w:t xml:space="preserve"> </w:t>
      </w:r>
      <w:r w:rsidR="005F525B">
        <w:t>Сухие строительные смеси.</w:t>
      </w:r>
    </w:p>
    <w:p w:rsidR="007E72FC" w:rsidRDefault="00806725" w:rsidP="00704843">
      <w:pPr>
        <w:pStyle w:val="Default"/>
        <w:numPr>
          <w:ilvl w:val="0"/>
          <w:numId w:val="7"/>
        </w:numPr>
        <w:spacing w:line="276" w:lineRule="auto"/>
        <w:jc w:val="both"/>
      </w:pPr>
      <w:r>
        <w:t xml:space="preserve">Спецавтотехника. Тепловентиляционное оборудование. Железнодорожное оборудование. Печи. Камины. Котельное оборудование. Котлы. </w:t>
      </w:r>
    </w:p>
    <w:p w:rsidR="004D5683" w:rsidRDefault="004D5683" w:rsidP="004D5683">
      <w:pPr>
        <w:pStyle w:val="Default"/>
        <w:spacing w:line="276" w:lineRule="auto"/>
        <w:ind w:firstLine="709"/>
        <w:jc w:val="both"/>
      </w:pPr>
      <w:r>
        <w:t xml:space="preserve">На территории поселения функционирует карьер по добыче щебня и песка. </w:t>
      </w:r>
      <w:r w:rsidRPr="004D5683">
        <w:t>В настоящее время завод представляет собой с</w:t>
      </w:r>
      <w:r>
        <w:t>табильно работающее предприятие</w:t>
      </w:r>
      <w:r w:rsidRPr="004D5683">
        <w:t>.</w:t>
      </w:r>
      <w:r>
        <w:t xml:space="preserve"> </w:t>
      </w:r>
      <w:r w:rsidRPr="004D5683">
        <w:t>Основным направлением деятельности Мочищенского щебеночного завода является производство щебня двух фракций (25-60 мм и 5-25 мм). Сырьем для производства щебня являются высокопрочные граниты, что позволяет использовать щебень в различных целях, в химически агрессивной среде, для производства ответственных конструкций.</w:t>
      </w:r>
    </w:p>
    <w:p w:rsidR="00DB3CD1" w:rsidRDefault="00DB3CD1" w:rsidP="004D5683">
      <w:pPr>
        <w:pStyle w:val="Default"/>
        <w:spacing w:line="276" w:lineRule="auto"/>
        <w:ind w:firstLine="709"/>
        <w:jc w:val="both"/>
      </w:pPr>
      <w:r>
        <w:t xml:space="preserve">В таблице </w:t>
      </w:r>
      <w:r w:rsidR="004D2800">
        <w:t>6</w:t>
      </w:r>
      <w:r>
        <w:t xml:space="preserve"> представлены ведущие градообразующие – промышленные и сельскохозяйственные предприятия МО Мочищенский сельсовет.</w:t>
      </w:r>
    </w:p>
    <w:p w:rsidR="00DB3CD1" w:rsidRDefault="00DB3CD1" w:rsidP="00DB3CD1">
      <w:pPr>
        <w:pStyle w:val="Default"/>
        <w:spacing w:line="276" w:lineRule="auto"/>
        <w:ind w:firstLine="709"/>
        <w:jc w:val="right"/>
      </w:pPr>
      <w:r>
        <w:t xml:space="preserve">Таблица </w:t>
      </w:r>
      <w:r w:rsidR="00011C10">
        <w:t>6</w:t>
      </w:r>
    </w:p>
    <w:p w:rsidR="007E72FC" w:rsidRDefault="00DB3CD1" w:rsidP="00DB3CD1">
      <w:pPr>
        <w:pStyle w:val="Default"/>
        <w:spacing w:line="276" w:lineRule="auto"/>
        <w:ind w:firstLine="709"/>
        <w:jc w:val="center"/>
      </w:pPr>
      <w:r>
        <w:t>Ведущие градообразующие предприятия</w:t>
      </w:r>
    </w:p>
    <w:tbl>
      <w:tblPr>
        <w:tblpPr w:leftFromText="180" w:rightFromText="180" w:vertAnchor="text" w:horzAnchor="page" w:tblpXSpec="center" w:tblpY="196"/>
        <w:tblW w:w="101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2693"/>
        <w:gridCol w:w="142"/>
        <w:gridCol w:w="6759"/>
      </w:tblGrid>
      <w:tr w:rsidR="009250BA" w:rsidRPr="00E3289E" w:rsidTr="009250BA">
        <w:trPr>
          <w:trHeight w:val="397"/>
        </w:trPr>
        <w:tc>
          <w:tcPr>
            <w:tcW w:w="534" w:type="dxa"/>
            <w:vMerge w:val="restart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 xml:space="preserve">№ </w:t>
            </w:r>
            <w:proofErr w:type="gramStart"/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п</w:t>
            </w:r>
            <w:proofErr w:type="gramEnd"/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/п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Наименование</w:t>
            </w:r>
          </w:p>
        </w:tc>
        <w:tc>
          <w:tcPr>
            <w:tcW w:w="6901" w:type="dxa"/>
            <w:gridSpan w:val="2"/>
            <w:vMerge w:val="restart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Основная продукция</w:t>
            </w:r>
          </w:p>
        </w:tc>
      </w:tr>
      <w:tr w:rsidR="009250BA" w:rsidRPr="00E3289E" w:rsidTr="009250BA">
        <w:trPr>
          <w:trHeight w:val="253"/>
        </w:trPr>
        <w:tc>
          <w:tcPr>
            <w:tcW w:w="534" w:type="dxa"/>
            <w:vMerge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901" w:type="dxa"/>
            <w:gridSpan w:val="2"/>
            <w:vMerge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9250BA" w:rsidRPr="00E3289E" w:rsidTr="009250BA">
        <w:trPr>
          <w:trHeight w:val="444"/>
        </w:trPr>
        <w:tc>
          <w:tcPr>
            <w:tcW w:w="10128" w:type="dxa"/>
            <w:gridSpan w:val="4"/>
            <w:shd w:val="clear" w:color="auto" w:fill="auto"/>
            <w:vAlign w:val="center"/>
          </w:tcPr>
          <w:p w:rsidR="009250BA" w:rsidRPr="00223466" w:rsidRDefault="009250BA" w:rsidP="009250BA">
            <w:pPr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23466">
              <w:rPr>
                <w:rFonts w:ascii="Times New Roman" w:hAnsi="Times New Roman" w:cs="Times New Roman"/>
                <w:b/>
                <w:sz w:val="22"/>
                <w:szCs w:val="22"/>
              </w:rPr>
              <w:t>Промышленное производство/строительство/торговля</w:t>
            </w:r>
          </w:p>
        </w:tc>
      </w:tr>
      <w:tr w:rsidR="009250BA" w:rsidRPr="00E3289E" w:rsidTr="009250BA">
        <w:trPr>
          <w:trHeight w:val="1028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Авантаж ООО Производственно-строительная компания</w:t>
            </w:r>
          </w:p>
        </w:tc>
        <w:tc>
          <w:tcPr>
            <w:tcW w:w="6759" w:type="dxa"/>
            <w:vAlign w:val="center"/>
          </w:tcPr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 xml:space="preserve">Теплоизоляционные материалы. </w:t>
            </w:r>
            <w:proofErr w:type="gramStart"/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Сэндвич-панели</w:t>
            </w:r>
            <w:proofErr w:type="gramEnd"/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. Строительство дач, коттеджей. Быстровозводимые здания сооружения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 xml:space="preserve">ООО Мочищенский завод ЖБК </w:t>
            </w:r>
          </w:p>
        </w:tc>
        <w:tc>
          <w:tcPr>
            <w:tcW w:w="6759" w:type="dxa"/>
            <w:vAlign w:val="center"/>
          </w:tcPr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Железобетонные изделия.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 xml:space="preserve">ООО ПБН </w:t>
            </w:r>
          </w:p>
        </w:tc>
        <w:tc>
          <w:tcPr>
            <w:tcW w:w="6759" w:type="dxa"/>
            <w:vAlign w:val="center"/>
          </w:tcPr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Производственная фирма. </w:t>
            </w: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Стеновые блоки.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 xml:space="preserve">ООО </w:t>
            </w:r>
            <w:proofErr w:type="spellStart"/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Сварог</w:t>
            </w:r>
            <w:proofErr w:type="spellEnd"/>
            <w:r w:rsidRPr="00E3289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</w:tc>
        <w:tc>
          <w:tcPr>
            <w:tcW w:w="6759" w:type="dxa"/>
            <w:vAlign w:val="center"/>
          </w:tcPr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Художественно-производстве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нная мастерская. </w:t>
            </w: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Кованые изделия.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 xml:space="preserve">ЗАО </w:t>
            </w:r>
            <w:proofErr w:type="spellStart"/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Агромех</w:t>
            </w:r>
            <w:proofErr w:type="spellEnd"/>
            <w:r w:rsidRPr="00E3289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</w:tc>
        <w:tc>
          <w:tcPr>
            <w:tcW w:w="6759" w:type="dxa"/>
            <w:vAlign w:val="center"/>
          </w:tcPr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Пр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оизводство полиэтиленовых труб. </w:t>
            </w: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Системы отопления водоснабжения канализации.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Практика. Производственно-</w:t>
            </w:r>
          </w:p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 xml:space="preserve">торговая компания </w:t>
            </w:r>
          </w:p>
        </w:tc>
        <w:tc>
          <w:tcPr>
            <w:tcW w:w="6759" w:type="dxa"/>
            <w:vAlign w:val="center"/>
          </w:tcPr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Металлорежущий инструмент.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 xml:space="preserve">ООО </w:t>
            </w:r>
            <w:proofErr w:type="gramStart"/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Станки-лес</w:t>
            </w:r>
            <w:proofErr w:type="gramEnd"/>
            <w:r w:rsidRPr="00E3289E">
              <w:rPr>
                <w:rFonts w:ascii="Times New Roman" w:hAnsi="Times New Roman" w:cs="Times New Roman"/>
                <w:sz w:val="22"/>
                <w:szCs w:val="22"/>
              </w:rPr>
              <w:t xml:space="preserve">. </w:t>
            </w:r>
            <w:r w:rsidRPr="00E3289E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Производственная компания</w:t>
            </w:r>
          </w:p>
        </w:tc>
        <w:tc>
          <w:tcPr>
            <w:tcW w:w="6759" w:type="dxa"/>
            <w:vAlign w:val="center"/>
          </w:tcPr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Деревообрабатывающее оборудование.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8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ООО Сырье. Производственная компания</w:t>
            </w:r>
          </w:p>
        </w:tc>
        <w:tc>
          <w:tcPr>
            <w:tcW w:w="6759" w:type="dxa"/>
            <w:vAlign w:val="center"/>
          </w:tcPr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Промышленная химия. Химическое сырье.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Торговая компания</w:t>
            </w:r>
          </w:p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 xml:space="preserve">ИП </w:t>
            </w:r>
            <w:proofErr w:type="spellStart"/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Рахманин</w:t>
            </w:r>
            <w:proofErr w:type="spellEnd"/>
            <w:r w:rsidRPr="00E3289E">
              <w:rPr>
                <w:rFonts w:ascii="Times New Roman" w:hAnsi="Times New Roman" w:cs="Times New Roman"/>
                <w:sz w:val="22"/>
                <w:szCs w:val="22"/>
              </w:rPr>
              <w:t xml:space="preserve"> ЮВ</w:t>
            </w:r>
          </w:p>
        </w:tc>
        <w:tc>
          <w:tcPr>
            <w:tcW w:w="6759" w:type="dxa"/>
            <w:vAlign w:val="center"/>
          </w:tcPr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Технические газы. Криогенные жидкости.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 xml:space="preserve">ООО Эталон </w:t>
            </w:r>
            <w:proofErr w:type="spellStart"/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Упак</w:t>
            </w:r>
            <w:proofErr w:type="spellEnd"/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. Производственная компания</w:t>
            </w:r>
          </w:p>
        </w:tc>
        <w:tc>
          <w:tcPr>
            <w:tcW w:w="6759" w:type="dxa"/>
            <w:vAlign w:val="center"/>
          </w:tcPr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Утилизация отходов, вторсырье, пакеты/пленки, укрывной материал, упаковочные материалы.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ООО Первый растворный, торгово-производственная компания</w:t>
            </w:r>
          </w:p>
        </w:tc>
        <w:tc>
          <w:tcPr>
            <w:tcW w:w="6759" w:type="dxa"/>
            <w:vAlign w:val="center"/>
          </w:tcPr>
          <w:p w:rsidR="009250BA" w:rsidRPr="00E3289E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Бетон/раствор.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Мастерская по изготовлению стекла ИП </w:t>
            </w: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Омеличев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 А.Г.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Стекло/зеркала.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ООО Стекло и зеркало. Производственная фирма.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Стекло/зеркала.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ООО </w:t>
            </w:r>
            <w:proofErr w:type="gram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Сибирский</w:t>
            </w:r>
            <w:proofErr w:type="gram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 синтепон. Производственно-торговое предприятие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Нетканые материалы, постельные принадлежности, текстиль для дома, ткани.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ООО </w:t>
            </w: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ПрофБетон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, производственно-транспортная фирма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Бетон/раствор. Заказ </w:t>
            </w:r>
            <w:proofErr w:type="gram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строительной</w:t>
            </w:r>
            <w:proofErr w:type="gram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 спецавтотехники.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Мочищенский щебеночный завод ОАО ПНК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Песок/щебень.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АФ-студия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Проектно-строительная мастерская.</w:t>
            </w:r>
          </w:p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Архитектурно-строительное проектирование. Дизайн интерьеров.</w:t>
            </w:r>
          </w:p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Быстровозводимые здания, сооружения. Строительство дач, коттеджей.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ООО Проект-безопасность Проектная компания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Архитектурно-строительное проектирование</w:t>
            </w:r>
          </w:p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Проектирование инженерных систем.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ООО ПромМагистраль-Строй-1 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Строительство, ремонт железных дорог. Железнодорожное оборудование/техника. Материалы для железнодорожных путей. Услуги складского хранения.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ООО Бочка 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Производственно-торговая компания.</w:t>
            </w:r>
          </w:p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Изготовление мебели под заказ. Мебель корпусная. Мебель для кухни. Мебельные фасады.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21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ООО Сибирский комфорт 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Торгово-производственная фирма.</w:t>
            </w:r>
          </w:p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Окна.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22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ООО Сибирский пластик 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Производственно-торговая компания</w:t>
            </w:r>
          </w:p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Комплектующие</w:t>
            </w:r>
            <w:proofErr w:type="gram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 для окон.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23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ООО Сириус Н 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Производственная компания</w:t>
            </w:r>
          </w:p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Межкомнатные двери </w:t>
            </w: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погонажные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 изделия.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24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АСК «Сервис»</w:t>
            </w:r>
          </w:p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Производственная компания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Окна. Входные двери. Межкомнатные двери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25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ООО Современные полимерные технологии 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Одноразовая посуда. Пакеты/пленки. Упаковочные материалы. Пластиковая тара. Промышленная химия. Химическое сырье.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26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ООО БРВ. Мебель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Мебель корпусная, мебель для кухни.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27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ООО Строймеханизация 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Заказ </w:t>
            </w:r>
            <w:proofErr w:type="gram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строительной</w:t>
            </w:r>
            <w:proofErr w:type="gram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 спецавтотехники. Свайные работы.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28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Корвет ЗАО производственная компания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Тепловентиляционное оборудование, кондиционеры. Металлоконструкции для строительства зданий/сооружений.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29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ООО СЛК-Недвижимость, складской комплекс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Услуги складского хранения.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30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ООО Сибирь ЖД комплект 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Железнодорожное оборудование, техника. Материалы для железнодорожных путей.  Строительство/ремонт железных дорог.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31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ООО Мир бетона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Бетон /раствор. Заказ </w:t>
            </w:r>
            <w:proofErr w:type="gram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строительной</w:t>
            </w:r>
            <w:proofErr w:type="gram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 спецавтотехники.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32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ООО Алатырь-Сибирь, торговая фирма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Облицовочный камень. Тротуарная плитка.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33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ООО Бирюза, складской комплекс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Услуги складского хранения.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34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Потолки мира, ООО, оптово-розничная компания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Продажа/монтаж потолков. Светотехника.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35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ООО Технологии Водной Резки, производственная компания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Металлообработка, металлоизделия, облицовочный камень, цветной металлопрокат, нержавеющий металлопрокат.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36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ООО </w:t>
            </w: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Сиббытхим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, производственная фирма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Тротуарная плитка, бытовая химия, материалы для дорожного строительства, фасадные материалы/конструкции.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37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ООО Парк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Тротуарная плитка, стеновые блоки.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38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ООО Петровский, завод железобетонных изделий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Железобетонные изделия, бетон /раствор.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39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ООО </w:t>
            </w: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Домотехника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Печи/камины, облицовочный камень, котельное оборудование/котлы.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40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ООО </w:t>
            </w: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Унифарм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Торговая компания.</w:t>
            </w:r>
          </w:p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Медицинские расходные материалы.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E3289E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3289E">
              <w:rPr>
                <w:rFonts w:ascii="Times New Roman" w:hAnsi="Times New Roman" w:cs="Times New Roman"/>
                <w:sz w:val="22"/>
                <w:szCs w:val="22"/>
              </w:rPr>
              <w:t>41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 xml:space="preserve">ООО </w:t>
            </w:r>
            <w:proofErr w:type="spellStart"/>
            <w:r w:rsidRPr="008042D8">
              <w:rPr>
                <w:rFonts w:ascii="Times New Roman" w:hAnsi="Times New Roman" w:cs="Times New Roman"/>
              </w:rPr>
              <w:t>АвгустСтрой</w:t>
            </w:r>
            <w:proofErr w:type="spellEnd"/>
            <w:r w:rsidRPr="008042D8">
              <w:rPr>
                <w:rFonts w:ascii="Times New Roman" w:hAnsi="Times New Roman" w:cs="Times New Roman"/>
              </w:rPr>
              <w:t>, строительно-ремонтная компания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Ремонт, отделка помещений. Реконструкция и капремонт зданий. Строительство дач / коттеджей. Кровельные работы. Ландшафтная архитектура.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 xml:space="preserve">ООО Космический ремонт 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Ремонт, отделка помещений.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ООО Ритуал-Полимер Н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Памятники / ритуальные принадлежности.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ООО Рус – Альянс, компания по производству ППУ скорлупы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Оборудование для энергоснабжения. Системы отопления / водоснабжения / канализации. Теплоизоляционные материалы.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ООО Сибирская торговая компания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Сухие строительные смеси. Теплоизоляционные материалы. Керамогранит.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 xml:space="preserve">ООО </w:t>
            </w:r>
            <w:proofErr w:type="spellStart"/>
            <w:r w:rsidRPr="008042D8">
              <w:rPr>
                <w:rFonts w:ascii="Times New Roman" w:hAnsi="Times New Roman" w:cs="Times New Roman"/>
              </w:rPr>
              <w:t>Сибкомплект</w:t>
            </w:r>
            <w:proofErr w:type="spellEnd"/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Системы отопления / водоснабжения / канализации, насосное оборудование, электродвигатели, редукторы, теплоизоляционные материалы, печи / камины.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ООО Теплоизоляция ППУ, торговая компания</w:t>
            </w:r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Теплоизоляционные материалы.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 xml:space="preserve">ООО </w:t>
            </w:r>
            <w:proofErr w:type="spellStart"/>
            <w:r w:rsidRPr="008042D8">
              <w:rPr>
                <w:rFonts w:ascii="Times New Roman" w:hAnsi="Times New Roman" w:cs="Times New Roman"/>
              </w:rPr>
              <w:t>ЭкоДомОптима</w:t>
            </w:r>
            <w:proofErr w:type="spellEnd"/>
          </w:p>
        </w:tc>
        <w:tc>
          <w:tcPr>
            <w:tcW w:w="6759" w:type="dxa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Строительство дач / коттеджей, бань / саун. Пиломатериалы.</w:t>
            </w:r>
          </w:p>
        </w:tc>
      </w:tr>
      <w:tr w:rsidR="009250BA" w:rsidRPr="00E3289E" w:rsidTr="009250BA">
        <w:trPr>
          <w:trHeight w:val="372"/>
        </w:trPr>
        <w:tc>
          <w:tcPr>
            <w:tcW w:w="10128" w:type="dxa"/>
            <w:gridSpan w:val="4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b/>
                <w:sz w:val="22"/>
                <w:szCs w:val="22"/>
              </w:rPr>
              <w:t>Пищевая промышленность/торговля/услуги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49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ООО Деловые активы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Продукты быстрого приготовления, сырье для пищевой промышленности, кондитерские изделия.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50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КДВ Кондитерский дом «Восток»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Снековая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 продукция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51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Кафе-столовая ИП </w:t>
            </w: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Бударный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 Д.В.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Столовые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52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Столичный. Сеть магазинов. 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Алкогольные напитки. Безалкогольные напитки.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53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21 век. Служба доставки обедов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Доставки готовых блюд.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54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Киоск по продаже кондитерских изделий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Кондитерские изделия.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55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Киоск по продаже мясной продукции 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Мясо/полуфабрикаты.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56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Киоск по продаже мясной продукции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(второй)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Мясо/полуфабрикаты.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57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Хмельной Рай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Продовольственный магазин.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58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ЗАО </w:t>
            </w: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Росоптпродторг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Пищевая промышленность.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59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Столовая, ИП Волкова ЕВ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Столовые.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60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ООО </w:t>
            </w: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МореводЪ</w:t>
            </w:r>
            <w:proofErr w:type="spellEnd"/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Рыба /морепродукты.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61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Мясной альянс, торговая компания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Мясо птицы/полуфабрикаты/яйцо, колбасные изделия.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62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 xml:space="preserve">ЗАО </w:t>
            </w:r>
            <w:proofErr w:type="spellStart"/>
            <w:r w:rsidRPr="008042D8">
              <w:rPr>
                <w:rFonts w:ascii="Times New Roman" w:hAnsi="Times New Roman" w:cs="Times New Roman"/>
              </w:rPr>
              <w:t>Савор</w:t>
            </w:r>
            <w:proofErr w:type="spellEnd"/>
            <w:r w:rsidRPr="008042D8">
              <w:rPr>
                <w:rFonts w:ascii="Times New Roman" w:hAnsi="Times New Roman" w:cs="Times New Roman"/>
              </w:rPr>
              <w:t>, Торгово-производственная компания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- мясо, полуфабрикаты, колбасные изделия.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АВС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Продовольственный магазин.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ООО Маяк, производственно-торговая компания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Консервированная продукция.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ООО Сибирские просторы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Овощи, фрукты / ягоды / грибы</w:t>
            </w:r>
          </w:p>
        </w:tc>
      </w:tr>
      <w:tr w:rsidR="009250BA" w:rsidRPr="00E3289E" w:rsidTr="009250BA">
        <w:trPr>
          <w:trHeight w:val="372"/>
        </w:trPr>
        <w:tc>
          <w:tcPr>
            <w:tcW w:w="10128" w:type="dxa"/>
            <w:gridSpan w:val="4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b/>
                <w:sz w:val="22"/>
                <w:szCs w:val="22"/>
              </w:rPr>
              <w:t>Транспорт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66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ЗАО Автокран. Аренда. 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Заказ </w:t>
            </w:r>
            <w:proofErr w:type="gram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строительной</w:t>
            </w:r>
            <w:proofErr w:type="gram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 спецавтотехники.</w:t>
            </w:r>
          </w:p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Спецавтотехника. Строительная техника.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67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ООО </w:t>
            </w: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Элект</w:t>
            </w:r>
            <w:proofErr w:type="spellEnd"/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Специализированное автооборудование, оборудование для АЗС и нефтебаз.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68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>Sdig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. Торговая компания.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Запчасти для спецавтотехники.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69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ООО Центр ИК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Междугородние</w:t>
            </w:r>
            <w:proofErr w:type="gram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 автогрузоперевозки, заказ строительной спецавтотехники.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70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ООО ТД СТАПРИ – СИБИРЬ. Оптовая компания.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Автозапчасти для отечественных автомобилей, автозапчасти для грузовых автомобилей, запчасти к сельхозтехнике.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71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ООО Макс Кар, торгово-сервисная компания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Спецавтотехника. Продажа грузовых автомобилей, автошины/диски. Шиномонтаж.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72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ООО Катунь Транс 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Междугородние автоперевозки. Городские автоперевозки. Услуги складского хранения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73 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За рулем.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Автошкола.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74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Регионспецсервис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 – технический центр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Ремонт топливной аппаратуры дизельных двигателей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75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Автомагазин ИП Литвиненко И.В.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Автомобильные аккумуляторы, автозапчасти для отечественных автомобилей, автохимия/масла, </w:t>
            </w: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автоаксессуары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76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Автопост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, </w:t>
            </w: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автомоечный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 комплекс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Автомойки.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77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Мастер-центр, СТО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Ремонт бензиновых двигателей, ремонт автоэлектрики, ремонт электронных систем управления автомобиля, ремонт дизельных двигателей, ремонт ходовой части автомобиля.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78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Правка профи, автомастерская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Кузовной ремонт.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79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Магазин </w:t>
            </w: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автотоваров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 ИП Дасаев </w:t>
            </w:r>
            <w:proofErr w:type="gram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ВВ</w:t>
            </w:r>
            <w:proofErr w:type="gramEnd"/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Автохимия, масла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80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>Renova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>tio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, центр кузовного ремонта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Кузовной ремонт.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81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ООО </w:t>
            </w: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Грузоперевоз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-С</w:t>
            </w:r>
          </w:p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Транспортная компания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Городские автогрузоперевозки, междугородние автогрузоперевозки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82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ПЭК, транспортная компания, ООО, Первая экспедиционная компания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Городские автогрузоперевозки, междугородние автогрузоперевозки, авиагрузоперевозки, железнодорожные грузоперевозки.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83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Энергия, транспортная компания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Междугородние автогрузоперевозки, экспресс – почта, железнодорожные грузоперевозки, авиагрузоперевозки, междугородние грузоперевозки.</w:t>
            </w:r>
          </w:p>
        </w:tc>
      </w:tr>
      <w:tr w:rsidR="009250BA" w:rsidRPr="00E3289E" w:rsidTr="009250BA">
        <w:trPr>
          <w:trHeight w:val="372"/>
        </w:trPr>
        <w:tc>
          <w:tcPr>
            <w:tcW w:w="10128" w:type="dxa"/>
            <w:gridSpan w:val="4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b/>
                <w:sz w:val="22"/>
                <w:szCs w:val="22"/>
              </w:rPr>
              <w:lastRenderedPageBreak/>
              <w:t>Обслуживание населения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84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Банкомат.  ОАО Новосибирский муниципальный банк. Правый берег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Банкоматы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85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Все для дома. Магазин хозяйственных товаров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Хозяйственные товары, бытовая химия, слесарно-монтажный инструмент, крепежные изделия, лакокрасочные материалы.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86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>Corsini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, оптовая компания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Бытовая техника.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87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Электробург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. Интернет-магазин бытовой техники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Бытовая техника.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88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>Pinpay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 xml:space="preserve"> express</w:t>
            </w: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, платежная система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Платежные терминалы «</w:t>
            </w: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>Pinpay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 xml:space="preserve"> express</w:t>
            </w: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».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89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ООО </w:t>
            </w: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Оптосиб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. Производственно-</w:t>
            </w:r>
          </w:p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торговая компания аттракционов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Аттракционы.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90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Ризза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, гостиничный комплекс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Бани, сауны, гостиницы.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91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Киоск по продаже цветов, </w:t>
            </w: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Заельцовский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 xml:space="preserve"> район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Цветы.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92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Рыбачок</w:t>
            </w:r>
            <w:proofErr w:type="spellEnd"/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, магазин товаров для рыбалки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Рыболовные принадлежности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93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Военно-охотничье общество, стрелковый клуб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Стрелковые клубы.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94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Спортивный стрелково-стендовый комплекс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Стрелковые клубы, спортивно-тактические клубы</w:t>
            </w:r>
          </w:p>
        </w:tc>
      </w:tr>
      <w:tr w:rsidR="009250BA" w:rsidRPr="00E3289E" w:rsidTr="009250BA">
        <w:trPr>
          <w:trHeight w:val="372"/>
        </w:trPr>
        <w:tc>
          <w:tcPr>
            <w:tcW w:w="534" w:type="dxa"/>
            <w:shd w:val="clear" w:color="auto" w:fill="auto"/>
            <w:vAlign w:val="center"/>
          </w:tcPr>
          <w:p w:rsidR="009250BA" w:rsidRPr="008042D8" w:rsidRDefault="009250BA" w:rsidP="009250B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042D8">
              <w:rPr>
                <w:rFonts w:ascii="Times New Roman" w:hAnsi="Times New Roman" w:cs="Times New Roman"/>
                <w:sz w:val="22"/>
                <w:szCs w:val="22"/>
              </w:rPr>
              <w:t>95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r w:rsidRPr="008042D8">
              <w:rPr>
                <w:rFonts w:ascii="Times New Roman" w:hAnsi="Times New Roman" w:cs="Times New Roman"/>
              </w:rPr>
              <w:t>ООО Офисы продаж и обслуживания</w:t>
            </w:r>
          </w:p>
        </w:tc>
        <w:tc>
          <w:tcPr>
            <w:tcW w:w="6901" w:type="dxa"/>
            <w:gridSpan w:val="2"/>
            <w:vAlign w:val="center"/>
          </w:tcPr>
          <w:p w:rsidR="009250BA" w:rsidRPr="008042D8" w:rsidRDefault="009250BA" w:rsidP="009250BA">
            <w:pPr>
              <w:rPr>
                <w:rFonts w:ascii="Times New Roman" w:hAnsi="Times New Roman" w:cs="Times New Roman"/>
              </w:rPr>
            </w:pPr>
            <w:proofErr w:type="spellStart"/>
            <w:r w:rsidRPr="008042D8">
              <w:rPr>
                <w:rFonts w:ascii="Times New Roman" w:hAnsi="Times New Roman" w:cs="Times New Roman"/>
              </w:rPr>
              <w:t>Телекомсервис</w:t>
            </w:r>
            <w:proofErr w:type="spellEnd"/>
            <w:r w:rsidRPr="008042D8">
              <w:rPr>
                <w:rFonts w:ascii="Times New Roman" w:hAnsi="Times New Roman" w:cs="Times New Roman"/>
              </w:rPr>
              <w:t>. Правый берег.</w:t>
            </w:r>
          </w:p>
        </w:tc>
      </w:tr>
    </w:tbl>
    <w:p w:rsidR="009250BA" w:rsidRDefault="009250BA" w:rsidP="00DB3CD1">
      <w:pPr>
        <w:pStyle w:val="Default"/>
        <w:spacing w:line="276" w:lineRule="auto"/>
        <w:ind w:firstLine="709"/>
        <w:jc w:val="center"/>
      </w:pPr>
    </w:p>
    <w:p w:rsidR="00EA5D38" w:rsidRPr="00EA5D38" w:rsidRDefault="00D5311F" w:rsidP="00B10326">
      <w:pPr>
        <w:pStyle w:val="1"/>
        <w:numPr>
          <w:ilvl w:val="1"/>
          <w:numId w:val="1"/>
        </w:numPr>
        <w:spacing w:line="360" w:lineRule="auto"/>
        <w:rPr>
          <w:rFonts w:ascii="Times New Roman" w:hAnsi="Times New Roman"/>
          <w:sz w:val="28"/>
          <w:szCs w:val="28"/>
        </w:rPr>
      </w:pPr>
      <w:bookmarkStart w:id="63" w:name="_Toc362265626"/>
      <w:r>
        <w:rPr>
          <w:rFonts w:ascii="Times New Roman" w:hAnsi="Times New Roman"/>
          <w:sz w:val="28"/>
          <w:szCs w:val="28"/>
        </w:rPr>
        <w:t>Жилищная сфера</w:t>
      </w:r>
      <w:bookmarkEnd w:id="63"/>
    </w:p>
    <w:p w:rsidR="00EA5D38" w:rsidRDefault="00EA5D38" w:rsidP="006A482B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EA5D38">
        <w:rPr>
          <w:rFonts w:ascii="Times New Roman" w:hAnsi="Times New Roman" w:cs="Times New Roman"/>
        </w:rPr>
        <w:t xml:space="preserve">Эффективное использование существующего жилищного фонда зависит от стратегического управления комплексным социально-экономическим развитием муниципального образования, включающим программы развития всех сфер его деятельности. </w:t>
      </w:r>
    </w:p>
    <w:p w:rsidR="00EA5D38" w:rsidRPr="004D2800" w:rsidRDefault="00EA5D38" w:rsidP="006A482B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4D2800">
        <w:rPr>
          <w:rFonts w:ascii="Times New Roman" w:hAnsi="Times New Roman" w:cs="Times New Roman"/>
          <w:color w:val="auto"/>
        </w:rPr>
        <w:t>По степени освоенности и характеру использования территории муниципальное образование является</w:t>
      </w:r>
      <w:r w:rsidR="00D15896" w:rsidRPr="004D2800">
        <w:rPr>
          <w:rFonts w:ascii="Times New Roman" w:hAnsi="Times New Roman" w:cs="Times New Roman"/>
          <w:color w:val="auto"/>
        </w:rPr>
        <w:t xml:space="preserve"> освоенным</w:t>
      </w:r>
      <w:r w:rsidRPr="004D2800">
        <w:rPr>
          <w:rFonts w:ascii="Times New Roman" w:hAnsi="Times New Roman" w:cs="Times New Roman"/>
          <w:color w:val="auto"/>
        </w:rPr>
        <w:t xml:space="preserve">. </w:t>
      </w:r>
      <w:proofErr w:type="gramStart"/>
      <w:r w:rsidR="000E6FE5" w:rsidRPr="004D2800">
        <w:rPr>
          <w:rFonts w:ascii="Times New Roman" w:hAnsi="Times New Roman" w:cs="Times New Roman"/>
          <w:color w:val="auto"/>
        </w:rPr>
        <w:t>Населени</w:t>
      </w:r>
      <w:r w:rsidR="00B7179E" w:rsidRPr="004D2800">
        <w:rPr>
          <w:rFonts w:ascii="Times New Roman" w:hAnsi="Times New Roman" w:cs="Times New Roman"/>
          <w:color w:val="auto"/>
        </w:rPr>
        <w:t>е</w:t>
      </w:r>
      <w:r w:rsidRPr="004D2800">
        <w:rPr>
          <w:rFonts w:ascii="Times New Roman" w:hAnsi="Times New Roman" w:cs="Times New Roman"/>
          <w:color w:val="auto"/>
        </w:rPr>
        <w:t xml:space="preserve"> </w:t>
      </w:r>
      <w:r w:rsidR="0045557D" w:rsidRPr="004D2800">
        <w:rPr>
          <w:rFonts w:ascii="Times New Roman" w:hAnsi="Times New Roman" w:cs="Times New Roman"/>
          <w:color w:val="auto"/>
        </w:rPr>
        <w:t>сосредоточено</w:t>
      </w:r>
      <w:r w:rsidRPr="004D2800">
        <w:rPr>
          <w:rFonts w:ascii="Times New Roman" w:hAnsi="Times New Roman" w:cs="Times New Roman"/>
          <w:color w:val="auto"/>
        </w:rPr>
        <w:t xml:space="preserve"> в населенных пунктах –  Мочище и Озерный, а также </w:t>
      </w:r>
      <w:r w:rsidR="0045557D" w:rsidRPr="004D2800">
        <w:rPr>
          <w:rFonts w:ascii="Times New Roman" w:hAnsi="Times New Roman" w:cs="Times New Roman"/>
          <w:color w:val="auto"/>
        </w:rPr>
        <w:t xml:space="preserve">в </w:t>
      </w:r>
      <w:r w:rsidRPr="004D2800">
        <w:rPr>
          <w:rFonts w:ascii="Times New Roman" w:hAnsi="Times New Roman" w:cs="Times New Roman"/>
          <w:color w:val="auto"/>
        </w:rPr>
        <w:t xml:space="preserve">ЖСК </w:t>
      </w:r>
      <w:r w:rsidR="001205C5" w:rsidRPr="004D2800">
        <w:rPr>
          <w:rFonts w:ascii="Times New Roman" w:hAnsi="Times New Roman" w:cs="Times New Roman"/>
          <w:color w:val="auto"/>
        </w:rPr>
        <w:t>«</w:t>
      </w:r>
      <w:r w:rsidRPr="004D2800">
        <w:rPr>
          <w:rFonts w:ascii="Times New Roman" w:hAnsi="Times New Roman" w:cs="Times New Roman"/>
          <w:color w:val="auto"/>
        </w:rPr>
        <w:t>Ключевой</w:t>
      </w:r>
      <w:r w:rsidR="001205C5" w:rsidRPr="004D2800">
        <w:rPr>
          <w:rFonts w:ascii="Times New Roman" w:hAnsi="Times New Roman" w:cs="Times New Roman"/>
          <w:color w:val="auto"/>
        </w:rPr>
        <w:t>»</w:t>
      </w:r>
      <w:r w:rsidRPr="004D2800">
        <w:rPr>
          <w:rFonts w:ascii="Times New Roman" w:hAnsi="Times New Roman" w:cs="Times New Roman"/>
          <w:color w:val="auto"/>
        </w:rPr>
        <w:t xml:space="preserve">, ЖСК </w:t>
      </w:r>
      <w:r w:rsidR="001205C5" w:rsidRPr="004D2800">
        <w:rPr>
          <w:rFonts w:ascii="Times New Roman" w:hAnsi="Times New Roman" w:cs="Times New Roman"/>
          <w:color w:val="auto"/>
        </w:rPr>
        <w:t>«</w:t>
      </w:r>
      <w:r w:rsidRPr="004D2800">
        <w:rPr>
          <w:rFonts w:ascii="Times New Roman" w:hAnsi="Times New Roman" w:cs="Times New Roman"/>
          <w:color w:val="auto"/>
        </w:rPr>
        <w:t>Солнечный</w:t>
      </w:r>
      <w:r w:rsidR="001205C5" w:rsidRPr="004D2800">
        <w:rPr>
          <w:rFonts w:ascii="Times New Roman" w:hAnsi="Times New Roman" w:cs="Times New Roman"/>
          <w:color w:val="auto"/>
        </w:rPr>
        <w:t>»</w:t>
      </w:r>
      <w:r w:rsidRPr="004D2800">
        <w:rPr>
          <w:rFonts w:ascii="Times New Roman" w:hAnsi="Times New Roman" w:cs="Times New Roman"/>
          <w:color w:val="auto"/>
        </w:rPr>
        <w:t>,</w:t>
      </w:r>
      <w:r w:rsidR="001205C5" w:rsidRPr="004D2800">
        <w:rPr>
          <w:rFonts w:ascii="Times New Roman" w:hAnsi="Times New Roman" w:cs="Times New Roman"/>
          <w:color w:val="auto"/>
        </w:rPr>
        <w:t xml:space="preserve"> н. </w:t>
      </w:r>
      <w:r w:rsidR="0045557D" w:rsidRPr="004D2800">
        <w:rPr>
          <w:rFonts w:ascii="Times New Roman" w:hAnsi="Times New Roman" w:cs="Times New Roman"/>
          <w:color w:val="auto"/>
        </w:rPr>
        <w:t xml:space="preserve">п. </w:t>
      </w:r>
      <w:r w:rsidR="001205C5" w:rsidRPr="004D2800">
        <w:rPr>
          <w:rFonts w:ascii="Times New Roman" w:hAnsi="Times New Roman" w:cs="Times New Roman"/>
          <w:color w:val="auto"/>
        </w:rPr>
        <w:t>«</w:t>
      </w:r>
      <w:r w:rsidR="0045557D" w:rsidRPr="004D2800">
        <w:rPr>
          <w:rFonts w:ascii="Times New Roman" w:hAnsi="Times New Roman" w:cs="Times New Roman"/>
          <w:color w:val="auto"/>
        </w:rPr>
        <w:t>Лесная поляна</w:t>
      </w:r>
      <w:r w:rsidR="001205C5" w:rsidRPr="004D2800">
        <w:rPr>
          <w:rFonts w:ascii="Times New Roman" w:hAnsi="Times New Roman" w:cs="Times New Roman"/>
          <w:color w:val="auto"/>
        </w:rPr>
        <w:t>»</w:t>
      </w:r>
      <w:r w:rsidR="0045557D" w:rsidRPr="004D2800">
        <w:rPr>
          <w:rFonts w:ascii="Times New Roman" w:hAnsi="Times New Roman" w:cs="Times New Roman"/>
          <w:color w:val="auto"/>
        </w:rPr>
        <w:t>,</w:t>
      </w:r>
      <w:r w:rsidRPr="004D2800">
        <w:rPr>
          <w:rFonts w:ascii="Times New Roman" w:hAnsi="Times New Roman" w:cs="Times New Roman"/>
          <w:color w:val="auto"/>
        </w:rPr>
        <w:t xml:space="preserve"> </w:t>
      </w:r>
      <w:r w:rsidR="001205C5" w:rsidRPr="004D2800">
        <w:rPr>
          <w:rFonts w:ascii="Times New Roman" w:hAnsi="Times New Roman" w:cs="Times New Roman"/>
          <w:color w:val="auto"/>
        </w:rPr>
        <w:t>коттеджном поселке «</w:t>
      </w:r>
      <w:r w:rsidR="00B40CE2" w:rsidRPr="004D2800">
        <w:rPr>
          <w:rFonts w:ascii="Times New Roman" w:hAnsi="Times New Roman" w:cs="Times New Roman"/>
          <w:color w:val="auto"/>
        </w:rPr>
        <w:t>Березки</w:t>
      </w:r>
      <w:r w:rsidR="001205C5" w:rsidRPr="004D2800">
        <w:rPr>
          <w:rFonts w:ascii="Times New Roman" w:hAnsi="Times New Roman" w:cs="Times New Roman"/>
          <w:color w:val="auto"/>
        </w:rPr>
        <w:t>»</w:t>
      </w:r>
      <w:r w:rsidRPr="004D2800">
        <w:rPr>
          <w:rFonts w:ascii="Times New Roman" w:hAnsi="Times New Roman" w:cs="Times New Roman"/>
          <w:color w:val="auto"/>
        </w:rPr>
        <w:t>, микрорайон</w:t>
      </w:r>
      <w:r w:rsidR="001205C5" w:rsidRPr="004D2800">
        <w:rPr>
          <w:rFonts w:ascii="Times New Roman" w:hAnsi="Times New Roman" w:cs="Times New Roman"/>
          <w:color w:val="auto"/>
        </w:rPr>
        <w:t>е</w:t>
      </w:r>
      <w:r w:rsidRPr="004D2800">
        <w:rPr>
          <w:rFonts w:ascii="Times New Roman" w:hAnsi="Times New Roman" w:cs="Times New Roman"/>
          <w:color w:val="auto"/>
        </w:rPr>
        <w:t xml:space="preserve"> </w:t>
      </w:r>
      <w:r w:rsidR="001205C5" w:rsidRPr="004D2800">
        <w:rPr>
          <w:rFonts w:ascii="Times New Roman" w:hAnsi="Times New Roman" w:cs="Times New Roman"/>
          <w:color w:val="auto"/>
        </w:rPr>
        <w:t>«</w:t>
      </w:r>
      <w:r w:rsidRPr="004D2800">
        <w:rPr>
          <w:rFonts w:ascii="Times New Roman" w:hAnsi="Times New Roman" w:cs="Times New Roman"/>
          <w:color w:val="auto"/>
        </w:rPr>
        <w:t>Армейский</w:t>
      </w:r>
      <w:r w:rsidR="001205C5" w:rsidRPr="004D2800">
        <w:rPr>
          <w:rFonts w:ascii="Times New Roman" w:hAnsi="Times New Roman" w:cs="Times New Roman"/>
          <w:color w:val="auto"/>
        </w:rPr>
        <w:t>»</w:t>
      </w:r>
      <w:r w:rsidRPr="004D2800">
        <w:rPr>
          <w:rFonts w:ascii="Times New Roman" w:hAnsi="Times New Roman" w:cs="Times New Roman"/>
          <w:color w:val="auto"/>
        </w:rPr>
        <w:t xml:space="preserve"> и микрорайон</w:t>
      </w:r>
      <w:r w:rsidR="001205C5" w:rsidRPr="004D2800">
        <w:rPr>
          <w:rFonts w:ascii="Times New Roman" w:hAnsi="Times New Roman" w:cs="Times New Roman"/>
          <w:color w:val="auto"/>
        </w:rPr>
        <w:t>е</w:t>
      </w:r>
      <w:r w:rsidRPr="004D2800">
        <w:rPr>
          <w:rFonts w:ascii="Times New Roman" w:hAnsi="Times New Roman" w:cs="Times New Roman"/>
          <w:color w:val="auto"/>
        </w:rPr>
        <w:t xml:space="preserve"> </w:t>
      </w:r>
      <w:r w:rsidR="001205C5" w:rsidRPr="004D2800">
        <w:rPr>
          <w:rFonts w:ascii="Times New Roman" w:hAnsi="Times New Roman" w:cs="Times New Roman"/>
          <w:color w:val="auto"/>
        </w:rPr>
        <w:t>«</w:t>
      </w:r>
      <w:r w:rsidRPr="004D2800">
        <w:rPr>
          <w:rFonts w:ascii="Times New Roman" w:hAnsi="Times New Roman" w:cs="Times New Roman"/>
          <w:color w:val="auto"/>
        </w:rPr>
        <w:t>Летный</w:t>
      </w:r>
      <w:r w:rsidR="001205C5" w:rsidRPr="004D2800">
        <w:rPr>
          <w:rFonts w:ascii="Times New Roman" w:hAnsi="Times New Roman" w:cs="Times New Roman"/>
          <w:color w:val="auto"/>
        </w:rPr>
        <w:t>»</w:t>
      </w:r>
      <w:r w:rsidRPr="004D2800">
        <w:rPr>
          <w:rFonts w:ascii="Times New Roman" w:hAnsi="Times New Roman" w:cs="Times New Roman"/>
          <w:color w:val="auto"/>
        </w:rPr>
        <w:t>.</w:t>
      </w:r>
      <w:proofErr w:type="gramEnd"/>
    </w:p>
    <w:p w:rsidR="00EA5D38" w:rsidRPr="004D2800" w:rsidRDefault="000E6FE5" w:rsidP="006A482B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4D2800">
        <w:rPr>
          <w:rFonts w:ascii="Times New Roman" w:hAnsi="Times New Roman" w:cs="Times New Roman"/>
          <w:color w:val="auto"/>
        </w:rPr>
        <w:t>Данные сведения</w:t>
      </w:r>
      <w:r w:rsidR="00EA5D38" w:rsidRPr="004D2800">
        <w:rPr>
          <w:rFonts w:ascii="Times New Roman" w:hAnsi="Times New Roman" w:cs="Times New Roman"/>
          <w:color w:val="auto"/>
        </w:rPr>
        <w:t xml:space="preserve"> указыва</w:t>
      </w:r>
      <w:r w:rsidRPr="004D2800">
        <w:rPr>
          <w:rFonts w:ascii="Times New Roman" w:hAnsi="Times New Roman" w:cs="Times New Roman"/>
          <w:color w:val="auto"/>
        </w:rPr>
        <w:t>ют</w:t>
      </w:r>
      <w:r w:rsidR="00EA5D38" w:rsidRPr="004D2800">
        <w:rPr>
          <w:rFonts w:ascii="Times New Roman" w:hAnsi="Times New Roman" w:cs="Times New Roman"/>
          <w:color w:val="auto"/>
        </w:rPr>
        <w:t xml:space="preserve"> на то, что территория поселения достаточно хорошо освоена</w:t>
      </w:r>
      <w:r w:rsidR="00B7179E" w:rsidRPr="004D2800">
        <w:rPr>
          <w:rFonts w:ascii="Times New Roman" w:hAnsi="Times New Roman" w:cs="Times New Roman"/>
          <w:color w:val="auto"/>
        </w:rPr>
        <w:t>.</w:t>
      </w:r>
      <w:r w:rsidR="00EA5D38" w:rsidRPr="004D2800">
        <w:rPr>
          <w:rFonts w:ascii="Times New Roman" w:hAnsi="Times New Roman" w:cs="Times New Roman"/>
          <w:color w:val="auto"/>
        </w:rPr>
        <w:t xml:space="preserve"> </w:t>
      </w:r>
      <w:r w:rsidR="00B7179E" w:rsidRPr="004D2800">
        <w:rPr>
          <w:rFonts w:ascii="Times New Roman" w:hAnsi="Times New Roman" w:cs="Times New Roman"/>
          <w:color w:val="auto"/>
        </w:rPr>
        <w:t>Генеральным планом</w:t>
      </w:r>
      <w:r w:rsidR="00EA5D38" w:rsidRPr="004D2800">
        <w:rPr>
          <w:rFonts w:ascii="Times New Roman" w:hAnsi="Times New Roman" w:cs="Times New Roman"/>
          <w:color w:val="auto"/>
        </w:rPr>
        <w:t xml:space="preserve"> пред</w:t>
      </w:r>
      <w:r w:rsidR="00B7179E" w:rsidRPr="004D2800">
        <w:rPr>
          <w:rFonts w:ascii="Times New Roman" w:hAnsi="Times New Roman" w:cs="Times New Roman"/>
          <w:color w:val="auto"/>
        </w:rPr>
        <w:t xml:space="preserve">лагается включение указанных выше жилищно-строительных кооперативов и коттеджных поселков </w:t>
      </w:r>
      <w:r w:rsidR="00EA5D38" w:rsidRPr="004D2800">
        <w:rPr>
          <w:rFonts w:ascii="Times New Roman" w:hAnsi="Times New Roman" w:cs="Times New Roman"/>
          <w:color w:val="auto"/>
        </w:rPr>
        <w:t xml:space="preserve"> </w:t>
      </w:r>
      <w:r w:rsidR="00B7179E" w:rsidRPr="004D2800">
        <w:rPr>
          <w:rFonts w:ascii="Times New Roman" w:hAnsi="Times New Roman" w:cs="Times New Roman"/>
          <w:color w:val="auto"/>
        </w:rPr>
        <w:t>в границы существующих населенных пунктов, что даст дополнительный импульс для их</w:t>
      </w:r>
      <w:r w:rsidR="00EA5D38" w:rsidRPr="004D2800">
        <w:rPr>
          <w:rFonts w:ascii="Times New Roman" w:hAnsi="Times New Roman" w:cs="Times New Roman"/>
          <w:color w:val="auto"/>
        </w:rPr>
        <w:t xml:space="preserve"> развити</w:t>
      </w:r>
      <w:r w:rsidR="00B7179E" w:rsidRPr="004D2800">
        <w:rPr>
          <w:rFonts w:ascii="Times New Roman" w:hAnsi="Times New Roman" w:cs="Times New Roman"/>
          <w:color w:val="auto"/>
        </w:rPr>
        <w:t>я</w:t>
      </w:r>
      <w:r w:rsidR="00EA5D38" w:rsidRPr="004D2800">
        <w:rPr>
          <w:rFonts w:ascii="Times New Roman" w:hAnsi="Times New Roman" w:cs="Times New Roman"/>
          <w:color w:val="auto"/>
        </w:rPr>
        <w:t xml:space="preserve"> и создани</w:t>
      </w:r>
      <w:r w:rsidR="00B7179E" w:rsidRPr="004D2800">
        <w:rPr>
          <w:rFonts w:ascii="Times New Roman" w:hAnsi="Times New Roman" w:cs="Times New Roman"/>
          <w:color w:val="auto"/>
        </w:rPr>
        <w:t>я</w:t>
      </w:r>
      <w:r w:rsidR="00EA5D38" w:rsidRPr="004D2800">
        <w:rPr>
          <w:rFonts w:ascii="Times New Roman" w:hAnsi="Times New Roman" w:cs="Times New Roman"/>
          <w:color w:val="auto"/>
        </w:rPr>
        <w:t xml:space="preserve"> благоприятных условий для жизнедеятельности населения.</w:t>
      </w:r>
    </w:p>
    <w:p w:rsidR="003931ED" w:rsidRPr="00367271" w:rsidRDefault="00B7179E" w:rsidP="006A482B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367271">
        <w:rPr>
          <w:rFonts w:ascii="Times New Roman" w:hAnsi="Times New Roman" w:cs="Times New Roman"/>
          <w:color w:val="auto"/>
        </w:rPr>
        <w:t>Территория с</w:t>
      </w:r>
      <w:r w:rsidR="0045557D" w:rsidRPr="00367271">
        <w:rPr>
          <w:rFonts w:ascii="Times New Roman" w:hAnsi="Times New Roman" w:cs="Times New Roman"/>
          <w:color w:val="auto"/>
        </w:rPr>
        <w:t>уществующ</w:t>
      </w:r>
      <w:r w:rsidRPr="00367271">
        <w:rPr>
          <w:rFonts w:ascii="Times New Roman" w:hAnsi="Times New Roman" w:cs="Times New Roman"/>
          <w:color w:val="auto"/>
        </w:rPr>
        <w:t>ей</w:t>
      </w:r>
      <w:r w:rsidR="0045557D" w:rsidRPr="00367271">
        <w:rPr>
          <w:rFonts w:ascii="Times New Roman" w:hAnsi="Times New Roman" w:cs="Times New Roman"/>
          <w:color w:val="auto"/>
        </w:rPr>
        <w:t xml:space="preserve"> </w:t>
      </w:r>
      <w:r w:rsidR="00EA5D38" w:rsidRPr="00367271">
        <w:rPr>
          <w:rFonts w:ascii="Times New Roman" w:hAnsi="Times New Roman" w:cs="Times New Roman"/>
          <w:color w:val="auto"/>
        </w:rPr>
        <w:t xml:space="preserve">жилой застройки занимает порядка </w:t>
      </w:r>
      <w:r w:rsidR="00367271" w:rsidRPr="00367271">
        <w:rPr>
          <w:rFonts w:ascii="Times New Roman" w:hAnsi="Times New Roman" w:cs="Times New Roman"/>
          <w:color w:val="auto"/>
        </w:rPr>
        <w:t>8</w:t>
      </w:r>
      <w:r w:rsidR="0045557D" w:rsidRPr="00367271">
        <w:rPr>
          <w:rFonts w:ascii="Times New Roman" w:hAnsi="Times New Roman" w:cs="Times New Roman"/>
          <w:color w:val="auto"/>
        </w:rPr>
        <w:t>,</w:t>
      </w:r>
      <w:r w:rsidR="00367271" w:rsidRPr="00367271">
        <w:rPr>
          <w:rFonts w:ascii="Times New Roman" w:hAnsi="Times New Roman" w:cs="Times New Roman"/>
          <w:color w:val="auto"/>
        </w:rPr>
        <w:t>88</w:t>
      </w:r>
      <w:r w:rsidR="00EA5D38" w:rsidRPr="00367271">
        <w:rPr>
          <w:rFonts w:ascii="Times New Roman" w:hAnsi="Times New Roman" w:cs="Times New Roman"/>
          <w:color w:val="auto"/>
        </w:rPr>
        <w:t xml:space="preserve">% от площади территории </w:t>
      </w:r>
      <w:r w:rsidRPr="00367271">
        <w:rPr>
          <w:rFonts w:ascii="Times New Roman" w:hAnsi="Times New Roman" w:cs="Times New Roman"/>
          <w:color w:val="auto"/>
        </w:rPr>
        <w:t>всего поселения</w:t>
      </w:r>
      <w:r w:rsidR="00EA5D38" w:rsidRPr="00367271">
        <w:rPr>
          <w:rFonts w:ascii="Times New Roman" w:hAnsi="Times New Roman" w:cs="Times New Roman"/>
          <w:color w:val="auto"/>
        </w:rPr>
        <w:t xml:space="preserve">. </w:t>
      </w:r>
    </w:p>
    <w:p w:rsidR="00CF05FB" w:rsidRDefault="00B7179E" w:rsidP="00CF05FB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Жилая застройка территории </w:t>
      </w:r>
      <w:r w:rsidR="003931ED" w:rsidRPr="003931ED">
        <w:rPr>
          <w:rFonts w:ascii="Times New Roman" w:hAnsi="Times New Roman" w:cs="Times New Roman"/>
        </w:rPr>
        <w:t xml:space="preserve"> д.п. Мочище </w:t>
      </w:r>
      <w:r>
        <w:rPr>
          <w:rFonts w:ascii="Times New Roman" w:hAnsi="Times New Roman" w:cs="Times New Roman"/>
        </w:rPr>
        <w:t>представлена</w:t>
      </w:r>
      <w:r w:rsidR="003931ED" w:rsidRPr="003931ED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индивидуальными,</w:t>
      </w:r>
      <w:r w:rsidR="003931ED" w:rsidRPr="003931ED">
        <w:rPr>
          <w:rFonts w:ascii="Times New Roman" w:hAnsi="Times New Roman" w:cs="Times New Roman"/>
        </w:rPr>
        <w:t xml:space="preserve"> малоэтажн</w:t>
      </w:r>
      <w:r>
        <w:rPr>
          <w:rFonts w:ascii="Times New Roman" w:hAnsi="Times New Roman" w:cs="Times New Roman"/>
        </w:rPr>
        <w:t>ыми и среднеэтажными жилыми домами</w:t>
      </w:r>
      <w:r w:rsidR="003931ED">
        <w:rPr>
          <w:rFonts w:ascii="Times New Roman" w:hAnsi="Times New Roman" w:cs="Times New Roman"/>
        </w:rPr>
        <w:t>.</w:t>
      </w:r>
    </w:p>
    <w:p w:rsidR="00CF05FB" w:rsidRPr="004D2800" w:rsidRDefault="00B7179E" w:rsidP="00CF05FB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4D2800">
        <w:rPr>
          <w:rFonts w:ascii="Times New Roman" w:hAnsi="Times New Roman" w:cs="Times New Roman"/>
          <w:color w:val="auto"/>
        </w:rPr>
        <w:t>ЖСК</w:t>
      </w:r>
      <w:r w:rsidR="00CF05FB" w:rsidRPr="004D2800">
        <w:rPr>
          <w:rFonts w:ascii="Times New Roman" w:hAnsi="Times New Roman" w:cs="Times New Roman"/>
          <w:color w:val="auto"/>
        </w:rPr>
        <w:t xml:space="preserve"> «Солнечный» расположен в восточной части Мочищенского сельсовета. На территории </w:t>
      </w:r>
      <w:r w:rsidRPr="004D2800">
        <w:rPr>
          <w:rFonts w:ascii="Times New Roman" w:hAnsi="Times New Roman" w:cs="Times New Roman"/>
          <w:color w:val="auto"/>
        </w:rPr>
        <w:t>ЖСК</w:t>
      </w:r>
      <w:r w:rsidR="00CF05FB" w:rsidRPr="004D2800">
        <w:rPr>
          <w:rFonts w:ascii="Times New Roman" w:hAnsi="Times New Roman" w:cs="Times New Roman"/>
          <w:color w:val="auto"/>
        </w:rPr>
        <w:t xml:space="preserve"> «Солнечный» </w:t>
      </w:r>
      <w:r w:rsidRPr="004D2800">
        <w:rPr>
          <w:rFonts w:ascii="Times New Roman" w:hAnsi="Times New Roman" w:cs="Times New Roman"/>
          <w:color w:val="auto"/>
        </w:rPr>
        <w:t xml:space="preserve">размещено </w:t>
      </w:r>
      <w:r w:rsidR="00CF05FB" w:rsidRPr="004D2800">
        <w:rPr>
          <w:rFonts w:ascii="Times New Roman" w:hAnsi="Times New Roman" w:cs="Times New Roman"/>
          <w:color w:val="auto"/>
        </w:rPr>
        <w:t xml:space="preserve">более 270 индивидуальных жилых домов разной архитектурной </w:t>
      </w:r>
      <w:r w:rsidR="00CF05FB" w:rsidRPr="004D2800">
        <w:rPr>
          <w:rFonts w:ascii="Times New Roman" w:hAnsi="Times New Roman" w:cs="Times New Roman"/>
          <w:color w:val="auto"/>
        </w:rPr>
        <w:lastRenderedPageBreak/>
        <w:t xml:space="preserve">планировки. </w:t>
      </w:r>
      <w:r w:rsidR="006225C7" w:rsidRPr="004D2800">
        <w:rPr>
          <w:rFonts w:ascii="Times New Roman" w:hAnsi="Times New Roman" w:cs="Times New Roman"/>
          <w:color w:val="auto"/>
        </w:rPr>
        <w:t>П</w:t>
      </w:r>
      <w:r w:rsidR="009634F1" w:rsidRPr="004D2800">
        <w:rPr>
          <w:rFonts w:ascii="Times New Roman" w:hAnsi="Times New Roman" w:cs="Times New Roman"/>
          <w:color w:val="auto"/>
        </w:rPr>
        <w:t>оселок «Лесная поляна»</w:t>
      </w:r>
      <w:r w:rsidR="006225C7" w:rsidRPr="004D2800">
        <w:rPr>
          <w:rFonts w:ascii="Times New Roman" w:hAnsi="Times New Roman" w:cs="Times New Roman"/>
          <w:color w:val="auto"/>
        </w:rPr>
        <w:t xml:space="preserve"> </w:t>
      </w:r>
      <w:r w:rsidR="009634F1" w:rsidRPr="004D2800">
        <w:rPr>
          <w:rFonts w:ascii="Times New Roman" w:hAnsi="Times New Roman" w:cs="Times New Roman"/>
          <w:color w:val="auto"/>
        </w:rPr>
        <w:t xml:space="preserve">расположен </w:t>
      </w:r>
      <w:r w:rsidR="006225C7" w:rsidRPr="004D2800">
        <w:rPr>
          <w:rFonts w:ascii="Times New Roman" w:hAnsi="Times New Roman" w:cs="Times New Roman"/>
          <w:color w:val="auto"/>
        </w:rPr>
        <w:t>в юго-восточной час</w:t>
      </w:r>
      <w:r w:rsidR="004D2800" w:rsidRPr="004D2800">
        <w:rPr>
          <w:rFonts w:ascii="Times New Roman" w:hAnsi="Times New Roman" w:cs="Times New Roman"/>
          <w:color w:val="auto"/>
        </w:rPr>
        <w:t>ти поселения.</w:t>
      </w:r>
      <w:r w:rsidR="009634F1" w:rsidRPr="004D2800">
        <w:rPr>
          <w:rFonts w:ascii="Times New Roman" w:hAnsi="Times New Roman" w:cs="Times New Roman"/>
          <w:color w:val="auto"/>
        </w:rPr>
        <w:t xml:space="preserve"> Территория поселка огорожена, на въезде установлен шлагбаум. Дороги</w:t>
      </w:r>
      <w:r w:rsidR="003E5B2E" w:rsidRPr="004D2800">
        <w:rPr>
          <w:rFonts w:ascii="Times New Roman" w:hAnsi="Times New Roman" w:cs="Times New Roman"/>
          <w:color w:val="auto"/>
        </w:rPr>
        <w:t xml:space="preserve"> внутри </w:t>
      </w:r>
      <w:r w:rsidR="00CF05FB" w:rsidRPr="004D2800">
        <w:rPr>
          <w:rFonts w:ascii="Times New Roman" w:hAnsi="Times New Roman" w:cs="Times New Roman"/>
          <w:color w:val="auto"/>
        </w:rPr>
        <w:t>поселка асфальтированы.</w:t>
      </w:r>
    </w:p>
    <w:p w:rsidR="003E5B2E" w:rsidRDefault="003E5B2E" w:rsidP="00CF05FB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FC0047">
        <w:rPr>
          <w:rFonts w:ascii="Times New Roman" w:hAnsi="Times New Roman" w:cs="Times New Roman"/>
        </w:rPr>
        <w:t>В соответствии с постановлением Правительства Новосибирской области от 15.03.11г. №92-п ЖСК "Ключевой" включен в границы населенного пункта п.</w:t>
      </w:r>
      <w:r w:rsidR="007E5FCF">
        <w:rPr>
          <w:rFonts w:ascii="Times New Roman" w:hAnsi="Times New Roman" w:cs="Times New Roman"/>
        </w:rPr>
        <w:t xml:space="preserve"> </w:t>
      </w:r>
      <w:r w:rsidR="00CF05FB">
        <w:rPr>
          <w:rFonts w:ascii="Times New Roman" w:hAnsi="Times New Roman" w:cs="Times New Roman"/>
        </w:rPr>
        <w:t>Озерный, в полной мере приспособлен для постоянного проживания населения.</w:t>
      </w:r>
    </w:p>
    <w:p w:rsidR="00D174CA" w:rsidRPr="00CF05FB" w:rsidRDefault="00B40CE2" w:rsidP="00CF05FB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B40CE2">
        <w:rPr>
          <w:rFonts w:ascii="Times New Roman" w:hAnsi="Times New Roman" w:cs="Times New Roman"/>
        </w:rPr>
        <w:t>Коттеджный поселок «Березки»</w:t>
      </w:r>
      <w:r>
        <w:rPr>
          <w:rFonts w:ascii="Times New Roman" w:hAnsi="Times New Roman" w:cs="Times New Roman"/>
        </w:rPr>
        <w:t xml:space="preserve"> </w:t>
      </w:r>
      <w:r w:rsidR="004D2800">
        <w:rPr>
          <w:rFonts w:ascii="Times New Roman" w:hAnsi="Times New Roman" w:cs="Times New Roman"/>
        </w:rPr>
        <w:t>расположен</w:t>
      </w:r>
      <w:r w:rsidRPr="00B40CE2">
        <w:rPr>
          <w:rFonts w:ascii="Times New Roman" w:hAnsi="Times New Roman" w:cs="Times New Roman"/>
        </w:rPr>
        <w:t xml:space="preserve"> рядом с поселками «Ключевой» и «Солнечный». Территория коттеджного поселка «Березки» относится к поселку «Озерный», категория земель — земли населенных пунктов, разрешенное использование для жилищного строительства</w:t>
      </w:r>
      <w:r>
        <w:rPr>
          <w:rFonts w:ascii="Times New Roman" w:hAnsi="Times New Roman" w:cs="Times New Roman"/>
        </w:rPr>
        <w:t>.</w:t>
      </w:r>
    </w:p>
    <w:p w:rsidR="00CF05FB" w:rsidRDefault="00D174CA" w:rsidP="00D174CA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  <w:r w:rsidRPr="00D174CA">
        <w:rPr>
          <w:rFonts w:ascii="Times New Roman" w:hAnsi="Times New Roman" w:cs="Times New Roman"/>
        </w:rPr>
        <w:t>В северной части</w:t>
      </w:r>
      <w:r w:rsidR="006225C7">
        <w:rPr>
          <w:rFonts w:ascii="Times New Roman" w:hAnsi="Times New Roman" w:cs="Times New Roman"/>
        </w:rPr>
        <w:t xml:space="preserve"> поселения</w:t>
      </w:r>
      <w:r w:rsidRPr="00D174CA">
        <w:rPr>
          <w:rFonts w:ascii="Times New Roman" w:hAnsi="Times New Roman" w:cs="Times New Roman"/>
        </w:rPr>
        <w:t>, между д.п. Мочище и р. Обь, размещаются территории для ведения садоводства, огородничества и дачного хозяйства, с</w:t>
      </w:r>
      <w:r w:rsidR="00CF05FB">
        <w:rPr>
          <w:rFonts w:ascii="Times New Roman" w:hAnsi="Times New Roman" w:cs="Times New Roman"/>
        </w:rPr>
        <w:t xml:space="preserve"> сезонным проживанием.</w:t>
      </w:r>
    </w:p>
    <w:p w:rsidR="00E46DC7" w:rsidRPr="00D174CA" w:rsidRDefault="00CF05FB" w:rsidP="00D174CA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Аналогичные территории, такие как: </w:t>
      </w:r>
      <w:proofErr w:type="gramStart"/>
      <w:r>
        <w:rPr>
          <w:rFonts w:ascii="Times New Roman" w:hAnsi="Times New Roman" w:cs="Times New Roman"/>
        </w:rPr>
        <w:t xml:space="preserve">«Горняк», «Озерки» и «Союз ветеранов Афганистана» </w:t>
      </w:r>
      <w:r w:rsidR="00D174CA" w:rsidRPr="00D174CA">
        <w:rPr>
          <w:rFonts w:ascii="Times New Roman" w:hAnsi="Times New Roman" w:cs="Times New Roman"/>
        </w:rPr>
        <w:t>располагаются вост</w:t>
      </w:r>
      <w:r w:rsidR="00D174CA">
        <w:rPr>
          <w:rFonts w:ascii="Times New Roman" w:hAnsi="Times New Roman" w:cs="Times New Roman"/>
        </w:rPr>
        <w:t>очнее, вблизи ЖСК «Солнечный».</w:t>
      </w:r>
      <w:proofErr w:type="gramEnd"/>
    </w:p>
    <w:p w:rsidR="00DD7520" w:rsidRPr="00E46DC7" w:rsidRDefault="00E46DC7" w:rsidP="00DD7520">
      <w:pPr>
        <w:pStyle w:val="Default"/>
        <w:spacing w:line="276" w:lineRule="auto"/>
        <w:ind w:firstLine="709"/>
        <w:jc w:val="both"/>
      </w:pPr>
      <w:r w:rsidRPr="00E46DC7">
        <w:t>Согласно СанПиН 2.2.1/2.1.1200-03 «Санитарно-защитные зоны и санитарная классификация предприятий, сооружений и иных объектов» размещение жилищного фонда в санитарно-защит</w:t>
      </w:r>
      <w:r w:rsidR="00653FB9">
        <w:t xml:space="preserve">ных зонах (СЗЗ) не допускается. </w:t>
      </w:r>
      <w:r w:rsidR="00DD7520">
        <w:t>Если, требование СанПин не выполняется</w:t>
      </w:r>
      <w:r w:rsidR="00DD7520" w:rsidRPr="00E46DC7">
        <w:t xml:space="preserve">, необходимо предусмотреть мероприятия по выносу жилищного фонда из санитарно-защитных зон объектов, либо вынос самих объектов, являющихся источниками негативного воздействия. </w:t>
      </w:r>
    </w:p>
    <w:p w:rsidR="002C3A51" w:rsidRDefault="00E46DC7" w:rsidP="006A482B">
      <w:pPr>
        <w:pStyle w:val="Default"/>
        <w:spacing w:line="276" w:lineRule="auto"/>
        <w:ind w:firstLine="709"/>
        <w:jc w:val="both"/>
      </w:pPr>
      <w:r w:rsidRPr="00E46DC7">
        <w:t>В результате произведенной оценки жилищной сферы муниципального образования м</w:t>
      </w:r>
      <w:r w:rsidR="002C3A51">
        <w:t>ожно сделать следующие выводы:</w:t>
      </w:r>
    </w:p>
    <w:p w:rsidR="002C3A51" w:rsidRDefault="00E46DC7" w:rsidP="00704843">
      <w:pPr>
        <w:pStyle w:val="Default"/>
        <w:numPr>
          <w:ilvl w:val="0"/>
          <w:numId w:val="8"/>
        </w:numPr>
        <w:spacing w:line="276" w:lineRule="auto"/>
        <w:jc w:val="both"/>
      </w:pPr>
      <w:r w:rsidRPr="00E46DC7">
        <w:t xml:space="preserve">предполагается, что во всех населенных пунктах, входящих в состав муниципального образования, средняя жилищная обеспеченность выше или соответствует нормативному значению, установленному в соответствии с законодательством Российской Федерации, так как на рассматриваемой территории преобладает </w:t>
      </w:r>
      <w:r w:rsidR="002C3A51">
        <w:t>индивидуальная жилая застройка;</w:t>
      </w:r>
    </w:p>
    <w:p w:rsidR="009F3A57" w:rsidRPr="00C715E9" w:rsidRDefault="00E46DC7" w:rsidP="00CF05FB">
      <w:pPr>
        <w:pStyle w:val="Default"/>
        <w:numPr>
          <w:ilvl w:val="0"/>
          <w:numId w:val="8"/>
        </w:numPr>
        <w:spacing w:line="276" w:lineRule="auto"/>
        <w:jc w:val="both"/>
        <w:rPr>
          <w:color w:val="auto"/>
        </w:rPr>
      </w:pPr>
      <w:r w:rsidRPr="00C715E9">
        <w:rPr>
          <w:color w:val="auto"/>
        </w:rPr>
        <w:t xml:space="preserve">площадь жилых территорий в сельском поселении на момент разработки проекта составила </w:t>
      </w:r>
      <w:r w:rsidR="00C715E9" w:rsidRPr="00C715E9">
        <w:rPr>
          <w:color w:val="auto"/>
        </w:rPr>
        <w:t>44</w:t>
      </w:r>
      <w:r w:rsidR="00527917">
        <w:rPr>
          <w:color w:val="auto"/>
        </w:rPr>
        <w:t>5</w:t>
      </w:r>
      <w:r w:rsidR="00C715E9" w:rsidRPr="00C715E9">
        <w:rPr>
          <w:color w:val="auto"/>
        </w:rPr>
        <w:t>,</w:t>
      </w:r>
      <w:r w:rsidR="00527917">
        <w:rPr>
          <w:color w:val="auto"/>
        </w:rPr>
        <w:t>4</w:t>
      </w:r>
      <w:r w:rsidR="006A5B50">
        <w:rPr>
          <w:color w:val="auto"/>
        </w:rPr>
        <w:t>3</w:t>
      </w:r>
      <w:r w:rsidR="002C3A51" w:rsidRPr="00C715E9">
        <w:rPr>
          <w:color w:val="auto"/>
        </w:rPr>
        <w:t xml:space="preserve"> </w:t>
      </w:r>
      <w:r w:rsidRPr="00C715E9">
        <w:rPr>
          <w:color w:val="auto"/>
        </w:rPr>
        <w:t xml:space="preserve">га, </w:t>
      </w:r>
      <w:r w:rsidR="002C3A51" w:rsidRPr="00C715E9">
        <w:rPr>
          <w:color w:val="auto"/>
        </w:rPr>
        <w:t>процентная</w:t>
      </w:r>
      <w:r w:rsidRPr="00C715E9">
        <w:rPr>
          <w:color w:val="auto"/>
        </w:rPr>
        <w:t xml:space="preserve"> дол</w:t>
      </w:r>
      <w:r w:rsidR="002C3A51" w:rsidRPr="00C715E9">
        <w:rPr>
          <w:color w:val="auto"/>
        </w:rPr>
        <w:t>я которых, по отношению к территории всего Мочищенско</w:t>
      </w:r>
      <w:r w:rsidR="00CF05FB" w:rsidRPr="00C715E9">
        <w:rPr>
          <w:color w:val="auto"/>
        </w:rPr>
        <w:t xml:space="preserve">го сельсовета составляет </w:t>
      </w:r>
      <w:r w:rsidR="00FC11A3" w:rsidRPr="00C715E9">
        <w:rPr>
          <w:color w:val="auto"/>
        </w:rPr>
        <w:t>8,8</w:t>
      </w:r>
      <w:r w:rsidR="00527917">
        <w:rPr>
          <w:color w:val="auto"/>
        </w:rPr>
        <w:t>8</w:t>
      </w:r>
      <w:r w:rsidR="00CF05FB" w:rsidRPr="00C715E9">
        <w:rPr>
          <w:color w:val="auto"/>
        </w:rPr>
        <w:t xml:space="preserve"> %.</w:t>
      </w:r>
    </w:p>
    <w:p w:rsidR="009F3A57" w:rsidRPr="009F3A57" w:rsidRDefault="00D5311F" w:rsidP="00CF05FB">
      <w:pPr>
        <w:pStyle w:val="1"/>
        <w:numPr>
          <w:ilvl w:val="1"/>
          <w:numId w:val="1"/>
        </w:numPr>
        <w:spacing w:line="360" w:lineRule="auto"/>
        <w:rPr>
          <w:rFonts w:ascii="Times New Roman" w:hAnsi="Times New Roman"/>
          <w:sz w:val="28"/>
          <w:szCs w:val="28"/>
        </w:rPr>
      </w:pPr>
      <w:bookmarkStart w:id="64" w:name="_Toc362265627"/>
      <w:r>
        <w:rPr>
          <w:rFonts w:ascii="Times New Roman" w:hAnsi="Times New Roman"/>
          <w:sz w:val="28"/>
          <w:szCs w:val="28"/>
        </w:rPr>
        <w:t>Социальная сфера</w:t>
      </w:r>
      <w:bookmarkEnd w:id="64"/>
    </w:p>
    <w:p w:rsidR="00481944" w:rsidRDefault="009F3A57" w:rsidP="00481944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9F3A57">
        <w:rPr>
          <w:rFonts w:ascii="Times New Roman" w:hAnsi="Times New Roman" w:cs="Times New Roman"/>
        </w:rPr>
        <w:t xml:space="preserve">На территории муниципального образования </w:t>
      </w:r>
      <w:r>
        <w:rPr>
          <w:rFonts w:ascii="Times New Roman" w:hAnsi="Times New Roman" w:cs="Times New Roman"/>
        </w:rPr>
        <w:t>Мочищенский</w:t>
      </w:r>
      <w:r w:rsidRPr="009F3A57">
        <w:rPr>
          <w:rFonts w:ascii="Times New Roman" w:hAnsi="Times New Roman" w:cs="Times New Roman"/>
        </w:rPr>
        <w:t xml:space="preserve"> сельсовет расположены следующие объекты социальной инфраструктуры: </w:t>
      </w:r>
    </w:p>
    <w:p w:rsidR="00481944" w:rsidRPr="00481944" w:rsidRDefault="00481944" w:rsidP="00481944">
      <w:pPr>
        <w:spacing w:line="276" w:lineRule="auto"/>
        <w:ind w:firstLine="709"/>
        <w:jc w:val="both"/>
        <w:rPr>
          <w:rFonts w:ascii="Times New Roman" w:hAnsi="Times New Roman" w:cs="Times New Roman"/>
          <w:u w:val="single"/>
        </w:rPr>
      </w:pPr>
      <w:r w:rsidRPr="00481944">
        <w:rPr>
          <w:rFonts w:ascii="Times New Roman" w:hAnsi="Times New Roman" w:cs="Times New Roman"/>
          <w:u w:val="single"/>
        </w:rPr>
        <w:t>Образовательные учреждения:</w:t>
      </w:r>
    </w:p>
    <w:p w:rsidR="006A482B" w:rsidRDefault="006A482B" w:rsidP="00704843">
      <w:pPr>
        <w:numPr>
          <w:ilvl w:val="0"/>
          <w:numId w:val="9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Учреждение дошкольного образования на 20 мест</w:t>
      </w:r>
      <w:r w:rsidR="000B0D6A">
        <w:rPr>
          <w:rFonts w:ascii="Times New Roman" w:hAnsi="Times New Roman" w:cs="Times New Roman"/>
        </w:rPr>
        <w:t xml:space="preserve"> (одна группа временного пребывания)</w:t>
      </w:r>
      <w:r>
        <w:rPr>
          <w:rFonts w:ascii="Times New Roman" w:hAnsi="Times New Roman" w:cs="Times New Roman"/>
        </w:rPr>
        <w:t>;</w:t>
      </w:r>
    </w:p>
    <w:p w:rsidR="00481944" w:rsidRDefault="006A482B" w:rsidP="00704843">
      <w:pPr>
        <w:numPr>
          <w:ilvl w:val="0"/>
          <w:numId w:val="9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Государственн</w:t>
      </w:r>
      <w:r w:rsidR="00481944">
        <w:rPr>
          <w:rFonts w:ascii="Times New Roman" w:hAnsi="Times New Roman" w:cs="Times New Roman"/>
        </w:rPr>
        <w:t>ое</w:t>
      </w:r>
      <w:r>
        <w:rPr>
          <w:rFonts w:ascii="Times New Roman" w:hAnsi="Times New Roman" w:cs="Times New Roman"/>
        </w:rPr>
        <w:t xml:space="preserve"> общеобразовательн</w:t>
      </w:r>
      <w:r w:rsidR="00481944">
        <w:rPr>
          <w:rFonts w:ascii="Times New Roman" w:hAnsi="Times New Roman" w:cs="Times New Roman"/>
        </w:rPr>
        <w:t>о</w:t>
      </w:r>
      <w:r>
        <w:rPr>
          <w:rFonts w:ascii="Times New Roman" w:hAnsi="Times New Roman" w:cs="Times New Roman"/>
        </w:rPr>
        <w:t>е</w:t>
      </w:r>
      <w:r w:rsidR="00481944">
        <w:rPr>
          <w:rFonts w:ascii="Times New Roman" w:hAnsi="Times New Roman" w:cs="Times New Roman"/>
        </w:rPr>
        <w:t xml:space="preserve">  учреждения на 320 мест.</w:t>
      </w:r>
    </w:p>
    <w:p w:rsidR="00481944" w:rsidRPr="00481944" w:rsidRDefault="00481944" w:rsidP="00481944">
      <w:pPr>
        <w:spacing w:line="276" w:lineRule="auto"/>
        <w:ind w:left="720"/>
        <w:jc w:val="both"/>
        <w:rPr>
          <w:rFonts w:ascii="Times New Roman" w:hAnsi="Times New Roman" w:cs="Times New Roman"/>
          <w:u w:val="single"/>
        </w:rPr>
      </w:pPr>
      <w:r w:rsidRPr="00481944">
        <w:rPr>
          <w:rFonts w:ascii="Times New Roman" w:hAnsi="Times New Roman" w:cs="Times New Roman"/>
          <w:u w:val="single"/>
        </w:rPr>
        <w:t>Учреждения культурно-досуговые:</w:t>
      </w:r>
    </w:p>
    <w:p w:rsidR="00481944" w:rsidRDefault="00481944" w:rsidP="00704843">
      <w:pPr>
        <w:numPr>
          <w:ilvl w:val="0"/>
          <w:numId w:val="9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Мочищенский культурный центр </w:t>
      </w:r>
      <w:r w:rsidR="00076A61">
        <w:rPr>
          <w:rFonts w:ascii="Times New Roman" w:hAnsi="Times New Roman" w:cs="Times New Roman"/>
        </w:rPr>
        <w:t xml:space="preserve"> МКУ КЦ «Мочище» </w:t>
      </w:r>
      <w:proofErr w:type="gramStart"/>
      <w:r>
        <w:rPr>
          <w:rFonts w:ascii="Times New Roman" w:hAnsi="Times New Roman" w:cs="Times New Roman"/>
        </w:rPr>
        <w:t>(</w:t>
      </w:r>
      <w:r w:rsidR="00076A61">
        <w:rPr>
          <w:rFonts w:ascii="Times New Roman" w:hAnsi="Times New Roman" w:cs="Times New Roman"/>
        </w:rPr>
        <w:t xml:space="preserve"> </w:t>
      </w:r>
      <w:proofErr w:type="gramEnd"/>
      <w:r>
        <w:rPr>
          <w:rFonts w:ascii="Times New Roman" w:hAnsi="Times New Roman" w:cs="Times New Roman"/>
        </w:rPr>
        <w:t>10 мест);</w:t>
      </w:r>
    </w:p>
    <w:p w:rsidR="00481944" w:rsidRDefault="00481944" w:rsidP="00704843">
      <w:pPr>
        <w:numPr>
          <w:ilvl w:val="0"/>
          <w:numId w:val="9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Две библиотеки (общее число книговыдач – 21,</w:t>
      </w:r>
      <w:r w:rsidR="00F74BFF">
        <w:rPr>
          <w:rFonts w:ascii="Times New Roman" w:hAnsi="Times New Roman" w:cs="Times New Roman"/>
        </w:rPr>
        <w:t>8);</w:t>
      </w:r>
    </w:p>
    <w:p w:rsidR="00F74BFF" w:rsidRDefault="00F74BFF" w:rsidP="00704843">
      <w:pPr>
        <w:numPr>
          <w:ilvl w:val="0"/>
          <w:numId w:val="9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="00881870">
        <w:rPr>
          <w:rFonts w:ascii="Times New Roman" w:hAnsi="Times New Roman" w:cs="Times New Roman"/>
        </w:rPr>
        <w:t>ультовое сооружение (памятник</w:t>
      </w:r>
      <w:r>
        <w:rPr>
          <w:rFonts w:ascii="Times New Roman" w:hAnsi="Times New Roman" w:cs="Times New Roman"/>
        </w:rPr>
        <w:t>).</w:t>
      </w:r>
    </w:p>
    <w:p w:rsidR="00481944" w:rsidRPr="00481944" w:rsidRDefault="00481944" w:rsidP="00481944">
      <w:pPr>
        <w:spacing w:line="276" w:lineRule="auto"/>
        <w:ind w:left="720"/>
        <w:jc w:val="both"/>
        <w:rPr>
          <w:rFonts w:ascii="Times New Roman" w:hAnsi="Times New Roman" w:cs="Times New Roman"/>
          <w:u w:val="single"/>
        </w:rPr>
      </w:pPr>
      <w:r w:rsidRPr="00481944">
        <w:rPr>
          <w:rFonts w:ascii="Times New Roman" w:hAnsi="Times New Roman" w:cs="Times New Roman"/>
          <w:u w:val="single"/>
        </w:rPr>
        <w:t>Учреждения спорта:</w:t>
      </w:r>
    </w:p>
    <w:p w:rsidR="00481944" w:rsidRDefault="00481944" w:rsidP="00704843">
      <w:pPr>
        <w:numPr>
          <w:ilvl w:val="0"/>
          <w:numId w:val="9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Спортивный зал (в здании школы);</w:t>
      </w:r>
    </w:p>
    <w:p w:rsidR="001855F4" w:rsidRDefault="001855F4" w:rsidP="00704843">
      <w:pPr>
        <w:numPr>
          <w:ilvl w:val="0"/>
          <w:numId w:val="9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Хоккейная коробка;</w:t>
      </w:r>
    </w:p>
    <w:p w:rsidR="001855F4" w:rsidRDefault="001855F4" w:rsidP="00704843">
      <w:pPr>
        <w:numPr>
          <w:ilvl w:val="0"/>
          <w:numId w:val="9"/>
        </w:numPr>
        <w:spacing w:line="276" w:lineRule="auto"/>
        <w:jc w:val="both"/>
        <w:rPr>
          <w:rFonts w:ascii="Times New Roman" w:hAnsi="Times New Roman" w:cs="Times New Roman"/>
        </w:rPr>
      </w:pPr>
      <w:r w:rsidRPr="001855F4">
        <w:rPr>
          <w:rFonts w:ascii="Times New Roman" w:hAnsi="Times New Roman" w:cs="Times New Roman"/>
        </w:rPr>
        <w:t>Спортивно-стрелково-стендовый ком</w:t>
      </w:r>
      <w:r>
        <w:rPr>
          <w:rFonts w:ascii="Times New Roman" w:hAnsi="Times New Roman" w:cs="Times New Roman"/>
        </w:rPr>
        <w:t>п</w:t>
      </w:r>
      <w:r w:rsidRPr="001855F4">
        <w:rPr>
          <w:rFonts w:ascii="Times New Roman" w:hAnsi="Times New Roman" w:cs="Times New Roman"/>
        </w:rPr>
        <w:t>лекс;</w:t>
      </w:r>
    </w:p>
    <w:p w:rsidR="001855F4" w:rsidRPr="001855F4" w:rsidRDefault="001855F4" w:rsidP="00704843">
      <w:pPr>
        <w:numPr>
          <w:ilvl w:val="0"/>
          <w:numId w:val="9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Лодочная база «Поплавок».</w:t>
      </w:r>
    </w:p>
    <w:p w:rsidR="006A482B" w:rsidRPr="00481944" w:rsidRDefault="006A482B" w:rsidP="00481944">
      <w:pPr>
        <w:spacing w:line="276" w:lineRule="auto"/>
        <w:ind w:left="720"/>
        <w:jc w:val="both"/>
        <w:rPr>
          <w:rFonts w:ascii="Times New Roman" w:hAnsi="Times New Roman" w:cs="Times New Roman"/>
          <w:u w:val="single"/>
        </w:rPr>
      </w:pPr>
      <w:r w:rsidRPr="00481944">
        <w:rPr>
          <w:rFonts w:ascii="Times New Roman" w:hAnsi="Times New Roman" w:cs="Times New Roman"/>
          <w:u w:val="single"/>
        </w:rPr>
        <w:t>Медицинские учреждения:</w:t>
      </w:r>
    </w:p>
    <w:p w:rsidR="006A482B" w:rsidRDefault="006A482B" w:rsidP="00704843">
      <w:pPr>
        <w:numPr>
          <w:ilvl w:val="0"/>
          <w:numId w:val="10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«Мелодия здоровья», сеть аптек;</w:t>
      </w:r>
    </w:p>
    <w:p w:rsidR="006A482B" w:rsidRDefault="006A482B" w:rsidP="00704843">
      <w:pPr>
        <w:numPr>
          <w:ilvl w:val="0"/>
          <w:numId w:val="10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Мочищенская врачебная амбулатория</w:t>
      </w:r>
      <w:r w:rsidR="00481944">
        <w:rPr>
          <w:rFonts w:ascii="Times New Roman" w:hAnsi="Times New Roman" w:cs="Times New Roman"/>
        </w:rPr>
        <w:t xml:space="preserve"> (30 посещений в смену)</w:t>
      </w:r>
      <w:r>
        <w:rPr>
          <w:rFonts w:ascii="Times New Roman" w:hAnsi="Times New Roman" w:cs="Times New Roman"/>
        </w:rPr>
        <w:t>;</w:t>
      </w:r>
    </w:p>
    <w:p w:rsidR="006A482B" w:rsidRDefault="006A482B" w:rsidP="00704843">
      <w:pPr>
        <w:numPr>
          <w:ilvl w:val="0"/>
          <w:numId w:val="10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Государственная областная Новосибирская клиническая туберкулезная больница;</w:t>
      </w:r>
    </w:p>
    <w:p w:rsidR="00F74BFF" w:rsidRDefault="000B0D6A" w:rsidP="00704843">
      <w:pPr>
        <w:numPr>
          <w:ilvl w:val="0"/>
          <w:numId w:val="10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Новосибирский областной геронтологический центр;</w:t>
      </w:r>
    </w:p>
    <w:p w:rsidR="00F74BFF" w:rsidRDefault="00F74BFF" w:rsidP="00704843">
      <w:pPr>
        <w:numPr>
          <w:ilvl w:val="0"/>
          <w:numId w:val="10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Ветеринарная лечебница.</w:t>
      </w:r>
    </w:p>
    <w:p w:rsidR="00F74BFF" w:rsidRPr="001B22E9" w:rsidRDefault="00F74BFF" w:rsidP="001B22E9">
      <w:pPr>
        <w:spacing w:line="276" w:lineRule="auto"/>
        <w:ind w:left="720"/>
        <w:jc w:val="both"/>
        <w:rPr>
          <w:rFonts w:ascii="Times New Roman" w:hAnsi="Times New Roman" w:cs="Times New Roman"/>
          <w:u w:val="single"/>
        </w:rPr>
      </w:pPr>
      <w:r w:rsidRPr="00F74BFF">
        <w:rPr>
          <w:rFonts w:ascii="Times New Roman" w:hAnsi="Times New Roman" w:cs="Times New Roman"/>
          <w:u w:val="single"/>
        </w:rPr>
        <w:lastRenderedPageBreak/>
        <w:t>Санатории, пионерские лагеря, пансионаты и дома отдыха:</w:t>
      </w:r>
    </w:p>
    <w:p w:rsidR="000B0D6A" w:rsidRDefault="000B0D6A" w:rsidP="00704843">
      <w:pPr>
        <w:numPr>
          <w:ilvl w:val="0"/>
          <w:numId w:val="10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Пио</w:t>
      </w:r>
      <w:r w:rsidR="00F74BFF">
        <w:rPr>
          <w:rFonts w:ascii="Times New Roman" w:hAnsi="Times New Roman" w:cs="Times New Roman"/>
        </w:rPr>
        <w:t>нерский лагерь «Солнечный мыс»;</w:t>
      </w:r>
    </w:p>
    <w:p w:rsidR="00F74BFF" w:rsidRDefault="00F74BFF" w:rsidP="00704843">
      <w:pPr>
        <w:numPr>
          <w:ilvl w:val="0"/>
          <w:numId w:val="10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Профилакторий «Восток»;</w:t>
      </w:r>
    </w:p>
    <w:p w:rsidR="00F74BFF" w:rsidRPr="005B4E05" w:rsidRDefault="00F74BFF" w:rsidP="00704843">
      <w:pPr>
        <w:numPr>
          <w:ilvl w:val="0"/>
          <w:numId w:val="10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5B4E05">
        <w:rPr>
          <w:rFonts w:ascii="Times New Roman" w:hAnsi="Times New Roman" w:cs="Times New Roman"/>
          <w:color w:val="auto"/>
        </w:rPr>
        <w:t>ДОЛ им. «Кирилла и Мефодия»;</w:t>
      </w:r>
    </w:p>
    <w:p w:rsidR="00F74BFF" w:rsidRDefault="00F74BFF" w:rsidP="00704843">
      <w:pPr>
        <w:numPr>
          <w:ilvl w:val="0"/>
          <w:numId w:val="10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База отдых</w:t>
      </w:r>
      <w:proofErr w:type="gramStart"/>
      <w:r>
        <w:rPr>
          <w:rFonts w:ascii="Times New Roman" w:hAnsi="Times New Roman" w:cs="Times New Roman"/>
        </w:rPr>
        <w:t>а ООО</w:t>
      </w:r>
      <w:proofErr w:type="gramEnd"/>
      <w:r>
        <w:rPr>
          <w:rFonts w:ascii="Times New Roman" w:hAnsi="Times New Roman" w:cs="Times New Roman"/>
        </w:rPr>
        <w:t xml:space="preserve"> « Экспорт-Импорт»;</w:t>
      </w:r>
    </w:p>
    <w:p w:rsidR="00F74BFF" w:rsidRDefault="00F74BFF" w:rsidP="00704843">
      <w:pPr>
        <w:numPr>
          <w:ilvl w:val="0"/>
          <w:numId w:val="10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Спортивно-оздоровительный лагерь «Ласточка»;</w:t>
      </w:r>
    </w:p>
    <w:p w:rsidR="001B22E9" w:rsidRDefault="001B22E9" w:rsidP="00704843">
      <w:pPr>
        <w:numPr>
          <w:ilvl w:val="0"/>
          <w:numId w:val="10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Санаторий-профилакторий «Обские зори»;</w:t>
      </w:r>
    </w:p>
    <w:p w:rsidR="001B22E9" w:rsidRDefault="001B22E9" w:rsidP="00704843">
      <w:pPr>
        <w:numPr>
          <w:ilvl w:val="0"/>
          <w:numId w:val="10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Детский противотуберкулезный санаторий №1.</w:t>
      </w:r>
    </w:p>
    <w:p w:rsidR="001855F4" w:rsidRPr="001855F4" w:rsidRDefault="001855F4" w:rsidP="001855F4">
      <w:pPr>
        <w:spacing w:line="276" w:lineRule="auto"/>
        <w:ind w:firstLine="709"/>
        <w:jc w:val="both"/>
        <w:rPr>
          <w:rFonts w:ascii="Times New Roman" w:hAnsi="Times New Roman" w:cs="Times New Roman"/>
          <w:u w:val="single"/>
        </w:rPr>
      </w:pPr>
      <w:proofErr w:type="gramStart"/>
      <w:r>
        <w:rPr>
          <w:rFonts w:ascii="Times New Roman" w:hAnsi="Times New Roman" w:cs="Times New Roman"/>
          <w:u w:val="single"/>
        </w:rPr>
        <w:t>Коммунальное-бытовое</w:t>
      </w:r>
      <w:proofErr w:type="gramEnd"/>
      <w:r>
        <w:rPr>
          <w:rFonts w:ascii="Times New Roman" w:hAnsi="Times New Roman" w:cs="Times New Roman"/>
          <w:u w:val="single"/>
        </w:rPr>
        <w:t xml:space="preserve"> обслуживание</w:t>
      </w:r>
      <w:r w:rsidRPr="00F74BFF">
        <w:rPr>
          <w:rFonts w:ascii="Times New Roman" w:hAnsi="Times New Roman" w:cs="Times New Roman"/>
          <w:u w:val="single"/>
        </w:rPr>
        <w:t>:</w:t>
      </w:r>
    </w:p>
    <w:p w:rsidR="001855F4" w:rsidRDefault="001855F4" w:rsidP="00704843">
      <w:pPr>
        <w:numPr>
          <w:ilvl w:val="0"/>
          <w:numId w:val="10"/>
        </w:numPr>
        <w:spacing w:line="276" w:lineRule="auto"/>
        <w:jc w:val="both"/>
        <w:rPr>
          <w:rFonts w:ascii="Times New Roman" w:hAnsi="Times New Roman" w:cs="Times New Roman"/>
        </w:rPr>
      </w:pPr>
      <w:r w:rsidRPr="001855F4">
        <w:rPr>
          <w:rFonts w:ascii="Times New Roman" w:hAnsi="Times New Roman" w:cs="Times New Roman"/>
        </w:rPr>
        <w:t>МУП ДЕЗ ЖКХ «Мочище»</w:t>
      </w:r>
    </w:p>
    <w:p w:rsidR="001855F4" w:rsidRPr="001855F4" w:rsidRDefault="001855F4" w:rsidP="00704843">
      <w:pPr>
        <w:numPr>
          <w:ilvl w:val="0"/>
          <w:numId w:val="10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</w:t>
      </w:r>
      <w:r w:rsidRPr="001855F4">
        <w:rPr>
          <w:rFonts w:ascii="Times New Roman" w:hAnsi="Times New Roman" w:cs="Times New Roman"/>
        </w:rPr>
        <w:t>тделение связи «Почта России»;</w:t>
      </w:r>
    </w:p>
    <w:p w:rsidR="001855F4" w:rsidRDefault="001855F4" w:rsidP="00704843">
      <w:pPr>
        <w:numPr>
          <w:ilvl w:val="0"/>
          <w:numId w:val="10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</w:t>
      </w:r>
      <w:r w:rsidRPr="001855F4">
        <w:rPr>
          <w:rFonts w:ascii="Times New Roman" w:hAnsi="Times New Roman" w:cs="Times New Roman"/>
        </w:rPr>
        <w:t>тделение ОАО «Сибирьтелеком» с АТС;</w:t>
      </w:r>
    </w:p>
    <w:p w:rsidR="001855F4" w:rsidRPr="001B22E9" w:rsidRDefault="001855F4" w:rsidP="00704843">
      <w:pPr>
        <w:numPr>
          <w:ilvl w:val="0"/>
          <w:numId w:val="10"/>
        </w:numPr>
        <w:spacing w:line="276" w:lineRule="auto"/>
        <w:jc w:val="both"/>
        <w:rPr>
          <w:rFonts w:ascii="Times New Roman" w:hAnsi="Times New Roman" w:cs="Times New Roman"/>
        </w:rPr>
      </w:pPr>
      <w:r w:rsidRPr="001855F4">
        <w:rPr>
          <w:rFonts w:ascii="Times New Roman" w:hAnsi="Times New Roman" w:cs="Times New Roman"/>
        </w:rPr>
        <w:t>Гост</w:t>
      </w:r>
      <w:r>
        <w:rPr>
          <w:rFonts w:ascii="Times New Roman" w:hAnsi="Times New Roman" w:cs="Times New Roman"/>
        </w:rPr>
        <w:t>иницы «Золотой лев» и «Престиж»;</w:t>
      </w:r>
    </w:p>
    <w:p w:rsidR="001B22E9" w:rsidRPr="001B22E9" w:rsidRDefault="001B22E9" w:rsidP="00A94549">
      <w:pPr>
        <w:pStyle w:val="Default"/>
        <w:spacing w:line="276" w:lineRule="auto"/>
        <w:ind w:firstLine="709"/>
        <w:rPr>
          <w:b/>
        </w:rPr>
      </w:pPr>
      <w:r w:rsidRPr="001B22E9">
        <w:rPr>
          <w:b/>
        </w:rPr>
        <w:t>Мочище:</w:t>
      </w:r>
    </w:p>
    <w:p w:rsidR="001B22E9" w:rsidRPr="001B22E9" w:rsidRDefault="001B22E9" w:rsidP="001B22E9">
      <w:pPr>
        <w:pStyle w:val="Default"/>
        <w:spacing w:line="276" w:lineRule="auto"/>
        <w:ind w:firstLine="709"/>
      </w:pPr>
      <w:r w:rsidRPr="001B22E9">
        <w:t xml:space="preserve">Социальная сфера населенного пункта представлена следующими объектами: </w:t>
      </w:r>
    </w:p>
    <w:p w:rsidR="001B22E9" w:rsidRPr="001B22E9" w:rsidRDefault="001B22E9" w:rsidP="001B22E9">
      <w:pPr>
        <w:pStyle w:val="Default"/>
        <w:spacing w:line="276" w:lineRule="auto"/>
        <w:ind w:firstLine="709"/>
      </w:pPr>
      <w:r w:rsidRPr="001B22E9">
        <w:t xml:space="preserve">В селе работают два учреждения образования – детский сад, рассчитанный на </w:t>
      </w:r>
      <w:r>
        <w:t>20</w:t>
      </w:r>
      <w:r w:rsidRPr="001B22E9">
        <w:t xml:space="preserve"> мест, и </w:t>
      </w:r>
      <w:r w:rsidR="00E66023">
        <w:t xml:space="preserve">средняя </w:t>
      </w:r>
      <w:r w:rsidRPr="001B22E9">
        <w:t xml:space="preserve">общеобразовательная школа </w:t>
      </w:r>
      <w:r w:rsidR="00E66023">
        <w:t>№</w:t>
      </w:r>
      <w:r w:rsidR="00AA5832">
        <w:t xml:space="preserve"> </w:t>
      </w:r>
      <w:r w:rsidR="00E66023">
        <w:t xml:space="preserve">45 </w:t>
      </w:r>
      <w:r w:rsidRPr="001B22E9">
        <w:t xml:space="preserve">на </w:t>
      </w:r>
      <w:r>
        <w:t>320</w:t>
      </w:r>
      <w:r w:rsidRPr="001B22E9">
        <w:t xml:space="preserve"> учащихся</w:t>
      </w:r>
      <w:r w:rsidR="00AA5832">
        <w:t>.</w:t>
      </w:r>
    </w:p>
    <w:p w:rsidR="001B22E9" w:rsidRPr="001B22E9" w:rsidRDefault="001B22E9" w:rsidP="00C4303F">
      <w:pPr>
        <w:pStyle w:val="Default"/>
        <w:spacing w:line="276" w:lineRule="auto"/>
        <w:ind w:firstLine="709"/>
        <w:jc w:val="both"/>
      </w:pPr>
      <w:r w:rsidRPr="001B22E9">
        <w:t xml:space="preserve">В сфере здравоохранения действует врачебная амбулатория на </w:t>
      </w:r>
      <w:r w:rsidR="00AA5832">
        <w:t>30</w:t>
      </w:r>
      <w:r w:rsidRPr="001B22E9">
        <w:t xml:space="preserve"> посещени</w:t>
      </w:r>
      <w:r w:rsidR="00AA5832">
        <w:t>й в смену. С</w:t>
      </w:r>
      <w:r w:rsidR="00AA5832" w:rsidRPr="001B22E9">
        <w:t>тепень износа</w:t>
      </w:r>
      <w:r w:rsidR="00AA5832">
        <w:t xml:space="preserve"> здания </w:t>
      </w:r>
      <w:r w:rsidR="009250BA">
        <w:t>10</w:t>
      </w:r>
      <w:r w:rsidR="00AA5832" w:rsidRPr="001B22E9">
        <w:t>0%.</w:t>
      </w:r>
    </w:p>
    <w:p w:rsidR="001B22E9" w:rsidRDefault="001B22E9" w:rsidP="00C4303F">
      <w:pPr>
        <w:pStyle w:val="Default"/>
        <w:spacing w:line="276" w:lineRule="auto"/>
        <w:ind w:firstLine="709"/>
        <w:jc w:val="both"/>
      </w:pPr>
      <w:r w:rsidRPr="001B22E9">
        <w:t>В сф</w:t>
      </w:r>
      <w:r w:rsidR="00DD5AC3">
        <w:t>ере культуры и спорта действуют: культурно-досуговый центр «Мочище»</w:t>
      </w:r>
      <w:r w:rsidR="00021954">
        <w:t>,</w:t>
      </w:r>
      <w:r w:rsidR="00DD5AC3">
        <w:t xml:space="preserve"> </w:t>
      </w:r>
      <w:r w:rsidRPr="001B22E9">
        <w:t>библиотека</w:t>
      </w:r>
      <w:r w:rsidR="00DD5AC3">
        <w:t xml:space="preserve"> (с общим числом книговыдач 21,8), </w:t>
      </w:r>
      <w:r w:rsidR="00AA5832">
        <w:t>хоккейная коробка</w:t>
      </w:r>
      <w:r w:rsidR="005B4E05">
        <w:t xml:space="preserve"> </w:t>
      </w:r>
      <w:r w:rsidR="005B4E05" w:rsidRPr="005B4E05">
        <w:t>в микрорайоне «Дом отдыха Мочище»</w:t>
      </w:r>
      <w:r w:rsidR="005B4E05">
        <w:t xml:space="preserve"> </w:t>
      </w:r>
      <w:r w:rsidR="00AA5832">
        <w:t xml:space="preserve"> и спортивный зал, который размещается</w:t>
      </w:r>
      <w:r w:rsidR="00021954">
        <w:t xml:space="preserve"> в здании</w:t>
      </w:r>
      <w:r w:rsidR="00AA5832">
        <w:t xml:space="preserve"> школы.</w:t>
      </w:r>
    </w:p>
    <w:p w:rsidR="00C4303F" w:rsidRPr="001B22E9" w:rsidRDefault="00C4303F" w:rsidP="00C4303F">
      <w:pPr>
        <w:pStyle w:val="Default"/>
        <w:spacing w:line="276" w:lineRule="auto"/>
        <w:ind w:firstLine="709"/>
        <w:jc w:val="both"/>
      </w:pPr>
      <w:r w:rsidRPr="00C4303F">
        <w:t>МУ Культурный центр «Мочище» расположен в самом центре д.п. Мочище, общая площадь не превышает 60 кв.м., однако перевод библиотечного фонда на площади СОШ № 45 позволил высвободить дополнительные помещения для организации кружковой работы</w:t>
      </w:r>
      <w:r>
        <w:t>.</w:t>
      </w:r>
      <w:r w:rsidRPr="00C4303F">
        <w:t xml:space="preserve"> Сейчас </w:t>
      </w:r>
      <w:r>
        <w:t xml:space="preserve">в центре проводятся </w:t>
      </w:r>
      <w:r w:rsidRPr="00C4303F">
        <w:t>плановые репетиции хора «Сельчанка», вновь созданного детского хора и кружка игры на фортепиано (в заняти</w:t>
      </w:r>
      <w:r>
        <w:t>ях принимают участие 17 детей). На с</w:t>
      </w:r>
      <w:r w:rsidRPr="00C4303F">
        <w:t>егодня в Культурном Центре, свое свободное время постоянно проводят 106 человек, самого разного возраста. Отк</w:t>
      </w:r>
      <w:r>
        <w:t>рыты новые направления и кружки.</w:t>
      </w:r>
    </w:p>
    <w:p w:rsidR="001B22E9" w:rsidRDefault="00693712" w:rsidP="001B22E9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Также в селе имеются </w:t>
      </w:r>
      <w:r w:rsidR="001B22E9" w:rsidRPr="001B22E9">
        <w:rPr>
          <w:rFonts w:ascii="Times New Roman" w:hAnsi="Times New Roman" w:cs="Times New Roman"/>
        </w:rPr>
        <w:t>административн</w:t>
      </w:r>
      <w:r>
        <w:rPr>
          <w:rFonts w:ascii="Times New Roman" w:hAnsi="Times New Roman" w:cs="Times New Roman"/>
        </w:rPr>
        <w:t>ы</w:t>
      </w:r>
      <w:r w:rsidR="001B22E9" w:rsidRPr="001B22E9">
        <w:rPr>
          <w:rFonts w:ascii="Times New Roman" w:hAnsi="Times New Roman" w:cs="Times New Roman"/>
        </w:rPr>
        <w:t>е здани</w:t>
      </w:r>
      <w:r>
        <w:rPr>
          <w:rFonts w:ascii="Times New Roman" w:hAnsi="Times New Roman" w:cs="Times New Roman"/>
        </w:rPr>
        <w:t xml:space="preserve">я и </w:t>
      </w:r>
      <w:r w:rsidR="001B22E9" w:rsidRPr="001B22E9">
        <w:rPr>
          <w:rFonts w:ascii="Times New Roman" w:hAnsi="Times New Roman" w:cs="Times New Roman"/>
        </w:rPr>
        <w:t>6 объектов торгового назначения.</w:t>
      </w:r>
    </w:p>
    <w:p w:rsidR="00E66023" w:rsidRPr="00693712" w:rsidRDefault="00693712" w:rsidP="00A94549">
      <w:pPr>
        <w:pStyle w:val="Default"/>
        <w:spacing w:line="276" w:lineRule="auto"/>
        <w:ind w:firstLine="709"/>
        <w:rPr>
          <w:b/>
        </w:rPr>
      </w:pPr>
      <w:r>
        <w:rPr>
          <w:b/>
        </w:rPr>
        <w:t>Озерный:</w:t>
      </w:r>
    </w:p>
    <w:p w:rsidR="00D174CA" w:rsidRPr="00F565FA" w:rsidRDefault="00D174CA" w:rsidP="00D174CA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 территории размещено 17 объектов торгового назначения.</w:t>
      </w:r>
    </w:p>
    <w:p w:rsidR="00D174CA" w:rsidRDefault="009250BA" w:rsidP="00D174CA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</w:t>
      </w:r>
      <w:r w:rsidR="00AA5832">
        <w:rPr>
          <w:rFonts w:ascii="Times New Roman" w:hAnsi="Times New Roman" w:cs="Times New Roman"/>
        </w:rPr>
        <w:t xml:space="preserve">о адресу: </w:t>
      </w:r>
      <w:r>
        <w:rPr>
          <w:rFonts w:ascii="Times New Roman" w:hAnsi="Times New Roman" w:cs="Times New Roman"/>
        </w:rPr>
        <w:t xml:space="preserve">п. Озерный, </w:t>
      </w:r>
      <w:r w:rsidR="00AA5832">
        <w:rPr>
          <w:rFonts w:ascii="Times New Roman" w:hAnsi="Times New Roman" w:cs="Times New Roman"/>
        </w:rPr>
        <w:t xml:space="preserve">Центральный бульвар, 12, </w:t>
      </w:r>
      <w:r w:rsidR="00E66023">
        <w:rPr>
          <w:rFonts w:ascii="Times New Roman" w:hAnsi="Times New Roman" w:cs="Times New Roman"/>
        </w:rPr>
        <w:t>функционирует центр по уходу и присмотру за детьми «Тотошка»</w:t>
      </w:r>
      <w:r w:rsidR="00AA5832">
        <w:rPr>
          <w:rFonts w:ascii="Times New Roman" w:hAnsi="Times New Roman" w:cs="Times New Roman"/>
        </w:rPr>
        <w:t>.</w:t>
      </w:r>
    </w:p>
    <w:p w:rsidR="00D5311F" w:rsidRDefault="00D5311F" w:rsidP="00CF05FB">
      <w:pPr>
        <w:pStyle w:val="1"/>
        <w:numPr>
          <w:ilvl w:val="1"/>
          <w:numId w:val="1"/>
        </w:numPr>
        <w:spacing w:line="360" w:lineRule="auto"/>
        <w:rPr>
          <w:rFonts w:ascii="Times New Roman" w:hAnsi="Times New Roman"/>
          <w:sz w:val="28"/>
          <w:szCs w:val="28"/>
        </w:rPr>
      </w:pPr>
      <w:bookmarkStart w:id="65" w:name="_Toc362265628"/>
      <w:r>
        <w:rPr>
          <w:rFonts w:ascii="Times New Roman" w:hAnsi="Times New Roman"/>
          <w:sz w:val="28"/>
          <w:szCs w:val="28"/>
        </w:rPr>
        <w:t>Транспортное обеспечение территории</w:t>
      </w:r>
      <w:bookmarkEnd w:id="65"/>
    </w:p>
    <w:p w:rsidR="008C7352" w:rsidRPr="004D2800" w:rsidRDefault="00A34E09" w:rsidP="00E67CBF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4D2800">
        <w:rPr>
          <w:rFonts w:ascii="Times New Roman" w:hAnsi="Times New Roman" w:cs="Times New Roman"/>
          <w:color w:val="auto"/>
        </w:rPr>
        <w:t xml:space="preserve">Мочищенский сельсовет имеет общие границы </w:t>
      </w:r>
      <w:r w:rsidR="008C7352" w:rsidRPr="004D2800">
        <w:rPr>
          <w:rFonts w:ascii="Times New Roman" w:hAnsi="Times New Roman" w:cs="Times New Roman"/>
          <w:color w:val="auto"/>
        </w:rPr>
        <w:t>с городом Новосибирск</w:t>
      </w:r>
      <w:r w:rsidRPr="004D2800">
        <w:rPr>
          <w:rFonts w:ascii="Times New Roman" w:hAnsi="Times New Roman" w:cs="Times New Roman"/>
          <w:color w:val="auto"/>
        </w:rPr>
        <w:t xml:space="preserve">ом </w:t>
      </w:r>
      <w:r w:rsidR="008C7352" w:rsidRPr="004D2800">
        <w:rPr>
          <w:rFonts w:ascii="Times New Roman" w:hAnsi="Times New Roman" w:cs="Times New Roman"/>
          <w:color w:val="auto"/>
        </w:rPr>
        <w:t xml:space="preserve"> и</w:t>
      </w:r>
      <w:r w:rsidR="008C7352" w:rsidRPr="004D2800">
        <w:rPr>
          <w:rFonts w:ascii="Times New Roman" w:hAnsi="Times New Roman" w:cs="Times New Roman"/>
          <w:color w:val="auto"/>
          <w:szCs w:val="21"/>
        </w:rPr>
        <w:t xml:space="preserve"> муниципальными образованиями: Кубовинским, </w:t>
      </w:r>
      <w:proofErr w:type="gramStart"/>
      <w:r w:rsidR="008C7352" w:rsidRPr="004D2800">
        <w:rPr>
          <w:rFonts w:ascii="Times New Roman" w:hAnsi="Times New Roman" w:cs="Times New Roman"/>
          <w:color w:val="auto"/>
          <w:szCs w:val="21"/>
        </w:rPr>
        <w:t>Станционным</w:t>
      </w:r>
      <w:proofErr w:type="gramEnd"/>
      <w:r w:rsidR="008C7352" w:rsidRPr="004D2800">
        <w:rPr>
          <w:rFonts w:ascii="Times New Roman" w:hAnsi="Times New Roman" w:cs="Times New Roman"/>
          <w:color w:val="auto"/>
          <w:szCs w:val="21"/>
        </w:rPr>
        <w:t xml:space="preserve"> и </w:t>
      </w:r>
      <w:proofErr w:type="spellStart"/>
      <w:r w:rsidR="008C7352" w:rsidRPr="004D2800">
        <w:rPr>
          <w:rFonts w:ascii="Times New Roman" w:hAnsi="Times New Roman" w:cs="Times New Roman"/>
          <w:color w:val="auto"/>
          <w:szCs w:val="21"/>
        </w:rPr>
        <w:t>Кудряшовским</w:t>
      </w:r>
      <w:proofErr w:type="spellEnd"/>
      <w:r w:rsidR="004D2800" w:rsidRPr="004D2800">
        <w:rPr>
          <w:rFonts w:ascii="Times New Roman" w:hAnsi="Times New Roman" w:cs="Times New Roman"/>
          <w:color w:val="auto"/>
          <w:szCs w:val="21"/>
        </w:rPr>
        <w:t xml:space="preserve"> сельски</w:t>
      </w:r>
      <w:r w:rsidRPr="004D2800">
        <w:rPr>
          <w:rFonts w:ascii="Times New Roman" w:hAnsi="Times New Roman" w:cs="Times New Roman"/>
          <w:color w:val="auto"/>
          <w:szCs w:val="21"/>
        </w:rPr>
        <w:t>ми советами</w:t>
      </w:r>
      <w:r w:rsidR="008C7352" w:rsidRPr="004D2800">
        <w:rPr>
          <w:rFonts w:ascii="Times New Roman" w:hAnsi="Times New Roman" w:cs="Times New Roman"/>
          <w:color w:val="auto"/>
          <w:szCs w:val="21"/>
        </w:rPr>
        <w:t>. В состав поселения входит два населенных пункта: п. Мочище и п. Озерный.</w:t>
      </w:r>
    </w:p>
    <w:p w:rsidR="00FB187C" w:rsidRDefault="008C7352" w:rsidP="005B4E05">
      <w:pPr>
        <w:pStyle w:val="Default"/>
        <w:spacing w:line="276" w:lineRule="auto"/>
        <w:ind w:firstLine="709"/>
        <w:jc w:val="both"/>
        <w:rPr>
          <w:color w:val="auto"/>
        </w:rPr>
      </w:pPr>
      <w:r w:rsidRPr="00E67CBF">
        <w:t xml:space="preserve">Связь с населенными пунктами осуществляется по автомобильным дорогам местного значения </w:t>
      </w:r>
      <w:r w:rsidR="005A38D0" w:rsidRPr="00774C8C">
        <w:rPr>
          <w:color w:val="auto"/>
        </w:rPr>
        <w:t>с разным качеством покрытия.</w:t>
      </w:r>
    </w:p>
    <w:p w:rsidR="00FB187C" w:rsidRPr="00FB187C" w:rsidRDefault="00FB187C" w:rsidP="005B4E05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FB187C">
        <w:rPr>
          <w:rFonts w:ascii="Times New Roman" w:hAnsi="Times New Roman" w:cs="Times New Roman"/>
        </w:rPr>
        <w:t xml:space="preserve">Транспортная сеть включает в себя участок федеральной  автодороги М-53, участок </w:t>
      </w:r>
      <w:r w:rsidR="005B4E05">
        <w:rPr>
          <w:rFonts w:ascii="Times New Roman" w:hAnsi="Times New Roman" w:cs="Times New Roman"/>
        </w:rPr>
        <w:t>автодороги Новосибирск-Красный Я</w:t>
      </w:r>
      <w:r w:rsidRPr="00FB187C">
        <w:rPr>
          <w:rFonts w:ascii="Times New Roman" w:hAnsi="Times New Roman" w:cs="Times New Roman"/>
        </w:rPr>
        <w:t xml:space="preserve">р, дороги районного (В-2120, В-2128) и местного значения. </w:t>
      </w:r>
      <w:r w:rsidR="005B4E05">
        <w:rPr>
          <w:rFonts w:ascii="Times New Roman" w:hAnsi="Times New Roman" w:cs="Times New Roman"/>
        </w:rPr>
        <w:t>Имеются железнодорожные тупики.</w:t>
      </w:r>
    </w:p>
    <w:p w:rsidR="00E67CBF" w:rsidRPr="004D2800" w:rsidRDefault="00E67CBF" w:rsidP="005B4E05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proofErr w:type="gramStart"/>
      <w:r w:rsidRPr="004D2800">
        <w:rPr>
          <w:rFonts w:ascii="Times New Roman" w:hAnsi="Times New Roman" w:cs="Times New Roman"/>
          <w:color w:val="auto"/>
        </w:rPr>
        <w:t xml:space="preserve">Основные объекты </w:t>
      </w:r>
      <w:r w:rsidR="00A34E09" w:rsidRPr="004D2800">
        <w:rPr>
          <w:rFonts w:ascii="Times New Roman" w:hAnsi="Times New Roman" w:cs="Times New Roman"/>
          <w:color w:val="auto"/>
        </w:rPr>
        <w:t xml:space="preserve">автомобильного </w:t>
      </w:r>
      <w:proofErr w:type="spellStart"/>
      <w:r w:rsidR="00A34E09" w:rsidRPr="004D2800">
        <w:rPr>
          <w:rFonts w:ascii="Times New Roman" w:hAnsi="Times New Roman" w:cs="Times New Roman"/>
          <w:color w:val="auto"/>
        </w:rPr>
        <w:t>траснпорта</w:t>
      </w:r>
      <w:proofErr w:type="spellEnd"/>
      <w:r w:rsidRPr="004D2800">
        <w:rPr>
          <w:rFonts w:ascii="Times New Roman" w:hAnsi="Times New Roman" w:cs="Times New Roman"/>
          <w:color w:val="auto"/>
        </w:rPr>
        <w:t xml:space="preserve">, расположенные на территории муниципального образования: </w:t>
      </w:r>
      <w:proofErr w:type="gramEnd"/>
    </w:p>
    <w:p w:rsidR="00E67CBF" w:rsidRDefault="00E67CBF" w:rsidP="00E67CBF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E67CBF">
        <w:rPr>
          <w:rFonts w:ascii="Times New Roman" w:hAnsi="Times New Roman" w:cs="Times New Roman"/>
        </w:rPr>
        <w:t>− автозаправочная станция в придорожной полосе автомобильной дороги М-5</w:t>
      </w:r>
      <w:r w:rsidR="007A3E20">
        <w:rPr>
          <w:rFonts w:ascii="Times New Roman" w:hAnsi="Times New Roman" w:cs="Times New Roman"/>
        </w:rPr>
        <w:t>3, микрорайон Летный;</w:t>
      </w:r>
    </w:p>
    <w:p w:rsidR="007A3E20" w:rsidRDefault="007A3E20" w:rsidP="007A3E20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E67CBF">
        <w:rPr>
          <w:rFonts w:ascii="Times New Roman" w:hAnsi="Times New Roman" w:cs="Times New Roman"/>
        </w:rPr>
        <w:lastRenderedPageBreak/>
        <w:t xml:space="preserve">− автозаправочная станция в придорожной полосе автомобильной дороги </w:t>
      </w:r>
      <w:r>
        <w:rPr>
          <w:rFonts w:ascii="Times New Roman" w:hAnsi="Times New Roman" w:cs="Times New Roman"/>
        </w:rPr>
        <w:t>Новосибирск – Красный Яр. (Кубовая, 66/2);</w:t>
      </w:r>
    </w:p>
    <w:p w:rsidR="00E67CBF" w:rsidRDefault="00E67CBF" w:rsidP="00472182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E67CBF">
        <w:rPr>
          <w:rFonts w:ascii="Times New Roman" w:hAnsi="Times New Roman" w:cs="Times New Roman"/>
        </w:rPr>
        <w:t xml:space="preserve">− </w:t>
      </w:r>
      <w:r w:rsidR="007A3E20">
        <w:rPr>
          <w:rFonts w:ascii="Times New Roman" w:hAnsi="Times New Roman" w:cs="Times New Roman"/>
        </w:rPr>
        <w:t>автодорожный</w:t>
      </w:r>
      <w:r w:rsidRPr="00E67CBF">
        <w:rPr>
          <w:rFonts w:ascii="Times New Roman" w:hAnsi="Times New Roman" w:cs="Times New Roman"/>
        </w:rPr>
        <w:t xml:space="preserve"> </w:t>
      </w:r>
      <w:r w:rsidR="007A3E20">
        <w:rPr>
          <w:rFonts w:ascii="Times New Roman" w:hAnsi="Times New Roman" w:cs="Times New Roman"/>
        </w:rPr>
        <w:t>мост</w:t>
      </w:r>
      <w:r w:rsidRPr="00E67CBF">
        <w:rPr>
          <w:rFonts w:ascii="Times New Roman" w:hAnsi="Times New Roman" w:cs="Times New Roman"/>
        </w:rPr>
        <w:t xml:space="preserve"> </w:t>
      </w:r>
      <w:r w:rsidR="007A3E20">
        <w:rPr>
          <w:rFonts w:ascii="Times New Roman" w:hAnsi="Times New Roman" w:cs="Times New Roman"/>
        </w:rPr>
        <w:t>через р. Обь.</w:t>
      </w:r>
    </w:p>
    <w:p w:rsidR="000420F6" w:rsidRDefault="000420F6" w:rsidP="000420F6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Так же, в придорожной полосе автомобильной дороги федерального значения М-53 располагается еще одна автозаправочная станция, на 300 метров юго-западнее микрорайона </w:t>
      </w:r>
      <w:proofErr w:type="gramStart"/>
      <w:r>
        <w:rPr>
          <w:rFonts w:ascii="Times New Roman" w:hAnsi="Times New Roman" w:cs="Times New Roman"/>
        </w:rPr>
        <w:t>Летный</w:t>
      </w:r>
      <w:proofErr w:type="gramEnd"/>
      <w:r>
        <w:rPr>
          <w:rFonts w:ascii="Times New Roman" w:hAnsi="Times New Roman" w:cs="Times New Roman"/>
        </w:rPr>
        <w:t>. АЗС не принадлежит территории Мочищенского сельсовета, но оказывает непосредственное влияние на обслуживание транзитного транспорта и транспорта населения.</w:t>
      </w:r>
    </w:p>
    <w:p w:rsidR="00FB187C" w:rsidRPr="00CF05FB" w:rsidRDefault="00472182" w:rsidP="000420F6">
      <w:pPr>
        <w:pStyle w:val="Default"/>
        <w:spacing w:line="276" w:lineRule="auto"/>
        <w:ind w:firstLine="709"/>
        <w:jc w:val="both"/>
      </w:pPr>
      <w:r w:rsidRPr="00CF05FB">
        <w:t xml:space="preserve">Хранение индивидуального автотранспорта осуществляется на территории </w:t>
      </w:r>
      <w:r w:rsidRPr="00A34E09">
        <w:t>п</w:t>
      </w:r>
      <w:r w:rsidRPr="00CF05FB">
        <w:t>риусадебных участков. Ремонт и обслуживание личного автотранспорта осуществляется на территориях ко</w:t>
      </w:r>
      <w:r w:rsidR="00A34E09">
        <w:t>ммунально-складского назначения</w:t>
      </w:r>
      <w:r w:rsidR="000420F6" w:rsidRPr="00CF05FB">
        <w:t xml:space="preserve">. </w:t>
      </w:r>
    </w:p>
    <w:p w:rsidR="00D5311F" w:rsidRDefault="00D5311F" w:rsidP="00CF05FB">
      <w:pPr>
        <w:pStyle w:val="1"/>
        <w:numPr>
          <w:ilvl w:val="1"/>
          <w:numId w:val="1"/>
        </w:numPr>
        <w:spacing w:line="360" w:lineRule="auto"/>
        <w:rPr>
          <w:rFonts w:ascii="Times New Roman" w:hAnsi="Times New Roman"/>
          <w:sz w:val="28"/>
          <w:szCs w:val="28"/>
        </w:rPr>
      </w:pPr>
      <w:bookmarkStart w:id="66" w:name="_Toc362265629"/>
      <w:r>
        <w:rPr>
          <w:rFonts w:ascii="Times New Roman" w:hAnsi="Times New Roman"/>
          <w:sz w:val="28"/>
          <w:szCs w:val="28"/>
        </w:rPr>
        <w:t>Коммунальное обслуживание</w:t>
      </w:r>
      <w:bookmarkEnd w:id="66"/>
    </w:p>
    <w:p w:rsidR="00C96E32" w:rsidRPr="00C96E32" w:rsidRDefault="00C96E32" w:rsidP="00704843">
      <w:pPr>
        <w:pStyle w:val="aa"/>
        <w:keepNext/>
        <w:numPr>
          <w:ilvl w:val="0"/>
          <w:numId w:val="3"/>
        </w:numPr>
        <w:spacing w:line="360" w:lineRule="auto"/>
        <w:outlineLvl w:val="0"/>
        <w:rPr>
          <w:rFonts w:ascii="Times New Roman" w:eastAsia="Times New Roman" w:hAnsi="Times New Roman" w:cs="Times New Roman"/>
          <w:b/>
          <w:bCs/>
          <w:vanish/>
          <w:kern w:val="32"/>
          <w:lang w:val="x-none" w:eastAsia="x-none"/>
        </w:rPr>
      </w:pPr>
      <w:bookmarkStart w:id="67" w:name="_Toc348892323"/>
      <w:bookmarkStart w:id="68" w:name="_Toc348892463"/>
      <w:bookmarkStart w:id="69" w:name="_Toc349121275"/>
      <w:bookmarkStart w:id="70" w:name="_Toc349658960"/>
      <w:bookmarkStart w:id="71" w:name="_Toc349720799"/>
      <w:bookmarkStart w:id="72" w:name="_Toc360010377"/>
      <w:bookmarkStart w:id="73" w:name="_Toc360010512"/>
      <w:bookmarkStart w:id="74" w:name="_Toc360097175"/>
      <w:bookmarkStart w:id="75" w:name="_Toc360097383"/>
      <w:bookmarkStart w:id="76" w:name="_Toc362255654"/>
      <w:bookmarkStart w:id="77" w:name="_Toc362265630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</w:p>
    <w:p w:rsidR="00C96E32" w:rsidRPr="00C96E32" w:rsidRDefault="00C96E32" w:rsidP="00704843">
      <w:pPr>
        <w:pStyle w:val="aa"/>
        <w:keepNext/>
        <w:numPr>
          <w:ilvl w:val="0"/>
          <w:numId w:val="3"/>
        </w:numPr>
        <w:spacing w:line="360" w:lineRule="auto"/>
        <w:outlineLvl w:val="0"/>
        <w:rPr>
          <w:rFonts w:ascii="Times New Roman" w:eastAsia="Times New Roman" w:hAnsi="Times New Roman" w:cs="Times New Roman"/>
          <w:b/>
          <w:bCs/>
          <w:vanish/>
          <w:kern w:val="32"/>
          <w:lang w:val="x-none" w:eastAsia="x-none"/>
        </w:rPr>
      </w:pPr>
      <w:bookmarkStart w:id="78" w:name="_Toc348892324"/>
      <w:bookmarkStart w:id="79" w:name="_Toc348892464"/>
      <w:bookmarkStart w:id="80" w:name="_Toc349121276"/>
      <w:bookmarkStart w:id="81" w:name="_Toc349658961"/>
      <w:bookmarkStart w:id="82" w:name="_Toc349720800"/>
      <w:bookmarkStart w:id="83" w:name="_Toc360010378"/>
      <w:bookmarkStart w:id="84" w:name="_Toc360010513"/>
      <w:bookmarkStart w:id="85" w:name="_Toc360097176"/>
      <w:bookmarkStart w:id="86" w:name="_Toc360097384"/>
      <w:bookmarkStart w:id="87" w:name="_Toc362255655"/>
      <w:bookmarkStart w:id="88" w:name="_Toc362265631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</w:p>
    <w:p w:rsidR="00C96E32" w:rsidRPr="00C96E32" w:rsidRDefault="00C96E32" w:rsidP="00704843">
      <w:pPr>
        <w:pStyle w:val="aa"/>
        <w:keepNext/>
        <w:numPr>
          <w:ilvl w:val="1"/>
          <w:numId w:val="3"/>
        </w:numPr>
        <w:spacing w:line="360" w:lineRule="auto"/>
        <w:outlineLvl w:val="0"/>
        <w:rPr>
          <w:rFonts w:ascii="Times New Roman" w:eastAsia="Times New Roman" w:hAnsi="Times New Roman" w:cs="Times New Roman"/>
          <w:b/>
          <w:bCs/>
          <w:vanish/>
          <w:kern w:val="32"/>
          <w:lang w:val="x-none" w:eastAsia="x-none"/>
        </w:rPr>
      </w:pPr>
      <w:bookmarkStart w:id="89" w:name="_Toc348892325"/>
      <w:bookmarkStart w:id="90" w:name="_Toc348892465"/>
      <w:bookmarkStart w:id="91" w:name="_Toc349121277"/>
      <w:bookmarkStart w:id="92" w:name="_Toc349658962"/>
      <w:bookmarkStart w:id="93" w:name="_Toc349720801"/>
      <w:bookmarkStart w:id="94" w:name="_Toc360010379"/>
      <w:bookmarkStart w:id="95" w:name="_Toc360010514"/>
      <w:bookmarkStart w:id="96" w:name="_Toc360097177"/>
      <w:bookmarkStart w:id="97" w:name="_Toc360097385"/>
      <w:bookmarkStart w:id="98" w:name="_Toc362255656"/>
      <w:bookmarkStart w:id="99" w:name="_Toc362265632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</w:p>
    <w:p w:rsidR="00C96E32" w:rsidRPr="00C96E32" w:rsidRDefault="00C96E32" w:rsidP="00704843">
      <w:pPr>
        <w:pStyle w:val="aa"/>
        <w:keepNext/>
        <w:numPr>
          <w:ilvl w:val="1"/>
          <w:numId w:val="3"/>
        </w:numPr>
        <w:spacing w:line="360" w:lineRule="auto"/>
        <w:outlineLvl w:val="0"/>
        <w:rPr>
          <w:rFonts w:ascii="Times New Roman" w:eastAsia="Times New Roman" w:hAnsi="Times New Roman" w:cs="Times New Roman"/>
          <w:b/>
          <w:bCs/>
          <w:vanish/>
          <w:kern w:val="32"/>
          <w:lang w:val="x-none" w:eastAsia="x-none"/>
        </w:rPr>
      </w:pPr>
      <w:bookmarkStart w:id="100" w:name="_Toc348892326"/>
      <w:bookmarkStart w:id="101" w:name="_Toc348892466"/>
      <w:bookmarkStart w:id="102" w:name="_Toc349121278"/>
      <w:bookmarkStart w:id="103" w:name="_Toc349658963"/>
      <w:bookmarkStart w:id="104" w:name="_Toc349720802"/>
      <w:bookmarkStart w:id="105" w:name="_Toc360010380"/>
      <w:bookmarkStart w:id="106" w:name="_Toc360010515"/>
      <w:bookmarkStart w:id="107" w:name="_Toc360097178"/>
      <w:bookmarkStart w:id="108" w:name="_Toc360097386"/>
      <w:bookmarkStart w:id="109" w:name="_Toc362255657"/>
      <w:bookmarkStart w:id="110" w:name="_Toc362265633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</w:p>
    <w:p w:rsidR="00C96E32" w:rsidRPr="00C96E32" w:rsidRDefault="00C96E32" w:rsidP="00704843">
      <w:pPr>
        <w:pStyle w:val="aa"/>
        <w:keepNext/>
        <w:numPr>
          <w:ilvl w:val="1"/>
          <w:numId w:val="3"/>
        </w:numPr>
        <w:spacing w:line="360" w:lineRule="auto"/>
        <w:outlineLvl w:val="0"/>
        <w:rPr>
          <w:rFonts w:ascii="Times New Roman" w:eastAsia="Times New Roman" w:hAnsi="Times New Roman" w:cs="Times New Roman"/>
          <w:b/>
          <w:bCs/>
          <w:vanish/>
          <w:kern w:val="32"/>
          <w:lang w:val="x-none" w:eastAsia="x-none"/>
        </w:rPr>
      </w:pPr>
      <w:bookmarkStart w:id="111" w:name="_Toc348892327"/>
      <w:bookmarkStart w:id="112" w:name="_Toc348892467"/>
      <w:bookmarkStart w:id="113" w:name="_Toc349121279"/>
      <w:bookmarkStart w:id="114" w:name="_Toc349658964"/>
      <w:bookmarkStart w:id="115" w:name="_Toc349720803"/>
      <w:bookmarkStart w:id="116" w:name="_Toc360010381"/>
      <w:bookmarkStart w:id="117" w:name="_Toc360010516"/>
      <w:bookmarkStart w:id="118" w:name="_Toc360097179"/>
      <w:bookmarkStart w:id="119" w:name="_Toc360097387"/>
      <w:bookmarkStart w:id="120" w:name="_Toc362255658"/>
      <w:bookmarkStart w:id="121" w:name="_Toc362265634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</w:p>
    <w:p w:rsidR="00C96E32" w:rsidRPr="00C96E32" w:rsidRDefault="00C96E32" w:rsidP="00704843">
      <w:pPr>
        <w:pStyle w:val="aa"/>
        <w:keepNext/>
        <w:numPr>
          <w:ilvl w:val="1"/>
          <w:numId w:val="3"/>
        </w:numPr>
        <w:spacing w:line="360" w:lineRule="auto"/>
        <w:outlineLvl w:val="0"/>
        <w:rPr>
          <w:rFonts w:ascii="Times New Roman" w:eastAsia="Times New Roman" w:hAnsi="Times New Roman" w:cs="Times New Roman"/>
          <w:b/>
          <w:bCs/>
          <w:vanish/>
          <w:kern w:val="32"/>
          <w:lang w:val="x-none" w:eastAsia="x-none"/>
        </w:rPr>
      </w:pPr>
      <w:bookmarkStart w:id="122" w:name="_Toc348892328"/>
      <w:bookmarkStart w:id="123" w:name="_Toc348892468"/>
      <w:bookmarkStart w:id="124" w:name="_Toc349121280"/>
      <w:bookmarkStart w:id="125" w:name="_Toc349658965"/>
      <w:bookmarkStart w:id="126" w:name="_Toc349720804"/>
      <w:bookmarkStart w:id="127" w:name="_Toc360010382"/>
      <w:bookmarkStart w:id="128" w:name="_Toc360010517"/>
      <w:bookmarkStart w:id="129" w:name="_Toc360097180"/>
      <w:bookmarkStart w:id="130" w:name="_Toc360097388"/>
      <w:bookmarkStart w:id="131" w:name="_Toc362255659"/>
      <w:bookmarkStart w:id="132" w:name="_Toc362265635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</w:p>
    <w:p w:rsidR="00C96E32" w:rsidRPr="00C96E32" w:rsidRDefault="00C96E32" w:rsidP="00704843">
      <w:pPr>
        <w:pStyle w:val="aa"/>
        <w:keepNext/>
        <w:numPr>
          <w:ilvl w:val="1"/>
          <w:numId w:val="3"/>
        </w:numPr>
        <w:spacing w:line="360" w:lineRule="auto"/>
        <w:outlineLvl w:val="0"/>
        <w:rPr>
          <w:rFonts w:ascii="Times New Roman" w:eastAsia="Times New Roman" w:hAnsi="Times New Roman" w:cs="Times New Roman"/>
          <w:b/>
          <w:bCs/>
          <w:vanish/>
          <w:kern w:val="32"/>
          <w:lang w:val="x-none" w:eastAsia="x-none"/>
        </w:rPr>
      </w:pPr>
      <w:bookmarkStart w:id="133" w:name="_Toc348892329"/>
      <w:bookmarkStart w:id="134" w:name="_Toc348892469"/>
      <w:bookmarkStart w:id="135" w:name="_Toc349121281"/>
      <w:bookmarkStart w:id="136" w:name="_Toc349658966"/>
      <w:bookmarkStart w:id="137" w:name="_Toc349720805"/>
      <w:bookmarkStart w:id="138" w:name="_Toc360010383"/>
      <w:bookmarkStart w:id="139" w:name="_Toc360010518"/>
      <w:bookmarkStart w:id="140" w:name="_Toc360097181"/>
      <w:bookmarkStart w:id="141" w:name="_Toc360097389"/>
      <w:bookmarkStart w:id="142" w:name="_Toc362255660"/>
      <w:bookmarkStart w:id="143" w:name="_Toc362265636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</w:p>
    <w:p w:rsidR="00D5311F" w:rsidRPr="00486293" w:rsidRDefault="00D5311F" w:rsidP="00704843">
      <w:pPr>
        <w:pStyle w:val="1"/>
        <w:numPr>
          <w:ilvl w:val="2"/>
          <w:numId w:val="3"/>
        </w:numPr>
        <w:spacing w:before="0" w:after="0" w:line="360" w:lineRule="auto"/>
        <w:rPr>
          <w:rFonts w:ascii="Times New Roman" w:hAnsi="Times New Roman"/>
          <w:sz w:val="24"/>
          <w:szCs w:val="24"/>
        </w:rPr>
      </w:pPr>
      <w:bookmarkStart w:id="144" w:name="_Toc362265637"/>
      <w:r>
        <w:rPr>
          <w:rFonts w:ascii="Times New Roman" w:hAnsi="Times New Roman"/>
          <w:sz w:val="24"/>
          <w:szCs w:val="24"/>
        </w:rPr>
        <w:t>Водоснабжение</w:t>
      </w:r>
      <w:bookmarkEnd w:id="144"/>
    </w:p>
    <w:p w:rsidR="009D7D9C" w:rsidRPr="004D2800" w:rsidRDefault="00FB65D6" w:rsidP="004D2800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 w:rsidRPr="004D2800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Согласно  учету водопользования подземных вод и материалов лицензирования на территории Мочищенского сельсовета зафиксировано 8 лицензионных водопользователей, имеющих в своем пользовании 17 эксплуатационных на воду скважин </w:t>
      </w:r>
      <w:r w:rsidR="00F550C8" w:rsidRPr="00FB65D6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(Перечень представлен в табл. 7).</w:t>
      </w:r>
    </w:p>
    <w:p w:rsidR="009D7D9C" w:rsidRDefault="009D7D9C" w:rsidP="009D7D9C">
      <w:pPr>
        <w:pStyle w:val="af1"/>
        <w:spacing w:line="276" w:lineRule="auto"/>
        <w:ind w:firstLine="709"/>
        <w:jc w:val="both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 w:rsidRPr="000B3D9C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Доля в общем объеме потребления воды, отобранной из артезианских источников – 100 % на территории Мочище. Поселок Озёрный обеспечивается</w:t>
      </w:r>
      <w:r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 водой полностью от водотоков г.</w:t>
      </w:r>
      <w:r w:rsidRPr="000B3D9C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 Новосибирска.</w:t>
      </w:r>
    </w:p>
    <w:p w:rsidR="00F550C8" w:rsidRDefault="00F550C8" w:rsidP="00F550C8">
      <w:pPr>
        <w:pStyle w:val="Default"/>
        <w:spacing w:line="276" w:lineRule="auto"/>
        <w:ind w:firstLine="709"/>
        <w:jc w:val="both"/>
      </w:pPr>
      <w:r w:rsidRPr="00D174CA">
        <w:t xml:space="preserve">На территории </w:t>
      </w:r>
      <w:r>
        <w:t>ЖСК «Ключевой»</w:t>
      </w:r>
      <w:r w:rsidRPr="00D174CA">
        <w:t xml:space="preserve"> имеются четыре скважины глубиной более 100</w:t>
      </w:r>
      <w:r>
        <w:t xml:space="preserve"> м</w:t>
      </w:r>
      <w:r w:rsidRPr="00D174CA">
        <w:t xml:space="preserve">  и две накопительные емкости по 500 куб.</w:t>
      </w:r>
      <w:r>
        <w:t xml:space="preserve"> </w:t>
      </w:r>
      <w:r w:rsidRPr="00D174CA">
        <w:t>м. каждая, что позволяет иметь беспер</w:t>
      </w:r>
      <w:r>
        <w:t>ебойное водоснабжение поселка. В</w:t>
      </w:r>
      <w:r w:rsidRPr="00D174CA">
        <w:t>есь водопровод выполнен полиэтиленовыми трубами глубиной залегания 2,8</w:t>
      </w:r>
      <w:r>
        <w:t xml:space="preserve"> </w:t>
      </w:r>
      <w:r w:rsidRPr="00D174CA">
        <w:t>м.</w:t>
      </w:r>
    </w:p>
    <w:p w:rsidR="00253C1A" w:rsidRDefault="00253C1A" w:rsidP="00253C1A">
      <w:pPr>
        <w:pStyle w:val="af1"/>
        <w:spacing w:line="276" w:lineRule="auto"/>
        <w:ind w:firstLine="709"/>
        <w:jc w:val="both"/>
        <w:rPr>
          <w:lang w:val="ru-RU"/>
        </w:rPr>
      </w:pPr>
      <w:r w:rsidRPr="00253C1A">
        <w:rPr>
          <w:lang w:val="ru-RU"/>
        </w:rPr>
        <w:t>ТСЖ «</w:t>
      </w:r>
      <w:proofErr w:type="gramStart"/>
      <w:r w:rsidRPr="00253C1A">
        <w:rPr>
          <w:lang w:val="ru-RU"/>
        </w:rPr>
        <w:t>Солнечный</w:t>
      </w:r>
      <w:proofErr w:type="gramEnd"/>
      <w:r w:rsidRPr="00253C1A">
        <w:rPr>
          <w:lang w:val="ru-RU"/>
        </w:rPr>
        <w:t>» подк</w:t>
      </w:r>
      <w:r>
        <w:rPr>
          <w:lang w:val="ru-RU"/>
        </w:rPr>
        <w:t>лючен к городскому водопроводу.</w:t>
      </w:r>
    </w:p>
    <w:p w:rsidR="00F550C8" w:rsidRDefault="00F550C8" w:rsidP="002B4C7C">
      <w:pPr>
        <w:pStyle w:val="af1"/>
        <w:spacing w:line="276" w:lineRule="auto"/>
        <w:ind w:firstLine="709"/>
        <w:jc w:val="center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sectPr w:rsidR="00F550C8" w:rsidSect="008151C3">
          <w:pgSz w:w="11905" w:h="16837"/>
          <w:pgMar w:top="709" w:right="565" w:bottom="567" w:left="993" w:header="0" w:footer="3" w:gutter="0"/>
          <w:cols w:space="720"/>
          <w:noEndnote/>
          <w:titlePg/>
          <w:docGrid w:linePitch="360"/>
        </w:sectPr>
      </w:pPr>
    </w:p>
    <w:p w:rsidR="002B4C7C" w:rsidRDefault="002B4C7C" w:rsidP="002B4C7C">
      <w:pPr>
        <w:pStyle w:val="af1"/>
        <w:spacing w:line="276" w:lineRule="auto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</w:p>
    <w:p w:rsidR="009D7D9C" w:rsidRDefault="009D7D9C" w:rsidP="00F550C8">
      <w:pPr>
        <w:pStyle w:val="af1"/>
        <w:spacing w:line="276" w:lineRule="auto"/>
        <w:ind w:firstLine="709"/>
        <w:jc w:val="right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 xml:space="preserve">Таблица </w:t>
      </w:r>
      <w:r w:rsidR="00F550C8"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7</w:t>
      </w:r>
    </w:p>
    <w:p w:rsidR="009D7D9C" w:rsidRDefault="009D7D9C" w:rsidP="00F550C8">
      <w:pPr>
        <w:pStyle w:val="af1"/>
        <w:spacing w:line="276" w:lineRule="auto"/>
        <w:ind w:firstLine="709"/>
        <w:jc w:val="center"/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</w:pPr>
      <w:r>
        <w:rPr>
          <w:rFonts w:eastAsia="Arial Unicode MS"/>
          <w:color w:val="000000"/>
          <w:spacing w:val="0"/>
          <w:kern w:val="0"/>
          <w:position w:val="0"/>
          <w:szCs w:val="24"/>
          <w:lang w:val="ru-RU"/>
        </w:rPr>
        <w:t>Характеристика и параметры водозаборных скважин</w:t>
      </w:r>
    </w:p>
    <w:tbl>
      <w:tblPr>
        <w:tblW w:w="15452" w:type="dxa"/>
        <w:jc w:val="center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3"/>
        <w:gridCol w:w="997"/>
        <w:gridCol w:w="1236"/>
        <w:gridCol w:w="657"/>
        <w:gridCol w:w="992"/>
        <w:gridCol w:w="1701"/>
        <w:gridCol w:w="567"/>
        <w:gridCol w:w="1505"/>
        <w:gridCol w:w="622"/>
        <w:gridCol w:w="708"/>
        <w:gridCol w:w="709"/>
        <w:gridCol w:w="709"/>
        <w:gridCol w:w="850"/>
        <w:gridCol w:w="709"/>
        <w:gridCol w:w="851"/>
        <w:gridCol w:w="850"/>
        <w:gridCol w:w="1276"/>
      </w:tblGrid>
      <w:tr w:rsidR="00F550C8" w:rsidRPr="00630DC3" w:rsidTr="00704843">
        <w:trPr>
          <w:trHeight w:val="39"/>
          <w:jc w:val="center"/>
        </w:trPr>
        <w:tc>
          <w:tcPr>
            <w:tcW w:w="513" w:type="dxa"/>
            <w:vMerge w:val="restart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 xml:space="preserve">№ </w:t>
            </w:r>
            <w:proofErr w:type="gramStart"/>
            <w:r w:rsidRPr="00F17F9C">
              <w:rPr>
                <w:rStyle w:val="FontStyle51"/>
                <w:sz w:val="20"/>
                <w:szCs w:val="20"/>
              </w:rPr>
              <w:t>п</w:t>
            </w:r>
            <w:proofErr w:type="gramEnd"/>
            <w:r w:rsidRPr="00F17F9C">
              <w:rPr>
                <w:rStyle w:val="FontStyle51"/>
                <w:sz w:val="20"/>
                <w:szCs w:val="20"/>
              </w:rPr>
              <w:t>/п</w:t>
            </w:r>
          </w:p>
        </w:tc>
        <w:tc>
          <w:tcPr>
            <w:tcW w:w="997" w:type="dxa"/>
            <w:vMerge w:val="restart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Номер лицензии, срок действия</w:t>
            </w:r>
          </w:p>
        </w:tc>
        <w:tc>
          <w:tcPr>
            <w:tcW w:w="1236" w:type="dxa"/>
            <w:vMerge w:val="restart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Водопользователь</w:t>
            </w:r>
          </w:p>
        </w:tc>
        <w:tc>
          <w:tcPr>
            <w:tcW w:w="1649" w:type="dxa"/>
            <w:gridSpan w:val="2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Номер скважины</w:t>
            </w:r>
          </w:p>
        </w:tc>
        <w:tc>
          <w:tcPr>
            <w:tcW w:w="1701" w:type="dxa"/>
            <w:vMerge w:val="restart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Местоположение</w:t>
            </w:r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скважины,</w:t>
            </w:r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год бурения</w:t>
            </w:r>
          </w:p>
        </w:tc>
        <w:tc>
          <w:tcPr>
            <w:tcW w:w="567" w:type="dxa"/>
            <w:vMerge w:val="restart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Глубина скважины</w:t>
            </w:r>
          </w:p>
        </w:tc>
        <w:tc>
          <w:tcPr>
            <w:tcW w:w="1505" w:type="dxa"/>
            <w:vMerge w:val="restart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Литологическая характеристика водоносного горизонта</w:t>
            </w:r>
          </w:p>
        </w:tc>
        <w:tc>
          <w:tcPr>
            <w:tcW w:w="1330" w:type="dxa"/>
            <w:gridSpan w:val="2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 xml:space="preserve">Глубина залегания водоносного </w:t>
            </w:r>
            <w:proofErr w:type="spellStart"/>
            <w:r w:rsidRPr="00F17F9C">
              <w:rPr>
                <w:rStyle w:val="FontStyle51"/>
                <w:sz w:val="20"/>
                <w:szCs w:val="20"/>
              </w:rPr>
              <w:t>горизонта</w:t>
            </w:r>
            <w:proofErr w:type="gramStart"/>
            <w:r w:rsidRPr="00F17F9C">
              <w:rPr>
                <w:rStyle w:val="FontStyle51"/>
                <w:sz w:val="20"/>
                <w:szCs w:val="20"/>
              </w:rPr>
              <w:t>,м</w:t>
            </w:r>
            <w:proofErr w:type="spellEnd"/>
            <w:proofErr w:type="gramEnd"/>
            <w:r w:rsidRPr="00F17F9C">
              <w:rPr>
                <w:rStyle w:val="FontStyle51"/>
                <w:sz w:val="20"/>
                <w:szCs w:val="20"/>
              </w:rPr>
              <w:t>.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 xml:space="preserve">Мощность </w:t>
            </w:r>
            <w:proofErr w:type="spellStart"/>
            <w:r w:rsidRPr="00F17F9C">
              <w:rPr>
                <w:rStyle w:val="FontStyle51"/>
                <w:sz w:val="20"/>
                <w:szCs w:val="20"/>
              </w:rPr>
              <w:t>слоя</w:t>
            </w:r>
            <w:proofErr w:type="gramStart"/>
            <w:r w:rsidRPr="00F17F9C">
              <w:rPr>
                <w:rStyle w:val="FontStyle51"/>
                <w:sz w:val="20"/>
                <w:szCs w:val="20"/>
              </w:rPr>
              <w:t>,м</w:t>
            </w:r>
            <w:proofErr w:type="spellEnd"/>
            <w:proofErr w:type="gramEnd"/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 xml:space="preserve">Статический уровень </w:t>
            </w:r>
            <w:proofErr w:type="spellStart"/>
            <w:r w:rsidRPr="00F17F9C">
              <w:rPr>
                <w:rStyle w:val="FontStyle51"/>
                <w:sz w:val="20"/>
                <w:szCs w:val="20"/>
              </w:rPr>
              <w:t>воды</w:t>
            </w:r>
            <w:proofErr w:type="gramStart"/>
            <w:r w:rsidRPr="00F17F9C">
              <w:rPr>
                <w:rStyle w:val="FontStyle51"/>
                <w:sz w:val="20"/>
                <w:szCs w:val="20"/>
              </w:rPr>
              <w:t>,м</w:t>
            </w:r>
            <w:proofErr w:type="spellEnd"/>
            <w:proofErr w:type="gramEnd"/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Дебит, м3/час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Понижение,м</w:t>
            </w:r>
          </w:p>
        </w:tc>
        <w:tc>
          <w:tcPr>
            <w:tcW w:w="85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Уд</w:t>
            </w:r>
            <w:proofErr w:type="gramStart"/>
            <w:r w:rsidRPr="00F17F9C">
              <w:rPr>
                <w:rStyle w:val="FontStyle51"/>
                <w:sz w:val="20"/>
                <w:szCs w:val="20"/>
              </w:rPr>
              <w:t>.</w:t>
            </w:r>
            <w:proofErr w:type="gramEnd"/>
            <w:r w:rsidRPr="00F17F9C">
              <w:rPr>
                <w:rStyle w:val="FontStyle51"/>
                <w:sz w:val="20"/>
                <w:szCs w:val="20"/>
              </w:rPr>
              <w:t xml:space="preserve"> </w:t>
            </w:r>
            <w:proofErr w:type="gramStart"/>
            <w:r w:rsidRPr="00F17F9C">
              <w:rPr>
                <w:rStyle w:val="FontStyle51"/>
                <w:sz w:val="20"/>
                <w:szCs w:val="20"/>
              </w:rPr>
              <w:t>д</w:t>
            </w:r>
            <w:proofErr w:type="gramEnd"/>
            <w:r w:rsidRPr="00F17F9C">
              <w:rPr>
                <w:rStyle w:val="FontStyle51"/>
                <w:sz w:val="20"/>
                <w:szCs w:val="20"/>
              </w:rPr>
              <w:t>ебит, м3/час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proofErr w:type="spellStart"/>
            <w:r w:rsidRPr="00F17F9C">
              <w:rPr>
                <w:rStyle w:val="FontStyle51"/>
                <w:sz w:val="20"/>
                <w:szCs w:val="20"/>
              </w:rPr>
              <w:t>Минирали</w:t>
            </w:r>
            <w:proofErr w:type="spellEnd"/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proofErr w:type="spellStart"/>
            <w:r w:rsidRPr="00F17F9C">
              <w:rPr>
                <w:rStyle w:val="FontStyle51"/>
                <w:sz w:val="20"/>
                <w:szCs w:val="20"/>
              </w:rPr>
              <w:t>зация</w:t>
            </w:r>
            <w:proofErr w:type="spellEnd"/>
            <w:r w:rsidRPr="00F17F9C">
              <w:rPr>
                <w:rStyle w:val="FontStyle51"/>
                <w:sz w:val="20"/>
                <w:szCs w:val="20"/>
              </w:rPr>
              <w:t>, г/л</w:t>
            </w:r>
          </w:p>
        </w:tc>
        <w:tc>
          <w:tcPr>
            <w:tcW w:w="1276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Использование</w:t>
            </w:r>
          </w:p>
        </w:tc>
      </w:tr>
      <w:tr w:rsidR="00F550C8" w:rsidRPr="00FD3882" w:rsidTr="00704843">
        <w:trPr>
          <w:trHeight w:val="39"/>
          <w:jc w:val="center"/>
        </w:trPr>
        <w:tc>
          <w:tcPr>
            <w:tcW w:w="513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997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1236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65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кадастровый</w:t>
            </w:r>
          </w:p>
        </w:tc>
        <w:tc>
          <w:tcPr>
            <w:tcW w:w="99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По паспорту</w:t>
            </w:r>
          </w:p>
        </w:tc>
        <w:tc>
          <w:tcPr>
            <w:tcW w:w="1701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567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1505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62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от</w:t>
            </w:r>
          </w:p>
        </w:tc>
        <w:tc>
          <w:tcPr>
            <w:tcW w:w="708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до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</w:tr>
      <w:tr w:rsidR="00F550C8" w:rsidRPr="00FD3882" w:rsidTr="00704843">
        <w:trPr>
          <w:trHeight w:val="39"/>
          <w:jc w:val="center"/>
        </w:trPr>
        <w:tc>
          <w:tcPr>
            <w:tcW w:w="513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</w:t>
            </w:r>
          </w:p>
        </w:tc>
        <w:tc>
          <w:tcPr>
            <w:tcW w:w="99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</w:t>
            </w:r>
          </w:p>
        </w:tc>
        <w:tc>
          <w:tcPr>
            <w:tcW w:w="1236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3</w:t>
            </w:r>
          </w:p>
        </w:tc>
        <w:tc>
          <w:tcPr>
            <w:tcW w:w="65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4</w:t>
            </w:r>
          </w:p>
        </w:tc>
        <w:tc>
          <w:tcPr>
            <w:tcW w:w="99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5</w:t>
            </w:r>
          </w:p>
        </w:tc>
        <w:tc>
          <w:tcPr>
            <w:tcW w:w="170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6</w:t>
            </w:r>
          </w:p>
        </w:tc>
        <w:tc>
          <w:tcPr>
            <w:tcW w:w="56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7</w:t>
            </w:r>
          </w:p>
        </w:tc>
        <w:tc>
          <w:tcPr>
            <w:tcW w:w="1505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8</w:t>
            </w:r>
          </w:p>
        </w:tc>
        <w:tc>
          <w:tcPr>
            <w:tcW w:w="62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9</w:t>
            </w:r>
          </w:p>
        </w:tc>
        <w:tc>
          <w:tcPr>
            <w:tcW w:w="708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10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11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12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13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14</w:t>
            </w:r>
          </w:p>
        </w:tc>
        <w:tc>
          <w:tcPr>
            <w:tcW w:w="85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15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15</w:t>
            </w:r>
          </w:p>
        </w:tc>
        <w:tc>
          <w:tcPr>
            <w:tcW w:w="1276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17</w:t>
            </w:r>
          </w:p>
        </w:tc>
      </w:tr>
      <w:tr w:rsidR="00F550C8" w:rsidRPr="00FD3882" w:rsidTr="00704843">
        <w:trPr>
          <w:trHeight w:val="1190"/>
          <w:jc w:val="center"/>
        </w:trPr>
        <w:tc>
          <w:tcPr>
            <w:tcW w:w="513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</w:t>
            </w:r>
          </w:p>
        </w:tc>
        <w:tc>
          <w:tcPr>
            <w:tcW w:w="997" w:type="dxa"/>
            <w:vMerge w:val="restart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НОВ 02283</w:t>
            </w:r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ВЭ</w:t>
            </w:r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09.03.2035</w:t>
            </w:r>
          </w:p>
        </w:tc>
        <w:tc>
          <w:tcPr>
            <w:tcW w:w="1236" w:type="dxa"/>
            <w:vMerge w:val="restart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ОАО РЖД</w:t>
            </w:r>
          </w:p>
        </w:tc>
        <w:tc>
          <w:tcPr>
            <w:tcW w:w="65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Н-01161</w:t>
            </w:r>
          </w:p>
        </w:tc>
        <w:tc>
          <w:tcPr>
            <w:tcW w:w="170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С. Мочище,</w:t>
            </w:r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Санаторий-профилакторий НПО «Восток», 1972</w:t>
            </w:r>
          </w:p>
        </w:tc>
        <w:tc>
          <w:tcPr>
            <w:tcW w:w="56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60</w:t>
            </w:r>
          </w:p>
        </w:tc>
        <w:tc>
          <w:tcPr>
            <w:tcW w:w="1505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Гравийно-</w:t>
            </w:r>
            <w:proofErr w:type="spellStart"/>
            <w:r w:rsidRPr="00F17F9C">
              <w:rPr>
                <w:rStyle w:val="FontStyle51"/>
                <w:sz w:val="20"/>
                <w:szCs w:val="20"/>
              </w:rPr>
              <w:t>галичниковые</w:t>
            </w:r>
            <w:proofErr w:type="spellEnd"/>
            <w:r w:rsidRPr="00F17F9C">
              <w:rPr>
                <w:rStyle w:val="FontStyle51"/>
                <w:sz w:val="20"/>
                <w:szCs w:val="20"/>
              </w:rPr>
              <w:t xml:space="preserve"> отложения</w:t>
            </w:r>
          </w:p>
        </w:tc>
        <w:tc>
          <w:tcPr>
            <w:tcW w:w="62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0,5</w:t>
            </w:r>
          </w:p>
        </w:tc>
        <w:tc>
          <w:tcPr>
            <w:tcW w:w="708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43,0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42,5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23,6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6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4</w:t>
            </w:r>
          </w:p>
        </w:tc>
        <w:tc>
          <w:tcPr>
            <w:tcW w:w="85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1,5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0,6</w:t>
            </w:r>
          </w:p>
        </w:tc>
        <w:tc>
          <w:tcPr>
            <w:tcW w:w="1276" w:type="dxa"/>
            <w:vMerge w:val="restart"/>
            <w:vAlign w:val="center"/>
          </w:tcPr>
          <w:p w:rsidR="00F550C8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Для хозяй</w:t>
            </w:r>
            <w:r>
              <w:rPr>
                <w:rStyle w:val="FontStyle51"/>
                <w:sz w:val="20"/>
                <w:szCs w:val="20"/>
              </w:rPr>
              <w:t>ственно</w:t>
            </w:r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–питьевого водоснабжения</w:t>
            </w:r>
          </w:p>
        </w:tc>
      </w:tr>
      <w:tr w:rsidR="00F550C8" w:rsidRPr="00FD3882" w:rsidTr="00704843">
        <w:trPr>
          <w:trHeight w:val="1276"/>
          <w:jc w:val="center"/>
        </w:trPr>
        <w:tc>
          <w:tcPr>
            <w:tcW w:w="513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</w:t>
            </w:r>
          </w:p>
        </w:tc>
        <w:tc>
          <w:tcPr>
            <w:tcW w:w="997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1236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65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4965</w:t>
            </w:r>
          </w:p>
        </w:tc>
        <w:tc>
          <w:tcPr>
            <w:tcW w:w="99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Н-01660</w:t>
            </w:r>
          </w:p>
        </w:tc>
        <w:tc>
          <w:tcPr>
            <w:tcW w:w="170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С. Мочище,</w:t>
            </w:r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Санаторий-профилакторий НПО «Восток», 1976</w:t>
            </w:r>
          </w:p>
        </w:tc>
        <w:tc>
          <w:tcPr>
            <w:tcW w:w="56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110</w:t>
            </w:r>
          </w:p>
        </w:tc>
        <w:tc>
          <w:tcPr>
            <w:tcW w:w="1505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Гравийн</w:t>
            </w:r>
            <w:proofErr w:type="gramStart"/>
            <w:r w:rsidRPr="00F17F9C">
              <w:rPr>
                <w:rStyle w:val="FontStyle51"/>
                <w:sz w:val="20"/>
                <w:szCs w:val="20"/>
              </w:rPr>
              <w:t>о-</w:t>
            </w:r>
            <w:proofErr w:type="gramEnd"/>
            <w:r w:rsidRPr="00F17F9C">
              <w:rPr>
                <w:rStyle w:val="FontStyle51"/>
                <w:sz w:val="20"/>
                <w:szCs w:val="20"/>
              </w:rPr>
              <w:t xml:space="preserve"> </w:t>
            </w:r>
            <w:proofErr w:type="spellStart"/>
            <w:r w:rsidRPr="00F17F9C">
              <w:rPr>
                <w:rStyle w:val="FontStyle51"/>
                <w:sz w:val="20"/>
                <w:szCs w:val="20"/>
              </w:rPr>
              <w:t>галичниковые</w:t>
            </w:r>
            <w:proofErr w:type="spellEnd"/>
            <w:r w:rsidRPr="00F17F9C">
              <w:rPr>
                <w:rStyle w:val="FontStyle51"/>
                <w:sz w:val="20"/>
                <w:szCs w:val="20"/>
              </w:rPr>
              <w:t xml:space="preserve"> отложения, глинистые сланцы</w:t>
            </w:r>
          </w:p>
        </w:tc>
        <w:tc>
          <w:tcPr>
            <w:tcW w:w="62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31</w:t>
            </w:r>
          </w:p>
        </w:tc>
        <w:tc>
          <w:tcPr>
            <w:tcW w:w="708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110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79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23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4,1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30</w:t>
            </w:r>
          </w:p>
        </w:tc>
        <w:tc>
          <w:tcPr>
            <w:tcW w:w="85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0,14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-</w:t>
            </w:r>
          </w:p>
        </w:tc>
        <w:tc>
          <w:tcPr>
            <w:tcW w:w="1276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</w:tr>
      <w:tr w:rsidR="00F550C8" w:rsidRPr="00FD3882" w:rsidTr="00704843">
        <w:trPr>
          <w:trHeight w:val="1393"/>
          <w:jc w:val="center"/>
        </w:trPr>
        <w:tc>
          <w:tcPr>
            <w:tcW w:w="513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3</w:t>
            </w:r>
          </w:p>
        </w:tc>
        <w:tc>
          <w:tcPr>
            <w:tcW w:w="997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1236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65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7936</w:t>
            </w:r>
          </w:p>
        </w:tc>
        <w:tc>
          <w:tcPr>
            <w:tcW w:w="99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3-2001</w:t>
            </w:r>
          </w:p>
        </w:tc>
        <w:tc>
          <w:tcPr>
            <w:tcW w:w="170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Зона отдыха</w:t>
            </w:r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С. Мочище,</w:t>
            </w:r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Санаторий-профилакторий НПО «Восток», 2001</w:t>
            </w:r>
          </w:p>
        </w:tc>
        <w:tc>
          <w:tcPr>
            <w:tcW w:w="56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130</w:t>
            </w:r>
          </w:p>
        </w:tc>
        <w:tc>
          <w:tcPr>
            <w:tcW w:w="1505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Гравийн</w:t>
            </w:r>
            <w:proofErr w:type="gramStart"/>
            <w:r w:rsidRPr="00F17F9C">
              <w:rPr>
                <w:rStyle w:val="FontStyle51"/>
                <w:sz w:val="20"/>
                <w:szCs w:val="20"/>
              </w:rPr>
              <w:t>о-</w:t>
            </w:r>
            <w:proofErr w:type="gramEnd"/>
            <w:r w:rsidRPr="00F17F9C">
              <w:rPr>
                <w:rStyle w:val="FontStyle51"/>
                <w:sz w:val="20"/>
                <w:szCs w:val="20"/>
              </w:rPr>
              <w:t xml:space="preserve"> </w:t>
            </w:r>
            <w:proofErr w:type="spellStart"/>
            <w:r w:rsidRPr="00F17F9C">
              <w:rPr>
                <w:rStyle w:val="FontStyle51"/>
                <w:sz w:val="20"/>
                <w:szCs w:val="20"/>
              </w:rPr>
              <w:t>галичниковые</w:t>
            </w:r>
            <w:proofErr w:type="spellEnd"/>
            <w:r w:rsidRPr="00F17F9C">
              <w:rPr>
                <w:rStyle w:val="FontStyle51"/>
                <w:sz w:val="20"/>
                <w:szCs w:val="20"/>
              </w:rPr>
              <w:t xml:space="preserve"> отложения, глинистые сланцы</w:t>
            </w:r>
          </w:p>
        </w:tc>
        <w:tc>
          <w:tcPr>
            <w:tcW w:w="62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50</w:t>
            </w:r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77</w:t>
            </w:r>
          </w:p>
        </w:tc>
        <w:tc>
          <w:tcPr>
            <w:tcW w:w="708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59</w:t>
            </w:r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130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17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6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-</w:t>
            </w:r>
          </w:p>
        </w:tc>
        <w:tc>
          <w:tcPr>
            <w:tcW w:w="1276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</w:tr>
      <w:tr w:rsidR="00F550C8" w:rsidRPr="00FD3882" w:rsidTr="00704843">
        <w:trPr>
          <w:trHeight w:val="1414"/>
          <w:jc w:val="center"/>
        </w:trPr>
        <w:tc>
          <w:tcPr>
            <w:tcW w:w="513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4</w:t>
            </w:r>
          </w:p>
        </w:tc>
        <w:tc>
          <w:tcPr>
            <w:tcW w:w="997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1236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65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7937</w:t>
            </w:r>
          </w:p>
        </w:tc>
        <w:tc>
          <w:tcPr>
            <w:tcW w:w="99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4-2001</w:t>
            </w:r>
          </w:p>
        </w:tc>
        <w:tc>
          <w:tcPr>
            <w:tcW w:w="170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Зона отдыха</w:t>
            </w:r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С. Мочище,</w:t>
            </w:r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Санаторий-профилакторий НПО «Восток», 2001</w:t>
            </w:r>
          </w:p>
        </w:tc>
        <w:tc>
          <w:tcPr>
            <w:tcW w:w="56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110</w:t>
            </w:r>
          </w:p>
        </w:tc>
        <w:tc>
          <w:tcPr>
            <w:tcW w:w="1505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глинистые сланцы</w:t>
            </w:r>
          </w:p>
        </w:tc>
        <w:tc>
          <w:tcPr>
            <w:tcW w:w="62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71</w:t>
            </w:r>
          </w:p>
        </w:tc>
        <w:tc>
          <w:tcPr>
            <w:tcW w:w="708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110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39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17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5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-</w:t>
            </w:r>
          </w:p>
        </w:tc>
        <w:tc>
          <w:tcPr>
            <w:tcW w:w="1276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</w:tr>
      <w:tr w:rsidR="00F550C8" w:rsidRPr="00FD3882" w:rsidTr="00704843">
        <w:trPr>
          <w:trHeight w:val="1817"/>
          <w:jc w:val="center"/>
        </w:trPr>
        <w:tc>
          <w:tcPr>
            <w:tcW w:w="513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lastRenderedPageBreak/>
              <w:t>5</w:t>
            </w:r>
          </w:p>
        </w:tc>
        <w:tc>
          <w:tcPr>
            <w:tcW w:w="997" w:type="dxa"/>
            <w:vMerge w:val="restart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НОВ 00511</w:t>
            </w:r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ВЭ</w:t>
            </w:r>
          </w:p>
        </w:tc>
        <w:tc>
          <w:tcPr>
            <w:tcW w:w="1236" w:type="dxa"/>
            <w:vMerge w:val="restart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Государственный Новосибирский областной детский санаторий для больных туберкулезом.</w:t>
            </w:r>
          </w:p>
        </w:tc>
        <w:tc>
          <w:tcPr>
            <w:tcW w:w="65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12922</w:t>
            </w:r>
          </w:p>
        </w:tc>
        <w:tc>
          <w:tcPr>
            <w:tcW w:w="170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Заельцовская зона отдыха, Детский санаторий для больных туберкулезом,1973</w:t>
            </w:r>
          </w:p>
        </w:tc>
        <w:tc>
          <w:tcPr>
            <w:tcW w:w="56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47</w:t>
            </w:r>
          </w:p>
        </w:tc>
        <w:tc>
          <w:tcPr>
            <w:tcW w:w="1505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Песок серый, среднезернистый</w:t>
            </w:r>
          </w:p>
        </w:tc>
        <w:tc>
          <w:tcPr>
            <w:tcW w:w="62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34</w:t>
            </w:r>
          </w:p>
        </w:tc>
        <w:tc>
          <w:tcPr>
            <w:tcW w:w="708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47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13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27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9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1276" w:type="dxa"/>
            <w:vMerge w:val="restart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ХПВ</w:t>
            </w:r>
          </w:p>
        </w:tc>
      </w:tr>
      <w:tr w:rsidR="00F550C8" w:rsidRPr="00FD3882" w:rsidTr="00704843">
        <w:trPr>
          <w:trHeight w:val="1688"/>
          <w:jc w:val="center"/>
        </w:trPr>
        <w:tc>
          <w:tcPr>
            <w:tcW w:w="513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6</w:t>
            </w:r>
          </w:p>
        </w:tc>
        <w:tc>
          <w:tcPr>
            <w:tcW w:w="997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1236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65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7095</w:t>
            </w:r>
          </w:p>
        </w:tc>
        <w:tc>
          <w:tcPr>
            <w:tcW w:w="99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НВ-163</w:t>
            </w:r>
          </w:p>
        </w:tc>
        <w:tc>
          <w:tcPr>
            <w:tcW w:w="170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Заельцовская зона отдыха, Детский санаторий для больных туберкулезом,1989</w:t>
            </w:r>
          </w:p>
        </w:tc>
        <w:tc>
          <w:tcPr>
            <w:tcW w:w="56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50</w:t>
            </w:r>
          </w:p>
        </w:tc>
        <w:tc>
          <w:tcPr>
            <w:tcW w:w="1505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Песок, гранит</w:t>
            </w:r>
          </w:p>
        </w:tc>
        <w:tc>
          <w:tcPr>
            <w:tcW w:w="62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20</w:t>
            </w:r>
          </w:p>
        </w:tc>
        <w:tc>
          <w:tcPr>
            <w:tcW w:w="708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50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30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31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2,5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11</w:t>
            </w:r>
          </w:p>
        </w:tc>
        <w:tc>
          <w:tcPr>
            <w:tcW w:w="85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0,22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-</w:t>
            </w:r>
          </w:p>
        </w:tc>
        <w:tc>
          <w:tcPr>
            <w:tcW w:w="1276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</w:tr>
      <w:tr w:rsidR="00F550C8" w:rsidRPr="00FD3882" w:rsidTr="00704843">
        <w:trPr>
          <w:trHeight w:val="1186"/>
          <w:jc w:val="center"/>
        </w:trPr>
        <w:tc>
          <w:tcPr>
            <w:tcW w:w="513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7</w:t>
            </w:r>
          </w:p>
        </w:tc>
        <w:tc>
          <w:tcPr>
            <w:tcW w:w="997" w:type="dxa"/>
            <w:vMerge w:val="restart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НОВ 00518</w:t>
            </w:r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ВЭ</w:t>
            </w:r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01.04.2029</w:t>
            </w:r>
          </w:p>
        </w:tc>
        <w:tc>
          <w:tcPr>
            <w:tcW w:w="1236" w:type="dxa"/>
            <w:vMerge w:val="restart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Дачный кооператив «Летний»</w:t>
            </w:r>
          </w:p>
        </w:tc>
        <w:tc>
          <w:tcPr>
            <w:tcW w:w="65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5501</w:t>
            </w:r>
          </w:p>
        </w:tc>
        <w:tc>
          <w:tcPr>
            <w:tcW w:w="99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10-110</w:t>
            </w:r>
          </w:p>
        </w:tc>
        <w:tc>
          <w:tcPr>
            <w:tcW w:w="170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 xml:space="preserve">В 1 км на восток </w:t>
            </w:r>
            <w:proofErr w:type="gramStart"/>
            <w:r w:rsidRPr="00F17F9C">
              <w:rPr>
                <w:rStyle w:val="FontStyle51"/>
                <w:sz w:val="20"/>
                <w:szCs w:val="20"/>
              </w:rPr>
              <w:t>от</w:t>
            </w:r>
            <w:proofErr w:type="gramEnd"/>
            <w:r w:rsidRPr="00F17F9C">
              <w:rPr>
                <w:rStyle w:val="FontStyle51"/>
                <w:sz w:val="20"/>
                <w:szCs w:val="20"/>
              </w:rPr>
              <w:t xml:space="preserve"> с.</w:t>
            </w:r>
            <w:r>
              <w:rPr>
                <w:rStyle w:val="FontStyle51"/>
                <w:sz w:val="20"/>
                <w:szCs w:val="20"/>
              </w:rPr>
              <w:t xml:space="preserve"> </w:t>
            </w:r>
            <w:r w:rsidRPr="00F17F9C">
              <w:rPr>
                <w:rStyle w:val="FontStyle51"/>
                <w:sz w:val="20"/>
                <w:szCs w:val="20"/>
              </w:rPr>
              <w:t>Мочище, 1978</w:t>
            </w:r>
          </w:p>
        </w:tc>
        <w:tc>
          <w:tcPr>
            <w:tcW w:w="56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55</w:t>
            </w:r>
          </w:p>
        </w:tc>
        <w:tc>
          <w:tcPr>
            <w:tcW w:w="1505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Песок, гравийно-</w:t>
            </w:r>
            <w:proofErr w:type="spellStart"/>
            <w:r w:rsidRPr="00F17F9C">
              <w:rPr>
                <w:rStyle w:val="FontStyle51"/>
                <w:sz w:val="20"/>
                <w:szCs w:val="20"/>
              </w:rPr>
              <w:t>галичниковые</w:t>
            </w:r>
            <w:proofErr w:type="spellEnd"/>
            <w:r w:rsidRPr="00F17F9C">
              <w:rPr>
                <w:rStyle w:val="FontStyle51"/>
                <w:sz w:val="20"/>
                <w:szCs w:val="20"/>
              </w:rPr>
              <w:t xml:space="preserve"> отложения</w:t>
            </w:r>
          </w:p>
        </w:tc>
        <w:tc>
          <w:tcPr>
            <w:tcW w:w="62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27</w:t>
            </w:r>
          </w:p>
        </w:tc>
        <w:tc>
          <w:tcPr>
            <w:tcW w:w="708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33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6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27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7,2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8</w:t>
            </w:r>
          </w:p>
        </w:tc>
        <w:tc>
          <w:tcPr>
            <w:tcW w:w="85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0,9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0,33</w:t>
            </w:r>
          </w:p>
        </w:tc>
        <w:tc>
          <w:tcPr>
            <w:tcW w:w="1276" w:type="dxa"/>
            <w:vMerge w:val="restart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Для хозяйственно-питьевого водоснабжения</w:t>
            </w:r>
          </w:p>
        </w:tc>
      </w:tr>
      <w:tr w:rsidR="00F550C8" w:rsidRPr="00FD3882" w:rsidTr="00704843">
        <w:trPr>
          <w:trHeight w:val="990"/>
          <w:jc w:val="center"/>
        </w:trPr>
        <w:tc>
          <w:tcPr>
            <w:tcW w:w="513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8</w:t>
            </w:r>
          </w:p>
        </w:tc>
        <w:tc>
          <w:tcPr>
            <w:tcW w:w="997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1236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65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5502</w:t>
            </w:r>
          </w:p>
        </w:tc>
        <w:tc>
          <w:tcPr>
            <w:tcW w:w="99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10-98</w:t>
            </w:r>
          </w:p>
        </w:tc>
        <w:tc>
          <w:tcPr>
            <w:tcW w:w="170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с.</w:t>
            </w:r>
            <w:r>
              <w:rPr>
                <w:rStyle w:val="FontStyle51"/>
                <w:sz w:val="20"/>
                <w:szCs w:val="20"/>
              </w:rPr>
              <w:t xml:space="preserve"> </w:t>
            </w:r>
            <w:r w:rsidRPr="00F17F9C">
              <w:rPr>
                <w:rStyle w:val="FontStyle51"/>
                <w:sz w:val="20"/>
                <w:szCs w:val="20"/>
              </w:rPr>
              <w:t>Мочище, восточная окраина, 1978</w:t>
            </w:r>
          </w:p>
        </w:tc>
        <w:tc>
          <w:tcPr>
            <w:tcW w:w="56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55</w:t>
            </w:r>
          </w:p>
        </w:tc>
        <w:tc>
          <w:tcPr>
            <w:tcW w:w="1505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Песок, с  гравием и галькой</w:t>
            </w:r>
          </w:p>
        </w:tc>
        <w:tc>
          <w:tcPr>
            <w:tcW w:w="62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28</w:t>
            </w:r>
          </w:p>
        </w:tc>
        <w:tc>
          <w:tcPr>
            <w:tcW w:w="708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43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15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28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4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6</w:t>
            </w:r>
          </w:p>
        </w:tc>
        <w:tc>
          <w:tcPr>
            <w:tcW w:w="85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0,67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0,37</w:t>
            </w:r>
          </w:p>
        </w:tc>
        <w:tc>
          <w:tcPr>
            <w:tcW w:w="1276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</w:tr>
      <w:tr w:rsidR="00F550C8" w:rsidRPr="00FD3882" w:rsidTr="00704843">
        <w:trPr>
          <w:trHeight w:val="976"/>
          <w:jc w:val="center"/>
        </w:trPr>
        <w:tc>
          <w:tcPr>
            <w:tcW w:w="513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9</w:t>
            </w:r>
          </w:p>
        </w:tc>
        <w:tc>
          <w:tcPr>
            <w:tcW w:w="997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1236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65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10-98/5</w:t>
            </w:r>
          </w:p>
        </w:tc>
        <w:tc>
          <w:tcPr>
            <w:tcW w:w="170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с.</w:t>
            </w:r>
            <w:r>
              <w:rPr>
                <w:rStyle w:val="FontStyle51"/>
                <w:sz w:val="20"/>
                <w:szCs w:val="20"/>
              </w:rPr>
              <w:t xml:space="preserve"> </w:t>
            </w:r>
            <w:r w:rsidRPr="00F17F9C">
              <w:rPr>
                <w:rStyle w:val="FontStyle51"/>
                <w:sz w:val="20"/>
                <w:szCs w:val="20"/>
              </w:rPr>
              <w:t>Мочище, восточная окраина, 1978</w:t>
            </w:r>
          </w:p>
        </w:tc>
        <w:tc>
          <w:tcPr>
            <w:tcW w:w="56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55</w:t>
            </w:r>
          </w:p>
        </w:tc>
        <w:tc>
          <w:tcPr>
            <w:tcW w:w="1505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Песок, разрушенные сланцы</w:t>
            </w:r>
          </w:p>
        </w:tc>
        <w:tc>
          <w:tcPr>
            <w:tcW w:w="62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28</w:t>
            </w:r>
          </w:p>
        </w:tc>
        <w:tc>
          <w:tcPr>
            <w:tcW w:w="708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43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15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28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6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10</w:t>
            </w:r>
          </w:p>
        </w:tc>
        <w:tc>
          <w:tcPr>
            <w:tcW w:w="85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0,6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0,4</w:t>
            </w:r>
          </w:p>
        </w:tc>
        <w:tc>
          <w:tcPr>
            <w:tcW w:w="1276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</w:tr>
      <w:tr w:rsidR="00F550C8" w:rsidRPr="00FD3882" w:rsidTr="00704843">
        <w:trPr>
          <w:trHeight w:val="1639"/>
          <w:jc w:val="center"/>
        </w:trPr>
        <w:tc>
          <w:tcPr>
            <w:tcW w:w="513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10</w:t>
            </w:r>
          </w:p>
        </w:tc>
        <w:tc>
          <w:tcPr>
            <w:tcW w:w="997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1236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65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7091</w:t>
            </w:r>
          </w:p>
        </w:tc>
        <w:tc>
          <w:tcPr>
            <w:tcW w:w="99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НВ-182</w:t>
            </w:r>
          </w:p>
        </w:tc>
        <w:tc>
          <w:tcPr>
            <w:tcW w:w="170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с.</w:t>
            </w:r>
            <w:r>
              <w:rPr>
                <w:rStyle w:val="FontStyle51"/>
                <w:sz w:val="20"/>
                <w:szCs w:val="20"/>
              </w:rPr>
              <w:t xml:space="preserve"> </w:t>
            </w:r>
            <w:r w:rsidRPr="00F17F9C">
              <w:rPr>
                <w:rStyle w:val="FontStyle51"/>
                <w:sz w:val="20"/>
                <w:szCs w:val="20"/>
              </w:rPr>
              <w:t>Мочище, восточная окраина, с/о «Летний», завод химконцентратов, 1989</w:t>
            </w:r>
          </w:p>
        </w:tc>
        <w:tc>
          <w:tcPr>
            <w:tcW w:w="56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42</w:t>
            </w:r>
          </w:p>
        </w:tc>
        <w:tc>
          <w:tcPr>
            <w:tcW w:w="1505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Песок, гравийно-</w:t>
            </w:r>
            <w:proofErr w:type="spellStart"/>
            <w:r w:rsidRPr="00F17F9C">
              <w:rPr>
                <w:rStyle w:val="FontStyle51"/>
                <w:sz w:val="20"/>
                <w:szCs w:val="20"/>
              </w:rPr>
              <w:t>галичниковые</w:t>
            </w:r>
            <w:proofErr w:type="spellEnd"/>
            <w:r w:rsidRPr="00F17F9C">
              <w:rPr>
                <w:rStyle w:val="FontStyle51"/>
                <w:sz w:val="20"/>
                <w:szCs w:val="20"/>
              </w:rPr>
              <w:t xml:space="preserve"> отложения</w:t>
            </w:r>
          </w:p>
        </w:tc>
        <w:tc>
          <w:tcPr>
            <w:tcW w:w="62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25</w:t>
            </w:r>
          </w:p>
        </w:tc>
        <w:tc>
          <w:tcPr>
            <w:tcW w:w="708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42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17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25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2,2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9</w:t>
            </w:r>
          </w:p>
        </w:tc>
        <w:tc>
          <w:tcPr>
            <w:tcW w:w="85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0,24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0,4</w:t>
            </w:r>
          </w:p>
        </w:tc>
        <w:tc>
          <w:tcPr>
            <w:tcW w:w="1276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</w:tr>
      <w:tr w:rsidR="00F550C8" w:rsidRPr="00FD3882" w:rsidTr="00704843">
        <w:trPr>
          <w:trHeight w:val="1974"/>
          <w:jc w:val="center"/>
        </w:trPr>
        <w:tc>
          <w:tcPr>
            <w:tcW w:w="513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lastRenderedPageBreak/>
              <w:t>11</w:t>
            </w:r>
          </w:p>
        </w:tc>
        <w:tc>
          <w:tcPr>
            <w:tcW w:w="997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1236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65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7094</w:t>
            </w:r>
          </w:p>
        </w:tc>
        <w:tc>
          <w:tcPr>
            <w:tcW w:w="99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НВ-183</w:t>
            </w:r>
          </w:p>
        </w:tc>
        <w:tc>
          <w:tcPr>
            <w:tcW w:w="170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с.</w:t>
            </w:r>
            <w:r>
              <w:rPr>
                <w:rStyle w:val="FontStyle51"/>
                <w:sz w:val="20"/>
                <w:szCs w:val="20"/>
              </w:rPr>
              <w:t xml:space="preserve"> </w:t>
            </w:r>
            <w:r w:rsidRPr="00F17F9C">
              <w:rPr>
                <w:rStyle w:val="FontStyle51"/>
                <w:sz w:val="20"/>
                <w:szCs w:val="20"/>
              </w:rPr>
              <w:t>Мочище, восточная окраина, строительный кооператив при заводе химконцентратов, 1989</w:t>
            </w:r>
          </w:p>
        </w:tc>
        <w:tc>
          <w:tcPr>
            <w:tcW w:w="56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42,5</w:t>
            </w:r>
          </w:p>
        </w:tc>
        <w:tc>
          <w:tcPr>
            <w:tcW w:w="1505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Песок, гравийно-</w:t>
            </w:r>
            <w:proofErr w:type="spellStart"/>
            <w:r w:rsidRPr="00F17F9C">
              <w:rPr>
                <w:rStyle w:val="FontStyle51"/>
                <w:sz w:val="20"/>
                <w:szCs w:val="20"/>
              </w:rPr>
              <w:t>галичниковые</w:t>
            </w:r>
            <w:proofErr w:type="spellEnd"/>
            <w:r w:rsidRPr="00F17F9C">
              <w:rPr>
                <w:rStyle w:val="FontStyle51"/>
                <w:sz w:val="20"/>
                <w:szCs w:val="20"/>
              </w:rPr>
              <w:t xml:space="preserve"> отложения</w:t>
            </w:r>
          </w:p>
        </w:tc>
        <w:tc>
          <w:tcPr>
            <w:tcW w:w="62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20</w:t>
            </w:r>
          </w:p>
        </w:tc>
        <w:tc>
          <w:tcPr>
            <w:tcW w:w="708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42,5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22,5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25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11</w:t>
            </w:r>
          </w:p>
        </w:tc>
        <w:tc>
          <w:tcPr>
            <w:tcW w:w="85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0,18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0,4</w:t>
            </w:r>
          </w:p>
        </w:tc>
        <w:tc>
          <w:tcPr>
            <w:tcW w:w="1276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</w:tr>
      <w:tr w:rsidR="00F550C8" w:rsidRPr="00FD3882" w:rsidTr="00704843">
        <w:trPr>
          <w:trHeight w:val="39"/>
          <w:jc w:val="center"/>
        </w:trPr>
        <w:tc>
          <w:tcPr>
            <w:tcW w:w="513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12</w:t>
            </w:r>
          </w:p>
        </w:tc>
        <w:tc>
          <w:tcPr>
            <w:tcW w:w="997" w:type="dxa"/>
            <w:vMerge w:val="restart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НОВ 02415 ВЭ</w:t>
            </w:r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20.04.2036</w:t>
            </w:r>
          </w:p>
        </w:tc>
        <w:tc>
          <w:tcPr>
            <w:tcW w:w="1236" w:type="dxa"/>
            <w:vMerge w:val="restart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ООО «КДВ Новосибирск»</w:t>
            </w:r>
          </w:p>
        </w:tc>
        <w:tc>
          <w:tcPr>
            <w:tcW w:w="65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7965</w:t>
            </w:r>
          </w:p>
        </w:tc>
        <w:tc>
          <w:tcPr>
            <w:tcW w:w="99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РС-1</w:t>
            </w:r>
          </w:p>
        </w:tc>
        <w:tc>
          <w:tcPr>
            <w:tcW w:w="170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proofErr w:type="spellStart"/>
            <w:r w:rsidRPr="00F17F9C">
              <w:rPr>
                <w:rStyle w:val="FontStyle51"/>
                <w:sz w:val="20"/>
                <w:szCs w:val="20"/>
              </w:rPr>
              <w:t>п</w:t>
            </w:r>
            <w:proofErr w:type="gramStart"/>
            <w:r w:rsidRPr="00F17F9C">
              <w:rPr>
                <w:rStyle w:val="FontStyle51"/>
                <w:sz w:val="20"/>
                <w:szCs w:val="20"/>
              </w:rPr>
              <w:t>.К</w:t>
            </w:r>
            <w:proofErr w:type="gramEnd"/>
            <w:r w:rsidRPr="00F17F9C">
              <w:rPr>
                <w:rStyle w:val="FontStyle51"/>
                <w:sz w:val="20"/>
                <w:szCs w:val="20"/>
              </w:rPr>
              <w:t>арьер</w:t>
            </w:r>
            <w:proofErr w:type="spellEnd"/>
            <w:r w:rsidRPr="00F17F9C">
              <w:rPr>
                <w:rStyle w:val="FontStyle51"/>
                <w:sz w:val="20"/>
                <w:szCs w:val="20"/>
              </w:rPr>
              <w:t xml:space="preserve"> Мочище, ул. Кубовая,68.   1983</w:t>
            </w:r>
          </w:p>
        </w:tc>
        <w:tc>
          <w:tcPr>
            <w:tcW w:w="56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73</w:t>
            </w:r>
          </w:p>
        </w:tc>
        <w:tc>
          <w:tcPr>
            <w:tcW w:w="1505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Глинистый сланец трещиноватый</w:t>
            </w:r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С гл..30м-гранит</w:t>
            </w:r>
          </w:p>
        </w:tc>
        <w:tc>
          <w:tcPr>
            <w:tcW w:w="62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21</w:t>
            </w:r>
          </w:p>
        </w:tc>
        <w:tc>
          <w:tcPr>
            <w:tcW w:w="708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73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52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21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5,5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21</w:t>
            </w:r>
          </w:p>
        </w:tc>
        <w:tc>
          <w:tcPr>
            <w:tcW w:w="85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0,26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0,6</w:t>
            </w:r>
          </w:p>
        </w:tc>
        <w:tc>
          <w:tcPr>
            <w:tcW w:w="1276" w:type="dxa"/>
            <w:vMerge w:val="restart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ХПВ</w:t>
            </w:r>
          </w:p>
        </w:tc>
      </w:tr>
      <w:tr w:rsidR="00F550C8" w:rsidRPr="00FD3882" w:rsidTr="00704843">
        <w:trPr>
          <w:trHeight w:val="1055"/>
          <w:jc w:val="center"/>
        </w:trPr>
        <w:tc>
          <w:tcPr>
            <w:tcW w:w="513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13</w:t>
            </w:r>
          </w:p>
        </w:tc>
        <w:tc>
          <w:tcPr>
            <w:tcW w:w="997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1236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  <w:tc>
          <w:tcPr>
            <w:tcW w:w="65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7970</w:t>
            </w:r>
          </w:p>
        </w:tc>
        <w:tc>
          <w:tcPr>
            <w:tcW w:w="99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Б-1969</w:t>
            </w:r>
          </w:p>
        </w:tc>
        <w:tc>
          <w:tcPr>
            <w:tcW w:w="170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proofErr w:type="spellStart"/>
            <w:r w:rsidRPr="00F17F9C">
              <w:rPr>
                <w:rStyle w:val="FontStyle51"/>
                <w:sz w:val="20"/>
                <w:szCs w:val="20"/>
              </w:rPr>
              <w:t>п</w:t>
            </w:r>
            <w:proofErr w:type="gramStart"/>
            <w:r w:rsidRPr="00F17F9C">
              <w:rPr>
                <w:rStyle w:val="FontStyle51"/>
                <w:sz w:val="20"/>
                <w:szCs w:val="20"/>
              </w:rPr>
              <w:t>.К</w:t>
            </w:r>
            <w:proofErr w:type="gramEnd"/>
            <w:r w:rsidRPr="00F17F9C">
              <w:rPr>
                <w:rStyle w:val="FontStyle51"/>
                <w:sz w:val="20"/>
                <w:szCs w:val="20"/>
              </w:rPr>
              <w:t>арьер</w:t>
            </w:r>
            <w:proofErr w:type="spellEnd"/>
            <w:r w:rsidRPr="00F17F9C">
              <w:rPr>
                <w:rStyle w:val="FontStyle51"/>
                <w:sz w:val="20"/>
                <w:szCs w:val="20"/>
              </w:rPr>
              <w:t xml:space="preserve"> Мочище, ул. Кубовая,68.   2003</w:t>
            </w:r>
          </w:p>
        </w:tc>
        <w:tc>
          <w:tcPr>
            <w:tcW w:w="56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120</w:t>
            </w:r>
          </w:p>
        </w:tc>
        <w:tc>
          <w:tcPr>
            <w:tcW w:w="1505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Гранит трещиноватый</w:t>
            </w:r>
          </w:p>
        </w:tc>
        <w:tc>
          <w:tcPr>
            <w:tcW w:w="62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33</w:t>
            </w:r>
          </w:p>
        </w:tc>
        <w:tc>
          <w:tcPr>
            <w:tcW w:w="708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120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87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17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7,6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6</w:t>
            </w:r>
          </w:p>
        </w:tc>
        <w:tc>
          <w:tcPr>
            <w:tcW w:w="85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1,27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0,15</w:t>
            </w:r>
          </w:p>
        </w:tc>
        <w:tc>
          <w:tcPr>
            <w:tcW w:w="1276" w:type="dxa"/>
            <w:vMerge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</w:p>
        </w:tc>
      </w:tr>
      <w:tr w:rsidR="00F550C8" w:rsidRPr="00FD3882" w:rsidTr="00704843">
        <w:trPr>
          <w:trHeight w:val="1273"/>
          <w:jc w:val="center"/>
        </w:trPr>
        <w:tc>
          <w:tcPr>
            <w:tcW w:w="513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14</w:t>
            </w:r>
          </w:p>
        </w:tc>
        <w:tc>
          <w:tcPr>
            <w:tcW w:w="99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НОВ 00340 ВЭ</w:t>
            </w:r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10.02.2016</w:t>
            </w:r>
          </w:p>
        </w:tc>
        <w:tc>
          <w:tcPr>
            <w:tcW w:w="1236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Детский противотуберкулезный санаторий №1</w:t>
            </w:r>
          </w:p>
        </w:tc>
        <w:tc>
          <w:tcPr>
            <w:tcW w:w="65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3146</w:t>
            </w:r>
          </w:p>
        </w:tc>
        <w:tc>
          <w:tcPr>
            <w:tcW w:w="170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proofErr w:type="spellStart"/>
            <w:r w:rsidRPr="00F17F9C">
              <w:rPr>
                <w:rStyle w:val="FontStyle51"/>
                <w:sz w:val="20"/>
                <w:szCs w:val="20"/>
              </w:rPr>
              <w:t>с</w:t>
            </w:r>
            <w:proofErr w:type="gramStart"/>
            <w:r w:rsidRPr="00F17F9C">
              <w:rPr>
                <w:rStyle w:val="FontStyle51"/>
                <w:sz w:val="20"/>
                <w:szCs w:val="20"/>
              </w:rPr>
              <w:t>.М</w:t>
            </w:r>
            <w:proofErr w:type="gramEnd"/>
            <w:r w:rsidRPr="00F17F9C">
              <w:rPr>
                <w:rStyle w:val="FontStyle51"/>
                <w:sz w:val="20"/>
                <w:szCs w:val="20"/>
              </w:rPr>
              <w:t>очище</w:t>
            </w:r>
            <w:proofErr w:type="spellEnd"/>
            <w:r w:rsidRPr="00F17F9C">
              <w:rPr>
                <w:rStyle w:val="FontStyle51"/>
                <w:sz w:val="20"/>
                <w:szCs w:val="20"/>
              </w:rPr>
              <w:t xml:space="preserve">, территория детского </w:t>
            </w:r>
            <w:proofErr w:type="spellStart"/>
            <w:r w:rsidRPr="00F17F9C">
              <w:rPr>
                <w:rStyle w:val="FontStyle51"/>
                <w:sz w:val="20"/>
                <w:szCs w:val="20"/>
              </w:rPr>
              <w:t>тубсанотория</w:t>
            </w:r>
            <w:proofErr w:type="spellEnd"/>
            <w:r w:rsidRPr="00F17F9C">
              <w:rPr>
                <w:rStyle w:val="FontStyle51"/>
                <w:sz w:val="20"/>
                <w:szCs w:val="20"/>
              </w:rPr>
              <w:t>, 1964</w:t>
            </w:r>
          </w:p>
        </w:tc>
        <w:tc>
          <w:tcPr>
            <w:tcW w:w="56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50</w:t>
            </w:r>
          </w:p>
        </w:tc>
        <w:tc>
          <w:tcPr>
            <w:tcW w:w="1505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Песок, гравийно-</w:t>
            </w:r>
            <w:proofErr w:type="spellStart"/>
            <w:r w:rsidRPr="00F17F9C">
              <w:rPr>
                <w:rStyle w:val="FontStyle51"/>
                <w:sz w:val="20"/>
                <w:szCs w:val="20"/>
              </w:rPr>
              <w:t>галичниковые</w:t>
            </w:r>
            <w:proofErr w:type="spellEnd"/>
            <w:r w:rsidRPr="00F17F9C">
              <w:rPr>
                <w:rStyle w:val="FontStyle51"/>
                <w:sz w:val="20"/>
                <w:szCs w:val="20"/>
              </w:rPr>
              <w:t xml:space="preserve"> отложения, </w:t>
            </w:r>
            <w:proofErr w:type="spellStart"/>
            <w:r w:rsidRPr="00F17F9C">
              <w:rPr>
                <w:rStyle w:val="FontStyle51"/>
                <w:sz w:val="20"/>
                <w:szCs w:val="20"/>
              </w:rPr>
              <w:t>песчанник</w:t>
            </w:r>
            <w:proofErr w:type="spellEnd"/>
          </w:p>
        </w:tc>
        <w:tc>
          <w:tcPr>
            <w:tcW w:w="62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30</w:t>
            </w:r>
          </w:p>
        </w:tc>
        <w:tc>
          <w:tcPr>
            <w:tcW w:w="708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50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20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30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6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32</w:t>
            </w:r>
          </w:p>
        </w:tc>
        <w:tc>
          <w:tcPr>
            <w:tcW w:w="85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ХПВ</w:t>
            </w:r>
          </w:p>
        </w:tc>
      </w:tr>
      <w:tr w:rsidR="00F550C8" w:rsidRPr="00FD3882" w:rsidTr="00704843">
        <w:trPr>
          <w:trHeight w:val="1250"/>
          <w:jc w:val="center"/>
        </w:trPr>
        <w:tc>
          <w:tcPr>
            <w:tcW w:w="513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15</w:t>
            </w:r>
          </w:p>
        </w:tc>
        <w:tc>
          <w:tcPr>
            <w:tcW w:w="99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НОВ 01654 ВЭ</w:t>
            </w:r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26.10.2030</w:t>
            </w:r>
          </w:p>
        </w:tc>
        <w:tc>
          <w:tcPr>
            <w:tcW w:w="1236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ООО «Бирюза»</w:t>
            </w:r>
          </w:p>
        </w:tc>
        <w:tc>
          <w:tcPr>
            <w:tcW w:w="65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К-1967</w:t>
            </w:r>
          </w:p>
        </w:tc>
        <w:tc>
          <w:tcPr>
            <w:tcW w:w="170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На северной окраине дачного поселка Мочище</w:t>
            </w:r>
          </w:p>
        </w:tc>
        <w:tc>
          <w:tcPr>
            <w:tcW w:w="56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70</w:t>
            </w:r>
          </w:p>
        </w:tc>
        <w:tc>
          <w:tcPr>
            <w:tcW w:w="1505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Гранит трещиноватый</w:t>
            </w:r>
          </w:p>
        </w:tc>
        <w:tc>
          <w:tcPr>
            <w:tcW w:w="62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14</w:t>
            </w:r>
          </w:p>
        </w:tc>
        <w:tc>
          <w:tcPr>
            <w:tcW w:w="708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70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56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10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4,3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25</w:t>
            </w:r>
          </w:p>
        </w:tc>
        <w:tc>
          <w:tcPr>
            <w:tcW w:w="85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0,17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0,4</w:t>
            </w:r>
          </w:p>
        </w:tc>
        <w:tc>
          <w:tcPr>
            <w:tcW w:w="1276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ХПВ</w:t>
            </w:r>
          </w:p>
        </w:tc>
      </w:tr>
      <w:tr w:rsidR="00F550C8" w:rsidRPr="00FD3882" w:rsidTr="00704843">
        <w:trPr>
          <w:trHeight w:val="1551"/>
          <w:jc w:val="center"/>
        </w:trPr>
        <w:tc>
          <w:tcPr>
            <w:tcW w:w="513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16</w:t>
            </w:r>
          </w:p>
        </w:tc>
        <w:tc>
          <w:tcPr>
            <w:tcW w:w="99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НОВ 01638 ВЭ</w:t>
            </w:r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27.02.2028</w:t>
            </w:r>
          </w:p>
        </w:tc>
        <w:tc>
          <w:tcPr>
            <w:tcW w:w="1236" w:type="dxa"/>
            <w:vAlign w:val="center"/>
          </w:tcPr>
          <w:p w:rsidR="00F550C8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ГУ Детско-</w:t>
            </w:r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юн</w:t>
            </w:r>
            <w:r>
              <w:rPr>
                <w:rStyle w:val="FontStyle51"/>
                <w:sz w:val="20"/>
                <w:szCs w:val="20"/>
              </w:rPr>
              <w:t>о</w:t>
            </w:r>
            <w:r w:rsidRPr="00F17F9C">
              <w:rPr>
                <w:rStyle w:val="FontStyle51"/>
                <w:sz w:val="20"/>
                <w:szCs w:val="20"/>
              </w:rPr>
              <w:t>шеская спортивная школа «Русь»</w:t>
            </w:r>
          </w:p>
        </w:tc>
        <w:tc>
          <w:tcPr>
            <w:tcW w:w="65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К-1975</w:t>
            </w:r>
          </w:p>
        </w:tc>
        <w:tc>
          <w:tcPr>
            <w:tcW w:w="170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 xml:space="preserve">Пионерский лагерь в районе </w:t>
            </w:r>
            <w:proofErr w:type="spellStart"/>
            <w:r w:rsidRPr="00F17F9C">
              <w:rPr>
                <w:rStyle w:val="FontStyle51"/>
                <w:sz w:val="20"/>
                <w:szCs w:val="20"/>
              </w:rPr>
              <w:t>с</w:t>
            </w:r>
            <w:proofErr w:type="gramStart"/>
            <w:r w:rsidRPr="00F17F9C">
              <w:rPr>
                <w:rStyle w:val="FontStyle51"/>
                <w:sz w:val="20"/>
                <w:szCs w:val="20"/>
              </w:rPr>
              <w:t>.М</w:t>
            </w:r>
            <w:proofErr w:type="gramEnd"/>
            <w:r w:rsidRPr="00F17F9C">
              <w:rPr>
                <w:rStyle w:val="FontStyle51"/>
                <w:sz w:val="20"/>
                <w:szCs w:val="20"/>
              </w:rPr>
              <w:t>очище</w:t>
            </w:r>
            <w:proofErr w:type="spellEnd"/>
            <w:r w:rsidRPr="00F17F9C">
              <w:rPr>
                <w:rStyle w:val="FontStyle51"/>
                <w:sz w:val="20"/>
                <w:szCs w:val="20"/>
              </w:rPr>
              <w:t>, 1975.</w:t>
            </w:r>
          </w:p>
        </w:tc>
        <w:tc>
          <w:tcPr>
            <w:tcW w:w="56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44</w:t>
            </w:r>
          </w:p>
        </w:tc>
        <w:tc>
          <w:tcPr>
            <w:tcW w:w="1505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Песок, гравийно-</w:t>
            </w:r>
            <w:proofErr w:type="spellStart"/>
            <w:r w:rsidRPr="00F17F9C">
              <w:rPr>
                <w:rStyle w:val="FontStyle51"/>
                <w:sz w:val="20"/>
                <w:szCs w:val="20"/>
              </w:rPr>
              <w:t>галичниковые</w:t>
            </w:r>
            <w:proofErr w:type="spellEnd"/>
            <w:r w:rsidRPr="00F17F9C">
              <w:rPr>
                <w:rStyle w:val="FontStyle51"/>
                <w:sz w:val="20"/>
                <w:szCs w:val="20"/>
              </w:rPr>
              <w:t xml:space="preserve"> отложения</w:t>
            </w:r>
          </w:p>
        </w:tc>
        <w:tc>
          <w:tcPr>
            <w:tcW w:w="62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25</w:t>
            </w:r>
          </w:p>
        </w:tc>
        <w:tc>
          <w:tcPr>
            <w:tcW w:w="708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42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17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8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8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6</w:t>
            </w:r>
          </w:p>
        </w:tc>
        <w:tc>
          <w:tcPr>
            <w:tcW w:w="85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1,33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ХПВ</w:t>
            </w:r>
          </w:p>
        </w:tc>
      </w:tr>
      <w:tr w:rsidR="00F550C8" w:rsidRPr="00FD3882" w:rsidTr="00704843">
        <w:trPr>
          <w:trHeight w:val="1301"/>
          <w:jc w:val="center"/>
        </w:trPr>
        <w:tc>
          <w:tcPr>
            <w:tcW w:w="513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17</w:t>
            </w:r>
          </w:p>
        </w:tc>
        <w:tc>
          <w:tcPr>
            <w:tcW w:w="99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НОВ 01954 ВЭ</w:t>
            </w:r>
          </w:p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26.10.2030</w:t>
            </w:r>
          </w:p>
        </w:tc>
        <w:tc>
          <w:tcPr>
            <w:tcW w:w="1236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ЗАО «</w:t>
            </w:r>
            <w:proofErr w:type="spellStart"/>
            <w:r w:rsidRPr="00F17F9C">
              <w:rPr>
                <w:rStyle w:val="FontStyle51"/>
                <w:sz w:val="20"/>
                <w:szCs w:val="20"/>
              </w:rPr>
              <w:t>Росптппродторг</w:t>
            </w:r>
            <w:proofErr w:type="spellEnd"/>
            <w:r w:rsidRPr="00F17F9C">
              <w:rPr>
                <w:rStyle w:val="FontStyle51"/>
                <w:sz w:val="20"/>
                <w:szCs w:val="20"/>
              </w:rPr>
              <w:t>»</w:t>
            </w:r>
          </w:p>
        </w:tc>
        <w:tc>
          <w:tcPr>
            <w:tcW w:w="65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099</w:t>
            </w:r>
          </w:p>
        </w:tc>
        <w:tc>
          <w:tcPr>
            <w:tcW w:w="170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proofErr w:type="spellStart"/>
            <w:r w:rsidRPr="00F17F9C">
              <w:rPr>
                <w:rStyle w:val="FontStyle51"/>
                <w:sz w:val="20"/>
                <w:szCs w:val="20"/>
              </w:rPr>
              <w:t>п</w:t>
            </w:r>
            <w:proofErr w:type="gramStart"/>
            <w:r w:rsidRPr="00F17F9C">
              <w:rPr>
                <w:rStyle w:val="FontStyle51"/>
                <w:sz w:val="20"/>
                <w:szCs w:val="20"/>
              </w:rPr>
              <w:t>.К</w:t>
            </w:r>
            <w:proofErr w:type="gramEnd"/>
            <w:r w:rsidRPr="00F17F9C">
              <w:rPr>
                <w:rStyle w:val="FontStyle51"/>
                <w:sz w:val="20"/>
                <w:szCs w:val="20"/>
              </w:rPr>
              <w:t>арьер</w:t>
            </w:r>
            <w:proofErr w:type="spellEnd"/>
            <w:r w:rsidRPr="00F17F9C">
              <w:rPr>
                <w:rStyle w:val="FontStyle51"/>
                <w:sz w:val="20"/>
                <w:szCs w:val="20"/>
              </w:rPr>
              <w:t xml:space="preserve"> Мочище, территория базы «</w:t>
            </w:r>
            <w:proofErr w:type="spellStart"/>
            <w:r w:rsidRPr="00F17F9C">
              <w:rPr>
                <w:rStyle w:val="FontStyle51"/>
                <w:sz w:val="20"/>
                <w:szCs w:val="20"/>
              </w:rPr>
              <w:t>Росбакалея</w:t>
            </w:r>
            <w:proofErr w:type="spellEnd"/>
            <w:r w:rsidRPr="00F17F9C">
              <w:rPr>
                <w:rStyle w:val="FontStyle51"/>
                <w:sz w:val="20"/>
                <w:szCs w:val="20"/>
              </w:rPr>
              <w:t>», 1966</w:t>
            </w:r>
          </w:p>
        </w:tc>
        <w:tc>
          <w:tcPr>
            <w:tcW w:w="567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120</w:t>
            </w:r>
          </w:p>
        </w:tc>
        <w:tc>
          <w:tcPr>
            <w:tcW w:w="1505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гранит</w:t>
            </w:r>
          </w:p>
        </w:tc>
        <w:tc>
          <w:tcPr>
            <w:tcW w:w="622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12</w:t>
            </w:r>
          </w:p>
        </w:tc>
        <w:tc>
          <w:tcPr>
            <w:tcW w:w="708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120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108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9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20,1</w:t>
            </w:r>
          </w:p>
        </w:tc>
        <w:tc>
          <w:tcPr>
            <w:tcW w:w="709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5</w:t>
            </w:r>
          </w:p>
        </w:tc>
        <w:tc>
          <w:tcPr>
            <w:tcW w:w="851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4,0</w:t>
            </w:r>
          </w:p>
        </w:tc>
        <w:tc>
          <w:tcPr>
            <w:tcW w:w="850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0,7</w:t>
            </w:r>
          </w:p>
        </w:tc>
        <w:tc>
          <w:tcPr>
            <w:tcW w:w="1276" w:type="dxa"/>
            <w:vAlign w:val="center"/>
          </w:tcPr>
          <w:p w:rsidR="00F550C8" w:rsidRPr="00F17F9C" w:rsidRDefault="00F550C8" w:rsidP="00F550C8">
            <w:pPr>
              <w:pStyle w:val="Style20"/>
              <w:widowControl/>
              <w:spacing w:line="240" w:lineRule="auto"/>
              <w:ind w:firstLine="0"/>
              <w:jc w:val="center"/>
              <w:rPr>
                <w:rStyle w:val="FontStyle51"/>
                <w:sz w:val="20"/>
                <w:szCs w:val="20"/>
              </w:rPr>
            </w:pPr>
            <w:r w:rsidRPr="00F17F9C">
              <w:rPr>
                <w:rStyle w:val="FontStyle51"/>
                <w:sz w:val="20"/>
                <w:szCs w:val="20"/>
              </w:rPr>
              <w:t>ХПВ</w:t>
            </w:r>
          </w:p>
        </w:tc>
      </w:tr>
    </w:tbl>
    <w:p w:rsidR="00F550C8" w:rsidRDefault="00F550C8" w:rsidP="00F550C8">
      <w:pPr>
        <w:pStyle w:val="Default"/>
        <w:spacing w:line="276" w:lineRule="auto"/>
        <w:jc w:val="both"/>
        <w:sectPr w:rsidR="00F550C8" w:rsidSect="002B4C7C">
          <w:pgSz w:w="16837" w:h="11905" w:orient="landscape"/>
          <w:pgMar w:top="1134" w:right="567" w:bottom="992" w:left="709" w:header="0" w:footer="6" w:gutter="0"/>
          <w:cols w:space="720"/>
          <w:noEndnote/>
          <w:titlePg/>
          <w:docGrid w:linePitch="360"/>
        </w:sectPr>
      </w:pPr>
    </w:p>
    <w:p w:rsidR="00D5311F" w:rsidRPr="00C96E32" w:rsidRDefault="00D5311F" w:rsidP="00DD7520">
      <w:pPr>
        <w:pStyle w:val="1"/>
        <w:numPr>
          <w:ilvl w:val="2"/>
          <w:numId w:val="3"/>
        </w:numPr>
        <w:spacing w:line="360" w:lineRule="auto"/>
        <w:rPr>
          <w:rFonts w:ascii="Times New Roman" w:hAnsi="Times New Roman"/>
          <w:sz w:val="24"/>
          <w:szCs w:val="24"/>
        </w:rPr>
      </w:pPr>
      <w:bookmarkStart w:id="145" w:name="_Toc362265638"/>
      <w:r w:rsidRPr="00C96E32">
        <w:rPr>
          <w:rFonts w:ascii="Times New Roman" w:hAnsi="Times New Roman"/>
          <w:sz w:val="24"/>
          <w:szCs w:val="24"/>
        </w:rPr>
        <w:lastRenderedPageBreak/>
        <w:t>Водоотведение (канализация)</w:t>
      </w:r>
      <w:bookmarkEnd w:id="145"/>
    </w:p>
    <w:p w:rsidR="00FE1FE7" w:rsidRDefault="00FE1FE7" w:rsidP="00FE1FE7">
      <w:pPr>
        <w:pStyle w:val="HTML"/>
        <w:spacing w:line="276" w:lineRule="auto"/>
        <w:ind w:firstLine="709"/>
        <w:jc w:val="both"/>
        <w:rPr>
          <w:rFonts w:eastAsia="Arial Unicode MS"/>
          <w:sz w:val="23"/>
          <w:szCs w:val="23"/>
        </w:rPr>
      </w:pPr>
      <w:r w:rsidRPr="00FE1FE7">
        <w:rPr>
          <w:rFonts w:eastAsia="Arial Unicode MS"/>
          <w:sz w:val="23"/>
          <w:szCs w:val="23"/>
        </w:rPr>
        <w:t>В жилой зоне, на приусадебных участках расположены бетонированные выгребные ямы. В ЖКХ имеются 2 АСС-машины, с помощ</w:t>
      </w:r>
      <w:r>
        <w:rPr>
          <w:rFonts w:eastAsia="Arial Unicode MS"/>
          <w:sz w:val="23"/>
          <w:szCs w:val="23"/>
        </w:rPr>
        <w:t>ь</w:t>
      </w:r>
      <w:r w:rsidRPr="00FE1FE7">
        <w:rPr>
          <w:rFonts w:eastAsia="Arial Unicode MS"/>
          <w:sz w:val="23"/>
          <w:szCs w:val="23"/>
        </w:rPr>
        <w:t>ю которых хозяйственно-бытовые стоки подаются на канализационные насосные станции с последующей подачей их на очист</w:t>
      </w:r>
      <w:r>
        <w:rPr>
          <w:rFonts w:eastAsia="Arial Unicode MS"/>
          <w:sz w:val="23"/>
          <w:szCs w:val="23"/>
        </w:rPr>
        <w:t>ные сооружения г. Новосибирска.</w:t>
      </w:r>
    </w:p>
    <w:p w:rsidR="00D174CA" w:rsidRDefault="00FE1FE7" w:rsidP="00FE1FE7">
      <w:pPr>
        <w:pStyle w:val="HTML"/>
        <w:spacing w:line="276" w:lineRule="auto"/>
        <w:ind w:firstLine="709"/>
        <w:jc w:val="both"/>
        <w:rPr>
          <w:rFonts w:eastAsia="Arial Unicode MS"/>
          <w:sz w:val="23"/>
          <w:szCs w:val="23"/>
        </w:rPr>
      </w:pPr>
      <w:r w:rsidRPr="00FE1FE7">
        <w:rPr>
          <w:rFonts w:eastAsia="Arial Unicode MS"/>
          <w:sz w:val="23"/>
          <w:szCs w:val="23"/>
        </w:rPr>
        <w:t>Канал</w:t>
      </w:r>
      <w:r>
        <w:rPr>
          <w:rFonts w:eastAsia="Arial Unicode MS"/>
          <w:sz w:val="23"/>
          <w:szCs w:val="23"/>
        </w:rPr>
        <w:t>изационные станции расположены:</w:t>
      </w:r>
    </w:p>
    <w:p w:rsidR="00FE1FE7" w:rsidRDefault="00FE1FE7" w:rsidP="00704843">
      <w:pPr>
        <w:pStyle w:val="HTML"/>
        <w:numPr>
          <w:ilvl w:val="0"/>
          <w:numId w:val="12"/>
        </w:numPr>
        <w:spacing w:line="276" w:lineRule="auto"/>
        <w:jc w:val="both"/>
        <w:rPr>
          <w:rFonts w:eastAsia="Arial Unicode MS"/>
          <w:sz w:val="23"/>
          <w:szCs w:val="23"/>
        </w:rPr>
      </w:pPr>
      <w:r>
        <w:rPr>
          <w:rFonts w:eastAsia="Arial Unicode MS"/>
          <w:sz w:val="23"/>
          <w:szCs w:val="23"/>
        </w:rPr>
        <w:t>Ул. Первомайская, 242;</w:t>
      </w:r>
    </w:p>
    <w:p w:rsidR="00FE1FE7" w:rsidRDefault="00FE1FE7" w:rsidP="00704843">
      <w:pPr>
        <w:pStyle w:val="HTML"/>
        <w:numPr>
          <w:ilvl w:val="0"/>
          <w:numId w:val="12"/>
        </w:numPr>
        <w:spacing w:line="276" w:lineRule="auto"/>
        <w:jc w:val="both"/>
        <w:rPr>
          <w:rFonts w:eastAsia="Arial Unicode MS"/>
          <w:sz w:val="23"/>
          <w:szCs w:val="23"/>
        </w:rPr>
      </w:pPr>
      <w:r>
        <w:rPr>
          <w:rFonts w:eastAsia="Arial Unicode MS"/>
          <w:sz w:val="23"/>
          <w:szCs w:val="23"/>
        </w:rPr>
        <w:t>Микрорайон Летный;</w:t>
      </w:r>
    </w:p>
    <w:p w:rsidR="00FE1FE7" w:rsidRDefault="00FE1FE7" w:rsidP="00704843">
      <w:pPr>
        <w:pStyle w:val="HTML"/>
        <w:numPr>
          <w:ilvl w:val="0"/>
          <w:numId w:val="12"/>
        </w:numPr>
        <w:spacing w:line="276" w:lineRule="auto"/>
        <w:jc w:val="both"/>
        <w:rPr>
          <w:rFonts w:eastAsia="Arial Unicode MS"/>
          <w:sz w:val="23"/>
          <w:szCs w:val="23"/>
        </w:rPr>
      </w:pPr>
      <w:r>
        <w:rPr>
          <w:rFonts w:eastAsia="Arial Unicode MS"/>
          <w:sz w:val="23"/>
          <w:szCs w:val="23"/>
        </w:rPr>
        <w:t>Микрорайон Армейский;</w:t>
      </w:r>
    </w:p>
    <w:p w:rsidR="00D174CA" w:rsidRPr="00DD7520" w:rsidRDefault="00FE1FE7" w:rsidP="00704843">
      <w:pPr>
        <w:pStyle w:val="HTML"/>
        <w:numPr>
          <w:ilvl w:val="0"/>
          <w:numId w:val="12"/>
        </w:numPr>
        <w:spacing w:line="276" w:lineRule="auto"/>
        <w:jc w:val="both"/>
        <w:rPr>
          <w:rFonts w:eastAsia="Arial Unicode MS"/>
          <w:sz w:val="23"/>
          <w:szCs w:val="23"/>
        </w:rPr>
      </w:pPr>
      <w:r>
        <w:rPr>
          <w:rFonts w:eastAsia="Arial Unicode MS"/>
          <w:sz w:val="23"/>
          <w:szCs w:val="23"/>
        </w:rPr>
        <w:t xml:space="preserve">Ул. </w:t>
      </w:r>
      <w:proofErr w:type="spellStart"/>
      <w:r>
        <w:rPr>
          <w:rFonts w:eastAsia="Arial Unicode MS"/>
          <w:sz w:val="23"/>
          <w:szCs w:val="23"/>
        </w:rPr>
        <w:t>Краснобаева</w:t>
      </w:r>
      <w:proofErr w:type="spellEnd"/>
      <w:r>
        <w:rPr>
          <w:rFonts w:eastAsia="Arial Unicode MS"/>
          <w:sz w:val="23"/>
          <w:szCs w:val="23"/>
        </w:rPr>
        <w:t>.</w:t>
      </w:r>
    </w:p>
    <w:p w:rsidR="00DD7520" w:rsidRPr="004D2800" w:rsidRDefault="00FE5DB3" w:rsidP="00DD7520">
      <w:pPr>
        <w:pStyle w:val="HTML"/>
        <w:spacing w:line="276" w:lineRule="auto"/>
        <w:ind w:firstLine="709"/>
        <w:jc w:val="both"/>
        <w:rPr>
          <w:rFonts w:eastAsia="Arial Unicode MS"/>
          <w:sz w:val="23"/>
          <w:szCs w:val="23"/>
        </w:rPr>
      </w:pPr>
      <w:r w:rsidRPr="004D2800">
        <w:rPr>
          <w:rFonts w:eastAsia="Arial Unicode MS"/>
          <w:sz w:val="23"/>
          <w:szCs w:val="23"/>
          <w:lang w:val="ru-RU"/>
        </w:rPr>
        <w:t>На территории промышленной зоны</w:t>
      </w:r>
      <w:r w:rsidR="00DD7520" w:rsidRPr="004D2800">
        <w:rPr>
          <w:rFonts w:eastAsia="Arial Unicode MS"/>
          <w:sz w:val="23"/>
          <w:szCs w:val="23"/>
          <w:lang w:val="ru-RU"/>
        </w:rPr>
        <w:t xml:space="preserve"> </w:t>
      </w:r>
      <w:r w:rsidRPr="004D2800">
        <w:rPr>
          <w:rFonts w:eastAsia="Arial Unicode MS"/>
          <w:sz w:val="23"/>
          <w:szCs w:val="23"/>
          <w:lang w:val="ru-RU"/>
        </w:rPr>
        <w:t xml:space="preserve">вблизи п. </w:t>
      </w:r>
      <w:proofErr w:type="gramStart"/>
      <w:r w:rsidRPr="004D2800">
        <w:rPr>
          <w:rFonts w:eastAsia="Arial Unicode MS"/>
          <w:sz w:val="23"/>
          <w:szCs w:val="23"/>
          <w:lang w:val="ru-RU"/>
        </w:rPr>
        <w:t>Озерный</w:t>
      </w:r>
      <w:proofErr w:type="gramEnd"/>
      <w:r w:rsidRPr="004D2800">
        <w:rPr>
          <w:rFonts w:eastAsia="Arial Unicode MS"/>
          <w:sz w:val="23"/>
          <w:szCs w:val="23"/>
          <w:lang w:val="ru-RU"/>
        </w:rPr>
        <w:t xml:space="preserve"> расположено </w:t>
      </w:r>
      <w:r w:rsidR="00DD7520" w:rsidRPr="004D2800">
        <w:rPr>
          <w:rFonts w:eastAsia="Arial Unicode MS"/>
          <w:sz w:val="23"/>
          <w:szCs w:val="23"/>
          <w:lang w:val="ru-RU"/>
        </w:rPr>
        <w:t>очистное сооружение,</w:t>
      </w:r>
      <w:r w:rsidRPr="004D2800">
        <w:rPr>
          <w:rFonts w:eastAsia="Arial Unicode MS"/>
          <w:sz w:val="23"/>
          <w:szCs w:val="23"/>
          <w:lang w:val="ru-RU"/>
        </w:rPr>
        <w:t xml:space="preserve"> обслуживающее непосредственно данную производственную территорию.</w:t>
      </w:r>
    </w:p>
    <w:p w:rsidR="00D5311F" w:rsidRPr="00486293" w:rsidRDefault="00D5311F" w:rsidP="00DD7520">
      <w:pPr>
        <w:pStyle w:val="1"/>
        <w:numPr>
          <w:ilvl w:val="2"/>
          <w:numId w:val="3"/>
        </w:numPr>
        <w:spacing w:line="360" w:lineRule="auto"/>
        <w:rPr>
          <w:rFonts w:ascii="Times New Roman" w:hAnsi="Times New Roman"/>
          <w:sz w:val="24"/>
          <w:szCs w:val="24"/>
        </w:rPr>
      </w:pPr>
      <w:bookmarkStart w:id="146" w:name="_Toc362265639"/>
      <w:r>
        <w:rPr>
          <w:rFonts w:ascii="Times New Roman" w:hAnsi="Times New Roman"/>
          <w:sz w:val="24"/>
          <w:szCs w:val="24"/>
        </w:rPr>
        <w:t>Теплоснабжение</w:t>
      </w:r>
      <w:bookmarkEnd w:id="146"/>
    </w:p>
    <w:p w:rsidR="001372EF" w:rsidRPr="00A94549" w:rsidRDefault="001372EF" w:rsidP="00C96E32">
      <w:pPr>
        <w:pStyle w:val="HTML"/>
        <w:spacing w:line="276" w:lineRule="auto"/>
        <w:ind w:firstLine="709"/>
        <w:jc w:val="both"/>
        <w:rPr>
          <w:rFonts w:eastAsia="Arial Unicode MS"/>
          <w:sz w:val="23"/>
          <w:szCs w:val="23"/>
        </w:rPr>
      </w:pPr>
      <w:r w:rsidRPr="00A94549">
        <w:rPr>
          <w:rFonts w:eastAsia="Arial Unicode MS"/>
          <w:sz w:val="23"/>
          <w:szCs w:val="23"/>
        </w:rPr>
        <w:t>Система теплоснабжения обеспечивается  услугами МУП ДЕЗ ЖКХ «Мочище» Мочищенский сельсовет, включающий в себя микрорайон Армейский п. Озерный, микрорайон Летный и д.п. Мочище (1070 жителей).</w:t>
      </w:r>
    </w:p>
    <w:p w:rsidR="001372EF" w:rsidRPr="00A94549" w:rsidRDefault="001372EF" w:rsidP="001372EF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  <w:sz w:val="23"/>
          <w:szCs w:val="23"/>
        </w:rPr>
      </w:pPr>
      <w:r w:rsidRPr="00A94549">
        <w:rPr>
          <w:rFonts w:ascii="Times New Roman" w:hAnsi="Times New Roman" w:cs="Times New Roman"/>
          <w:color w:val="auto"/>
          <w:sz w:val="23"/>
          <w:szCs w:val="23"/>
        </w:rPr>
        <w:t>В настоящее время система централизованного теплоснабжения МО Мочищенского сельсовета состоит из следующих объектов:</w:t>
      </w:r>
    </w:p>
    <w:p w:rsidR="00EA46CC" w:rsidRDefault="00EA46CC" w:rsidP="00EA46CC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  <w:sz w:val="23"/>
          <w:szCs w:val="23"/>
        </w:rPr>
      </w:pPr>
      <w:r>
        <w:rPr>
          <w:rFonts w:ascii="Times New Roman" w:hAnsi="Times New Roman" w:cs="Times New Roman"/>
          <w:color w:val="auto"/>
          <w:sz w:val="23"/>
          <w:szCs w:val="23"/>
        </w:rPr>
        <w:t>Четыре котельные д.п. Мочище:</w:t>
      </w:r>
    </w:p>
    <w:p w:rsidR="00EA46CC" w:rsidRDefault="001372EF" w:rsidP="00704843">
      <w:pPr>
        <w:numPr>
          <w:ilvl w:val="0"/>
          <w:numId w:val="11"/>
        </w:numPr>
        <w:spacing w:line="276" w:lineRule="auto"/>
        <w:jc w:val="both"/>
        <w:rPr>
          <w:rFonts w:ascii="Times New Roman" w:hAnsi="Times New Roman" w:cs="Times New Roman"/>
          <w:color w:val="auto"/>
          <w:sz w:val="23"/>
          <w:szCs w:val="23"/>
        </w:rPr>
      </w:pPr>
      <w:r w:rsidRPr="00A94549">
        <w:rPr>
          <w:rFonts w:ascii="Times New Roman" w:hAnsi="Times New Roman" w:cs="Times New Roman"/>
          <w:color w:val="auto"/>
          <w:sz w:val="23"/>
          <w:szCs w:val="23"/>
        </w:rPr>
        <w:t>по ул.</w:t>
      </w:r>
      <w:r w:rsidR="002B19B9">
        <w:rPr>
          <w:rFonts w:ascii="Times New Roman" w:hAnsi="Times New Roman" w:cs="Times New Roman"/>
          <w:color w:val="auto"/>
          <w:sz w:val="23"/>
          <w:szCs w:val="23"/>
        </w:rPr>
        <w:t xml:space="preserve"> </w:t>
      </w:r>
      <w:r w:rsidRPr="00A94549">
        <w:rPr>
          <w:rFonts w:ascii="Times New Roman" w:hAnsi="Times New Roman" w:cs="Times New Roman"/>
          <w:color w:val="auto"/>
          <w:sz w:val="23"/>
          <w:szCs w:val="23"/>
        </w:rPr>
        <w:t>Набережная 1986 года ввода в экс</w:t>
      </w:r>
      <w:r w:rsidR="00BD2A96">
        <w:rPr>
          <w:rFonts w:ascii="Times New Roman" w:hAnsi="Times New Roman" w:cs="Times New Roman"/>
          <w:color w:val="auto"/>
          <w:sz w:val="23"/>
          <w:szCs w:val="23"/>
        </w:rPr>
        <w:t xml:space="preserve">плуатацию, площадью 422,5 кв.м., </w:t>
      </w:r>
      <w:r w:rsidR="002B19B9">
        <w:rPr>
          <w:rFonts w:ascii="Times New Roman" w:hAnsi="Times New Roman" w:cs="Times New Roman"/>
          <w:color w:val="auto"/>
          <w:sz w:val="23"/>
          <w:szCs w:val="23"/>
        </w:rPr>
        <w:t>мощностью 3,2 Гкал</w:t>
      </w:r>
      <w:r w:rsidR="00EA46CC">
        <w:rPr>
          <w:rFonts w:ascii="Times New Roman" w:hAnsi="Times New Roman" w:cs="Times New Roman"/>
          <w:color w:val="auto"/>
          <w:sz w:val="23"/>
          <w:szCs w:val="23"/>
        </w:rPr>
        <w:t>;</w:t>
      </w:r>
    </w:p>
    <w:p w:rsidR="00EA46CC" w:rsidRDefault="001372EF" w:rsidP="00704843">
      <w:pPr>
        <w:numPr>
          <w:ilvl w:val="0"/>
          <w:numId w:val="11"/>
        </w:numPr>
        <w:spacing w:line="276" w:lineRule="auto"/>
        <w:jc w:val="both"/>
        <w:rPr>
          <w:rFonts w:ascii="Times New Roman" w:hAnsi="Times New Roman" w:cs="Times New Roman"/>
          <w:color w:val="auto"/>
          <w:sz w:val="23"/>
          <w:szCs w:val="23"/>
        </w:rPr>
      </w:pPr>
      <w:r w:rsidRPr="00EA46CC">
        <w:rPr>
          <w:rFonts w:ascii="Times New Roman" w:hAnsi="Times New Roman" w:cs="Times New Roman"/>
          <w:color w:val="auto"/>
          <w:sz w:val="23"/>
          <w:szCs w:val="23"/>
        </w:rPr>
        <w:t>по ул.</w:t>
      </w:r>
      <w:r w:rsidR="002B19B9">
        <w:rPr>
          <w:rFonts w:ascii="Times New Roman" w:hAnsi="Times New Roman" w:cs="Times New Roman"/>
          <w:color w:val="auto"/>
          <w:sz w:val="23"/>
          <w:szCs w:val="23"/>
        </w:rPr>
        <w:t xml:space="preserve"> </w:t>
      </w:r>
      <w:proofErr w:type="spellStart"/>
      <w:r w:rsidRPr="00EA46CC">
        <w:rPr>
          <w:rFonts w:ascii="Times New Roman" w:hAnsi="Times New Roman" w:cs="Times New Roman"/>
          <w:color w:val="auto"/>
          <w:sz w:val="23"/>
          <w:szCs w:val="23"/>
        </w:rPr>
        <w:t>Краснобаева</w:t>
      </w:r>
      <w:proofErr w:type="spellEnd"/>
      <w:r w:rsidRPr="00EA46CC">
        <w:rPr>
          <w:rFonts w:ascii="Times New Roman" w:hAnsi="Times New Roman" w:cs="Times New Roman"/>
          <w:color w:val="auto"/>
          <w:sz w:val="23"/>
          <w:szCs w:val="23"/>
        </w:rPr>
        <w:t>, 1965 года ввода в эксплуатацию, площадью 212 кв. м</w:t>
      </w:r>
      <w:r w:rsidR="00BD2A96">
        <w:rPr>
          <w:rFonts w:ascii="Times New Roman" w:hAnsi="Times New Roman" w:cs="Times New Roman"/>
          <w:color w:val="auto"/>
          <w:sz w:val="23"/>
          <w:szCs w:val="23"/>
        </w:rPr>
        <w:t xml:space="preserve">., </w:t>
      </w:r>
      <w:r w:rsidRPr="00EA46CC">
        <w:rPr>
          <w:rFonts w:ascii="Times New Roman" w:hAnsi="Times New Roman" w:cs="Times New Roman"/>
          <w:color w:val="auto"/>
          <w:sz w:val="23"/>
          <w:szCs w:val="23"/>
        </w:rPr>
        <w:t>мощностью 2,5 Гкал;</w:t>
      </w:r>
    </w:p>
    <w:p w:rsidR="001372EF" w:rsidRDefault="001372EF" w:rsidP="00704843">
      <w:pPr>
        <w:numPr>
          <w:ilvl w:val="0"/>
          <w:numId w:val="11"/>
        </w:numPr>
        <w:spacing w:line="276" w:lineRule="auto"/>
        <w:jc w:val="both"/>
        <w:rPr>
          <w:rFonts w:ascii="Times New Roman" w:hAnsi="Times New Roman" w:cs="Times New Roman"/>
          <w:color w:val="auto"/>
          <w:sz w:val="23"/>
          <w:szCs w:val="23"/>
        </w:rPr>
      </w:pPr>
      <w:r w:rsidRPr="00EA46CC">
        <w:rPr>
          <w:rFonts w:ascii="Times New Roman" w:hAnsi="Times New Roman" w:cs="Times New Roman"/>
          <w:color w:val="auto"/>
          <w:sz w:val="23"/>
          <w:szCs w:val="23"/>
        </w:rPr>
        <w:t>по ул.</w:t>
      </w:r>
      <w:r w:rsidR="002B19B9">
        <w:rPr>
          <w:rFonts w:ascii="Times New Roman" w:hAnsi="Times New Roman" w:cs="Times New Roman"/>
          <w:color w:val="auto"/>
          <w:sz w:val="23"/>
          <w:szCs w:val="23"/>
        </w:rPr>
        <w:t xml:space="preserve"> </w:t>
      </w:r>
      <w:r w:rsidRPr="00EA46CC">
        <w:rPr>
          <w:rFonts w:ascii="Times New Roman" w:hAnsi="Times New Roman" w:cs="Times New Roman"/>
          <w:color w:val="auto"/>
          <w:sz w:val="23"/>
          <w:szCs w:val="23"/>
        </w:rPr>
        <w:t>Нагорная, 1995 года ввода в экс</w:t>
      </w:r>
      <w:r w:rsidR="00BD2A96">
        <w:rPr>
          <w:rFonts w:ascii="Times New Roman" w:hAnsi="Times New Roman" w:cs="Times New Roman"/>
          <w:color w:val="auto"/>
          <w:sz w:val="23"/>
          <w:szCs w:val="23"/>
        </w:rPr>
        <w:t xml:space="preserve">плуатацию, площадью 52 кв.м., </w:t>
      </w:r>
      <w:r w:rsidR="00EA46CC" w:rsidRPr="00EA46CC">
        <w:rPr>
          <w:rFonts w:ascii="Times New Roman" w:hAnsi="Times New Roman" w:cs="Times New Roman"/>
          <w:color w:val="auto"/>
          <w:sz w:val="23"/>
          <w:szCs w:val="23"/>
        </w:rPr>
        <w:t>мощностью 0,1 Гкал;</w:t>
      </w:r>
    </w:p>
    <w:p w:rsidR="00EA46CC" w:rsidRPr="006A5456" w:rsidRDefault="00EA46CC" w:rsidP="00704843">
      <w:pPr>
        <w:numPr>
          <w:ilvl w:val="0"/>
          <w:numId w:val="11"/>
        </w:numPr>
        <w:spacing w:line="276" w:lineRule="auto"/>
        <w:jc w:val="both"/>
        <w:rPr>
          <w:rFonts w:ascii="Times New Roman" w:hAnsi="Times New Roman" w:cs="Times New Roman"/>
          <w:color w:val="auto"/>
          <w:sz w:val="23"/>
          <w:szCs w:val="23"/>
        </w:rPr>
      </w:pPr>
      <w:r>
        <w:rPr>
          <w:rFonts w:ascii="Times New Roman" w:hAnsi="Times New Roman" w:cs="Times New Roman"/>
          <w:color w:val="auto"/>
          <w:sz w:val="23"/>
          <w:szCs w:val="23"/>
        </w:rPr>
        <w:t>по ул. Первомайская</w:t>
      </w:r>
      <w:r w:rsidR="006A5456" w:rsidRPr="00A94549">
        <w:rPr>
          <w:rFonts w:ascii="Times New Roman" w:hAnsi="Times New Roman" w:cs="Times New Roman"/>
          <w:color w:val="auto"/>
          <w:sz w:val="23"/>
          <w:szCs w:val="23"/>
        </w:rPr>
        <w:t xml:space="preserve">, </w:t>
      </w:r>
      <w:r w:rsidR="006A5456">
        <w:rPr>
          <w:rFonts w:ascii="Times New Roman" w:hAnsi="Times New Roman" w:cs="Times New Roman"/>
          <w:color w:val="auto"/>
          <w:sz w:val="23"/>
          <w:szCs w:val="23"/>
        </w:rPr>
        <w:t>мощностью 3,2 Гкал.</w:t>
      </w:r>
    </w:p>
    <w:p w:rsidR="001372EF" w:rsidRPr="00A94549" w:rsidRDefault="001372EF" w:rsidP="001372EF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  <w:sz w:val="23"/>
          <w:szCs w:val="23"/>
        </w:rPr>
      </w:pPr>
      <w:r w:rsidRPr="00A94549">
        <w:rPr>
          <w:rFonts w:ascii="Times New Roman" w:hAnsi="Times New Roman" w:cs="Times New Roman"/>
          <w:color w:val="auto"/>
          <w:sz w:val="23"/>
          <w:szCs w:val="23"/>
        </w:rPr>
        <w:t xml:space="preserve"> Котельная микрорайона Армейский - 1992 года ввода в эксплуатацию, площадью 635 кв.м., с 8-ю котлами Братск, мощностью 7 Гкал.</w:t>
      </w:r>
    </w:p>
    <w:p w:rsidR="001372EF" w:rsidRPr="00A94549" w:rsidRDefault="001372EF" w:rsidP="001372EF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  <w:sz w:val="23"/>
          <w:szCs w:val="23"/>
        </w:rPr>
      </w:pPr>
      <w:r w:rsidRPr="00A94549">
        <w:rPr>
          <w:rFonts w:ascii="Times New Roman" w:hAnsi="Times New Roman" w:cs="Times New Roman"/>
          <w:color w:val="auto"/>
          <w:sz w:val="23"/>
          <w:szCs w:val="23"/>
        </w:rPr>
        <w:t xml:space="preserve">Котельная микрорайона </w:t>
      </w:r>
      <w:proofErr w:type="gramStart"/>
      <w:r w:rsidRPr="00A94549">
        <w:rPr>
          <w:rFonts w:ascii="Times New Roman" w:hAnsi="Times New Roman" w:cs="Times New Roman"/>
          <w:color w:val="auto"/>
          <w:sz w:val="23"/>
          <w:szCs w:val="23"/>
        </w:rPr>
        <w:t>Летний</w:t>
      </w:r>
      <w:proofErr w:type="gramEnd"/>
      <w:r w:rsidRPr="00A94549">
        <w:rPr>
          <w:rFonts w:ascii="Times New Roman" w:hAnsi="Times New Roman" w:cs="Times New Roman"/>
          <w:color w:val="auto"/>
          <w:sz w:val="23"/>
          <w:szCs w:val="23"/>
        </w:rPr>
        <w:t xml:space="preserve"> - 1969 года ввода в эксплуатацию, площадью 112 кв.м. с двумя котлами, марки КВ-1,0, мощностью 2 Гкал.</w:t>
      </w:r>
    </w:p>
    <w:p w:rsidR="001372EF" w:rsidRDefault="001372EF" w:rsidP="001372EF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  <w:sz w:val="23"/>
          <w:szCs w:val="23"/>
        </w:rPr>
      </w:pPr>
      <w:r w:rsidRPr="00A94549">
        <w:rPr>
          <w:rFonts w:ascii="Times New Roman" w:hAnsi="Times New Roman" w:cs="Times New Roman"/>
          <w:color w:val="auto"/>
          <w:sz w:val="23"/>
          <w:szCs w:val="23"/>
        </w:rPr>
        <w:t>Котельные отапливают 39 жилых дома (413 квартир), расположенных в  Мочищенском сельсовете, отапливаемой площадью 24 230,5 </w:t>
      </w:r>
      <w:r w:rsidR="00EA46CC">
        <w:rPr>
          <w:rFonts w:ascii="Times New Roman" w:hAnsi="Times New Roman" w:cs="Times New Roman"/>
          <w:color w:val="auto"/>
          <w:sz w:val="23"/>
          <w:szCs w:val="23"/>
        </w:rPr>
        <w:t>кв. м.</w:t>
      </w:r>
      <w:r w:rsidRPr="00A94549">
        <w:rPr>
          <w:rFonts w:ascii="Times New Roman" w:hAnsi="Times New Roman" w:cs="Times New Roman"/>
          <w:color w:val="auto"/>
          <w:sz w:val="23"/>
          <w:szCs w:val="23"/>
        </w:rPr>
        <w:t xml:space="preserve"> (1 070 проживающих), объекты социальной сферы и бюджетные организации (5 объектов).</w:t>
      </w:r>
    </w:p>
    <w:p w:rsidR="00DD7520" w:rsidRPr="004D2800" w:rsidRDefault="00DD7520" w:rsidP="001372EF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  <w:sz w:val="23"/>
          <w:szCs w:val="23"/>
        </w:rPr>
      </w:pPr>
      <w:r w:rsidRPr="004D2800">
        <w:rPr>
          <w:rFonts w:ascii="Times New Roman" w:hAnsi="Times New Roman" w:cs="Times New Roman"/>
          <w:color w:val="auto"/>
          <w:sz w:val="23"/>
          <w:szCs w:val="23"/>
        </w:rPr>
        <w:t xml:space="preserve">Также </w:t>
      </w:r>
      <w:r w:rsidR="00FE5DB3" w:rsidRPr="004D2800">
        <w:rPr>
          <w:rFonts w:ascii="Times New Roman" w:hAnsi="Times New Roman" w:cs="Times New Roman"/>
          <w:color w:val="auto"/>
          <w:sz w:val="23"/>
          <w:szCs w:val="23"/>
        </w:rPr>
        <w:t>имеются</w:t>
      </w:r>
      <w:r w:rsidRPr="004D2800">
        <w:rPr>
          <w:rFonts w:ascii="Times New Roman" w:hAnsi="Times New Roman" w:cs="Times New Roman"/>
          <w:color w:val="auto"/>
          <w:sz w:val="23"/>
          <w:szCs w:val="23"/>
        </w:rPr>
        <w:t xml:space="preserve"> котельные на территории промышленной зо</w:t>
      </w:r>
      <w:r w:rsidR="00FE5DB3" w:rsidRPr="004D2800">
        <w:rPr>
          <w:rFonts w:ascii="Times New Roman" w:hAnsi="Times New Roman" w:cs="Times New Roman"/>
          <w:color w:val="auto"/>
          <w:sz w:val="23"/>
          <w:szCs w:val="23"/>
        </w:rPr>
        <w:t>ны и зоны, обслуживающие объекты, расположенные в пределах этих зон.</w:t>
      </w:r>
    </w:p>
    <w:p w:rsidR="001372EF" w:rsidRPr="00A94549" w:rsidRDefault="001372EF" w:rsidP="001372EF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  <w:sz w:val="23"/>
          <w:szCs w:val="23"/>
        </w:rPr>
      </w:pPr>
      <w:r w:rsidRPr="00A94549">
        <w:rPr>
          <w:rFonts w:ascii="Times New Roman" w:hAnsi="Times New Roman" w:cs="Times New Roman"/>
          <w:color w:val="auto"/>
          <w:sz w:val="23"/>
          <w:szCs w:val="23"/>
        </w:rPr>
        <w:t>Среднесуточный объем вырабатываемого тепла в отопительный сезон составляет 51,1 Гкал.</w:t>
      </w:r>
    </w:p>
    <w:p w:rsidR="001372EF" w:rsidRPr="00A94549" w:rsidRDefault="001372EF" w:rsidP="001372EF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  <w:sz w:val="23"/>
          <w:szCs w:val="23"/>
        </w:rPr>
      </w:pPr>
      <w:r w:rsidRPr="00A94549">
        <w:rPr>
          <w:rFonts w:ascii="Times New Roman" w:hAnsi="Times New Roman" w:cs="Times New Roman"/>
          <w:color w:val="auto"/>
          <w:sz w:val="23"/>
          <w:szCs w:val="23"/>
        </w:rPr>
        <w:t xml:space="preserve">Протяженность тепловых сетей МО по состоянию на 01.01.2010 года в двухтрубном исчислении составляет – 4,86 км (по 2,42 км каждая нить).  Система сетей не закольцована. </w:t>
      </w:r>
    </w:p>
    <w:p w:rsidR="00D5311F" w:rsidRPr="00C96E32" w:rsidRDefault="00D5311F" w:rsidP="00DD7520">
      <w:pPr>
        <w:pStyle w:val="1"/>
        <w:numPr>
          <w:ilvl w:val="2"/>
          <w:numId w:val="3"/>
        </w:numPr>
        <w:spacing w:line="360" w:lineRule="auto"/>
        <w:rPr>
          <w:rFonts w:ascii="Times New Roman" w:hAnsi="Times New Roman"/>
          <w:sz w:val="24"/>
          <w:szCs w:val="24"/>
        </w:rPr>
      </w:pPr>
      <w:bookmarkStart w:id="147" w:name="_Toc362265640"/>
      <w:r w:rsidRPr="00C96E32">
        <w:rPr>
          <w:rFonts w:ascii="Times New Roman" w:hAnsi="Times New Roman"/>
          <w:sz w:val="24"/>
          <w:szCs w:val="24"/>
        </w:rPr>
        <w:t>Газоснабжение</w:t>
      </w:r>
      <w:bookmarkEnd w:id="147"/>
    </w:p>
    <w:p w:rsidR="00DD7520" w:rsidRPr="00741D59" w:rsidRDefault="00DD7520" w:rsidP="00DD7520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41D59">
        <w:rPr>
          <w:rFonts w:ascii="Times New Roman" w:hAnsi="Times New Roman" w:cs="Times New Roman"/>
          <w:color w:val="auto"/>
        </w:rPr>
        <w:t>Система газоснабжения территории принята смешанная, состоящая из кольцевых и тупиковых газопроводов, двухступенчатая. Газопроводы высокого давления подключаются к существующей га</w:t>
      </w:r>
      <w:r>
        <w:rPr>
          <w:rFonts w:ascii="Times New Roman" w:hAnsi="Times New Roman" w:cs="Times New Roman"/>
          <w:color w:val="auto"/>
        </w:rPr>
        <w:t>зораспределительной сети города.</w:t>
      </w:r>
      <w:r w:rsidRPr="00741D59">
        <w:rPr>
          <w:rFonts w:ascii="Times New Roman" w:hAnsi="Times New Roman" w:cs="Times New Roman"/>
          <w:color w:val="auto"/>
        </w:rPr>
        <w:t xml:space="preserve"> Объемы потребления природного газа запланированы в пределах, разрешенных для территории. Газ планируется использовать на нужды отопления части коммунально-бытовых и промышленных потребителей.</w:t>
      </w:r>
    </w:p>
    <w:p w:rsidR="00DD7520" w:rsidRDefault="00DD7520" w:rsidP="00DD7520">
      <w:pPr>
        <w:pStyle w:val="Default"/>
        <w:spacing w:line="276" w:lineRule="auto"/>
        <w:ind w:firstLine="709"/>
        <w:jc w:val="both"/>
        <w:rPr>
          <w:color w:val="auto"/>
        </w:rPr>
      </w:pPr>
      <w:r w:rsidRPr="00741D59">
        <w:rPr>
          <w:color w:val="auto"/>
        </w:rPr>
        <w:t>Еще в  2003 году в д.п. Мочище отсутствовало газоснабжение жи</w:t>
      </w:r>
      <w:r>
        <w:rPr>
          <w:color w:val="auto"/>
        </w:rPr>
        <w:t xml:space="preserve">лого сектора. </w:t>
      </w:r>
      <w:proofErr w:type="gramStart"/>
      <w:r>
        <w:rPr>
          <w:color w:val="auto"/>
        </w:rPr>
        <w:t>В настоящее время,</w:t>
      </w:r>
      <w:r w:rsidRPr="00741D59">
        <w:rPr>
          <w:color w:val="auto"/>
        </w:rPr>
        <w:t xml:space="preserve"> сети низкого давления протянулись от южной до северной окраины посёлка, запущена газовая котельная в школе №45, газифицирован микрорайон «Солнечный», полностью газифицированы ул. Радужная, ул. Лесная поляна, ул. Снежная, ул. Мартовская, Цветочная.</w:t>
      </w:r>
      <w:proofErr w:type="gramEnd"/>
      <w:r w:rsidRPr="00741D59">
        <w:rPr>
          <w:color w:val="auto"/>
        </w:rPr>
        <w:t xml:space="preserve"> </w:t>
      </w:r>
      <w:r>
        <w:rPr>
          <w:color w:val="auto"/>
        </w:rPr>
        <w:t>ЖСК «Ключевой»</w:t>
      </w:r>
      <w:r w:rsidRPr="00BD2A96">
        <w:rPr>
          <w:color w:val="auto"/>
        </w:rPr>
        <w:t xml:space="preserve"> построил и ввел в эксплуатацию газопровод высокого давления, в том числе 2 км </w:t>
      </w:r>
      <w:r>
        <w:rPr>
          <w:color w:val="auto"/>
        </w:rPr>
        <w:t xml:space="preserve">- диаметром 225 мм. </w:t>
      </w:r>
      <w:r w:rsidRPr="00BD2A96">
        <w:rPr>
          <w:color w:val="auto"/>
        </w:rPr>
        <w:t xml:space="preserve">Имеется </w:t>
      </w:r>
      <w:r w:rsidRPr="00BD2A96">
        <w:rPr>
          <w:color w:val="auto"/>
        </w:rPr>
        <w:lastRenderedPageBreak/>
        <w:t>четыре ГРПШ с разводкой по всем участкам газопровода низкого давления, общей протяженностью</w:t>
      </w:r>
      <w:r>
        <w:rPr>
          <w:color w:val="auto"/>
        </w:rPr>
        <w:t xml:space="preserve"> </w:t>
      </w:r>
      <w:r w:rsidRPr="00BD2A96">
        <w:rPr>
          <w:color w:val="auto"/>
        </w:rPr>
        <w:t>- 9 км. ЖСК имеет лицензию на эксплуатацию взрывоопасных объектов, что позволяет собственной газовой службой обслуживать газораспределительную сеть.</w:t>
      </w:r>
    </w:p>
    <w:p w:rsidR="00DD7520" w:rsidRPr="00DD7520" w:rsidRDefault="00DD7520" w:rsidP="00DD7520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41D59">
        <w:rPr>
          <w:rFonts w:ascii="Times New Roman" w:hAnsi="Times New Roman" w:cs="Times New Roman"/>
          <w:color w:val="auto"/>
        </w:rPr>
        <w:t>Мочищенский сельсовет стремительно вышел на лидирующие позиции по количеству потребителей газового топлива</w:t>
      </w:r>
      <w:r>
        <w:rPr>
          <w:rFonts w:ascii="Times New Roman" w:hAnsi="Times New Roman" w:cs="Times New Roman"/>
          <w:color w:val="auto"/>
        </w:rPr>
        <w:t>.</w:t>
      </w:r>
    </w:p>
    <w:p w:rsidR="00BD2A96" w:rsidRPr="00C96E32" w:rsidRDefault="00D5311F" w:rsidP="00DD7520">
      <w:pPr>
        <w:pStyle w:val="1"/>
        <w:numPr>
          <w:ilvl w:val="2"/>
          <w:numId w:val="3"/>
        </w:numPr>
        <w:spacing w:line="360" w:lineRule="auto"/>
        <w:rPr>
          <w:rFonts w:ascii="Times New Roman" w:hAnsi="Times New Roman"/>
          <w:sz w:val="24"/>
          <w:szCs w:val="24"/>
        </w:rPr>
      </w:pPr>
      <w:bookmarkStart w:id="148" w:name="_Toc362265641"/>
      <w:r w:rsidRPr="00C96E32">
        <w:rPr>
          <w:rFonts w:ascii="Times New Roman" w:hAnsi="Times New Roman"/>
          <w:sz w:val="24"/>
          <w:szCs w:val="24"/>
        </w:rPr>
        <w:t>Электроснабжение</w:t>
      </w:r>
      <w:bookmarkEnd w:id="148"/>
    </w:p>
    <w:p w:rsidR="00DD7520" w:rsidRDefault="00DD7520" w:rsidP="00DD7520">
      <w:pPr>
        <w:pStyle w:val="Default"/>
        <w:spacing w:line="276" w:lineRule="auto"/>
        <w:ind w:firstLine="709"/>
        <w:jc w:val="both"/>
        <w:rPr>
          <w:color w:val="auto"/>
        </w:rPr>
      </w:pPr>
      <w:r>
        <w:rPr>
          <w:color w:val="auto"/>
        </w:rPr>
        <w:t>На территории Мочищенского сельсовета прохо</w:t>
      </w:r>
      <w:r w:rsidR="004D2800">
        <w:rPr>
          <w:color w:val="auto"/>
        </w:rPr>
        <w:t>дят линии электропередач 110 кВ</w:t>
      </w:r>
      <w:r>
        <w:rPr>
          <w:color w:val="auto"/>
        </w:rPr>
        <w:t xml:space="preserve">, </w:t>
      </w:r>
      <w:r w:rsidR="004D2800">
        <w:rPr>
          <w:color w:val="auto"/>
        </w:rPr>
        <w:t>35 кВ, 10 кВ</w:t>
      </w:r>
      <w:r>
        <w:rPr>
          <w:color w:val="auto"/>
        </w:rPr>
        <w:t xml:space="preserve">. </w:t>
      </w:r>
    </w:p>
    <w:p w:rsidR="00253C1A" w:rsidRDefault="00DD7520" w:rsidP="00FF3AA4">
      <w:pPr>
        <w:pStyle w:val="Default"/>
        <w:spacing w:line="276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Все жилые территории Мочищенского сельсовета подключены к системе электроснабжения. </w:t>
      </w:r>
      <w:r w:rsidR="00FF3AA4">
        <w:rPr>
          <w:color w:val="auto"/>
        </w:rPr>
        <w:t>На т</w:t>
      </w:r>
      <w:r>
        <w:rPr>
          <w:color w:val="auto"/>
        </w:rPr>
        <w:t>ерритории поселения насчитывается порядка</w:t>
      </w:r>
      <w:r w:rsidR="00FF3AA4">
        <w:rPr>
          <w:color w:val="auto"/>
        </w:rPr>
        <w:t xml:space="preserve"> 34 трансформаторных подстанций, с разводкой электрических сетей к жилым и административным зданиям.</w:t>
      </w:r>
    </w:p>
    <w:p w:rsidR="00CD7C3E" w:rsidRPr="00102E1A" w:rsidRDefault="00CD7C3E" w:rsidP="00CD7C3E">
      <w:pPr>
        <w:spacing w:line="276" w:lineRule="auto"/>
        <w:ind w:left="360"/>
        <w:jc w:val="right"/>
        <w:rPr>
          <w:rFonts w:ascii="Times New Roman" w:hAnsi="Times New Roman" w:cs="Times New Roman"/>
          <w:bCs/>
          <w:color w:val="auto"/>
        </w:rPr>
      </w:pPr>
      <w:r w:rsidRPr="00102E1A">
        <w:rPr>
          <w:rFonts w:ascii="Times New Roman" w:hAnsi="Times New Roman" w:cs="Times New Roman"/>
          <w:bCs/>
          <w:color w:val="auto"/>
        </w:rPr>
        <w:t xml:space="preserve">Таблица </w:t>
      </w:r>
      <w:r>
        <w:rPr>
          <w:rFonts w:ascii="Times New Roman" w:hAnsi="Times New Roman" w:cs="Times New Roman"/>
          <w:bCs/>
          <w:color w:val="auto"/>
        </w:rPr>
        <w:t>8</w:t>
      </w:r>
    </w:p>
    <w:p w:rsidR="00CD7C3E" w:rsidRDefault="00CD7C3E" w:rsidP="00CD7C3E">
      <w:pPr>
        <w:pStyle w:val="Default"/>
        <w:spacing w:before="240" w:after="240"/>
        <w:jc w:val="center"/>
      </w:pPr>
      <w:r>
        <w:t>Перечень подстанций и ЛЭП, расположенных на территории Мочищенского сельсовета, принадлежащих ОАО «РЭС»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817"/>
        <w:gridCol w:w="1559"/>
        <w:gridCol w:w="3686"/>
        <w:gridCol w:w="4501"/>
      </w:tblGrid>
      <w:tr w:rsidR="00CD7C3E" w:rsidTr="00CD7C3E">
        <w:trPr>
          <w:trHeight w:val="706"/>
        </w:trPr>
        <w:tc>
          <w:tcPr>
            <w:tcW w:w="817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 xml:space="preserve">№ </w:t>
            </w:r>
            <w:proofErr w:type="spellStart"/>
            <w:r>
              <w:t>п.п</w:t>
            </w:r>
            <w:proofErr w:type="spellEnd"/>
            <w:r>
              <w:t>.</w:t>
            </w:r>
          </w:p>
        </w:tc>
        <w:tc>
          <w:tcPr>
            <w:tcW w:w="1559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Напряжение, кВ</w:t>
            </w:r>
          </w:p>
        </w:tc>
        <w:tc>
          <w:tcPr>
            <w:tcW w:w="3686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Диспетчерское наименование</w:t>
            </w:r>
          </w:p>
        </w:tc>
        <w:tc>
          <w:tcPr>
            <w:tcW w:w="4501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Характеристика</w:t>
            </w:r>
          </w:p>
        </w:tc>
      </w:tr>
      <w:tr w:rsidR="00CD7C3E" w:rsidTr="00CD7C3E">
        <w:tc>
          <w:tcPr>
            <w:tcW w:w="817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1</w:t>
            </w:r>
          </w:p>
        </w:tc>
        <w:tc>
          <w:tcPr>
            <w:tcW w:w="1559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10</w:t>
            </w:r>
          </w:p>
        </w:tc>
        <w:tc>
          <w:tcPr>
            <w:tcW w:w="3686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Style w:val="1pt"/>
              </w:rPr>
              <w:t>КЛ-10кВ</w:t>
            </w:r>
            <w:r>
              <w:rPr>
                <w:rFonts w:hint="eastAsia"/>
              </w:rPr>
              <w:t xml:space="preserve"> Ф.18РП - 110</w:t>
            </w:r>
          </w:p>
        </w:tc>
        <w:tc>
          <w:tcPr>
            <w:tcW w:w="4501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Fonts w:hint="eastAsia"/>
              </w:rPr>
              <w:t xml:space="preserve">Протяженность - 0,05 км, марка кабеля </w:t>
            </w:r>
            <w:proofErr w:type="spellStart"/>
            <w:r>
              <w:rPr>
                <w:rFonts w:hint="eastAsia"/>
              </w:rPr>
              <w:t>ААБл</w:t>
            </w:r>
            <w:proofErr w:type="spellEnd"/>
            <w:r>
              <w:rPr>
                <w:rFonts w:hint="eastAsia"/>
              </w:rPr>
              <w:t xml:space="preserve"> 3x120</w:t>
            </w:r>
          </w:p>
        </w:tc>
      </w:tr>
      <w:tr w:rsidR="00CD7C3E" w:rsidTr="00CD7C3E">
        <w:tc>
          <w:tcPr>
            <w:tcW w:w="817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2</w:t>
            </w:r>
          </w:p>
        </w:tc>
        <w:tc>
          <w:tcPr>
            <w:tcW w:w="1559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10</w:t>
            </w:r>
          </w:p>
        </w:tc>
        <w:tc>
          <w:tcPr>
            <w:tcW w:w="3686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Style w:val="1pt"/>
              </w:rPr>
              <w:t>КЛ-</w:t>
            </w:r>
            <w:r>
              <w:rPr>
                <w:rFonts w:hint="eastAsia"/>
              </w:rPr>
              <w:t xml:space="preserve"> 10 кВ Ф.18 РП - 110 до ТП 7Н-1</w:t>
            </w:r>
          </w:p>
        </w:tc>
        <w:tc>
          <w:tcPr>
            <w:tcW w:w="4501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Fonts w:hint="eastAsia"/>
              </w:rPr>
              <w:t xml:space="preserve">Протяженность - 0,03 км, марка кабеля </w:t>
            </w:r>
            <w:proofErr w:type="spellStart"/>
            <w:r>
              <w:rPr>
                <w:rFonts w:hint="eastAsia"/>
              </w:rPr>
              <w:t>ААБл</w:t>
            </w:r>
            <w:proofErr w:type="spellEnd"/>
            <w:r>
              <w:rPr>
                <w:rFonts w:hint="eastAsia"/>
              </w:rPr>
              <w:t xml:space="preserve"> 3x50</w:t>
            </w:r>
          </w:p>
        </w:tc>
      </w:tr>
      <w:tr w:rsidR="00CD7C3E" w:rsidTr="00CD7C3E">
        <w:tc>
          <w:tcPr>
            <w:tcW w:w="817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3</w:t>
            </w:r>
          </w:p>
        </w:tc>
        <w:tc>
          <w:tcPr>
            <w:tcW w:w="1559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10</w:t>
            </w:r>
          </w:p>
        </w:tc>
        <w:tc>
          <w:tcPr>
            <w:tcW w:w="3686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Fonts w:hint="eastAsia"/>
              </w:rPr>
              <w:t>К Л - 10 кВ Ф.18 РП - 110 до ТП 7Н-2</w:t>
            </w:r>
          </w:p>
        </w:tc>
        <w:tc>
          <w:tcPr>
            <w:tcW w:w="4501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Fonts w:hint="eastAsia"/>
              </w:rPr>
              <w:t xml:space="preserve">Протяженность - 0,0775 км, марка кабеля </w:t>
            </w:r>
            <w:proofErr w:type="spellStart"/>
            <w:r>
              <w:rPr>
                <w:rFonts w:hint="eastAsia"/>
              </w:rPr>
              <w:t>ААБл</w:t>
            </w:r>
            <w:proofErr w:type="spellEnd"/>
            <w:r>
              <w:rPr>
                <w:rFonts w:hint="eastAsia"/>
              </w:rPr>
              <w:t xml:space="preserve"> 3x95</w:t>
            </w:r>
          </w:p>
        </w:tc>
      </w:tr>
      <w:tr w:rsidR="00CD7C3E" w:rsidTr="00CD7C3E">
        <w:tc>
          <w:tcPr>
            <w:tcW w:w="817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4</w:t>
            </w:r>
          </w:p>
        </w:tc>
        <w:tc>
          <w:tcPr>
            <w:tcW w:w="1559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10</w:t>
            </w:r>
          </w:p>
        </w:tc>
        <w:tc>
          <w:tcPr>
            <w:tcW w:w="3686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Style w:val="1pt"/>
              </w:rPr>
              <w:t>КЛ-10кВ</w:t>
            </w:r>
            <w:r>
              <w:rPr>
                <w:rFonts w:hint="eastAsia"/>
              </w:rPr>
              <w:t xml:space="preserve"> Ф.18 РП - 110 до ТП 7Н-4</w:t>
            </w:r>
          </w:p>
        </w:tc>
        <w:tc>
          <w:tcPr>
            <w:tcW w:w="4501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Fonts w:hint="eastAsia"/>
              </w:rPr>
              <w:t xml:space="preserve">Протяженность - 0,624 км, марка кабеля </w:t>
            </w:r>
            <w:proofErr w:type="spellStart"/>
            <w:r>
              <w:rPr>
                <w:rFonts w:hint="eastAsia"/>
              </w:rPr>
              <w:t>ААБл</w:t>
            </w:r>
            <w:proofErr w:type="spellEnd"/>
            <w:r>
              <w:rPr>
                <w:rFonts w:hint="eastAsia"/>
              </w:rPr>
              <w:t xml:space="preserve"> 3x50</w:t>
            </w:r>
          </w:p>
        </w:tc>
      </w:tr>
      <w:tr w:rsidR="00CD7C3E" w:rsidTr="00CD7C3E">
        <w:tc>
          <w:tcPr>
            <w:tcW w:w="817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5</w:t>
            </w:r>
          </w:p>
        </w:tc>
        <w:tc>
          <w:tcPr>
            <w:tcW w:w="1559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10</w:t>
            </w:r>
          </w:p>
        </w:tc>
        <w:tc>
          <w:tcPr>
            <w:tcW w:w="3686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Style w:val="1pt"/>
              </w:rPr>
              <w:t>КЛ-</w:t>
            </w:r>
            <w:r>
              <w:rPr>
                <w:rFonts w:hint="eastAsia"/>
              </w:rPr>
              <w:t xml:space="preserve"> 10 кВ Ф.18 РП - 110 от опоры № 7 до опоры № 8</w:t>
            </w:r>
          </w:p>
        </w:tc>
        <w:tc>
          <w:tcPr>
            <w:tcW w:w="4501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Fonts w:hint="eastAsia"/>
              </w:rPr>
              <w:t xml:space="preserve">Протяженность - 0,07 км, марка кабеля </w:t>
            </w:r>
            <w:proofErr w:type="spellStart"/>
            <w:r>
              <w:rPr>
                <w:rFonts w:hint="eastAsia"/>
              </w:rPr>
              <w:t>ААБл</w:t>
            </w:r>
            <w:proofErr w:type="spellEnd"/>
            <w:r>
              <w:rPr>
                <w:rFonts w:hint="eastAsia"/>
              </w:rPr>
              <w:t xml:space="preserve"> 3x70</w:t>
            </w:r>
          </w:p>
        </w:tc>
      </w:tr>
      <w:tr w:rsidR="00CD7C3E" w:rsidTr="00CD7C3E">
        <w:tc>
          <w:tcPr>
            <w:tcW w:w="817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6</w:t>
            </w:r>
          </w:p>
        </w:tc>
        <w:tc>
          <w:tcPr>
            <w:tcW w:w="1559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10</w:t>
            </w:r>
          </w:p>
        </w:tc>
        <w:tc>
          <w:tcPr>
            <w:tcW w:w="3686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Style w:val="1pt"/>
              </w:rPr>
              <w:t>КЛ-10кВ</w:t>
            </w:r>
            <w:r>
              <w:rPr>
                <w:rFonts w:hint="eastAsia"/>
              </w:rPr>
              <w:t xml:space="preserve"> Ф.18 РП - 110</w:t>
            </w:r>
          </w:p>
        </w:tc>
        <w:tc>
          <w:tcPr>
            <w:tcW w:w="4501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Fonts w:hint="eastAsia"/>
              </w:rPr>
              <w:t xml:space="preserve">Протяженность - 2,851 км, марка провода А-70, материал опор - </w:t>
            </w:r>
            <w:proofErr w:type="gramStart"/>
            <w:r>
              <w:rPr>
                <w:rFonts w:hint="eastAsia"/>
              </w:rPr>
              <w:t>ж/б</w:t>
            </w:r>
            <w:proofErr w:type="gramEnd"/>
          </w:p>
        </w:tc>
      </w:tr>
      <w:tr w:rsidR="00CD7C3E" w:rsidTr="00CD7C3E">
        <w:tc>
          <w:tcPr>
            <w:tcW w:w="817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7</w:t>
            </w:r>
          </w:p>
        </w:tc>
        <w:tc>
          <w:tcPr>
            <w:tcW w:w="1559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10/0,4</w:t>
            </w:r>
          </w:p>
        </w:tc>
        <w:tc>
          <w:tcPr>
            <w:tcW w:w="3686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Fonts w:hint="eastAsia"/>
              </w:rPr>
              <w:t>ТП - 10/0,4 кВ 7Н-1</w:t>
            </w:r>
          </w:p>
        </w:tc>
        <w:tc>
          <w:tcPr>
            <w:tcW w:w="4501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Fonts w:hint="eastAsia"/>
              </w:rPr>
              <w:t xml:space="preserve">Тип - КТПН, мощность трансформатора - 160 </w:t>
            </w:r>
            <w:proofErr w:type="spellStart"/>
            <w:r>
              <w:rPr>
                <w:rFonts w:hint="eastAsia"/>
              </w:rPr>
              <w:t>квА</w:t>
            </w:r>
            <w:proofErr w:type="spellEnd"/>
          </w:p>
        </w:tc>
      </w:tr>
      <w:tr w:rsidR="00CD7C3E" w:rsidTr="00CD7C3E">
        <w:tc>
          <w:tcPr>
            <w:tcW w:w="817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8</w:t>
            </w:r>
          </w:p>
        </w:tc>
        <w:tc>
          <w:tcPr>
            <w:tcW w:w="1559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10/0,4</w:t>
            </w:r>
          </w:p>
        </w:tc>
        <w:tc>
          <w:tcPr>
            <w:tcW w:w="3686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Fonts w:hint="eastAsia"/>
              </w:rPr>
              <w:t>ТП-10/0,4 кВ 7Н-2</w:t>
            </w:r>
          </w:p>
        </w:tc>
        <w:tc>
          <w:tcPr>
            <w:tcW w:w="4501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Fonts w:hint="eastAsia"/>
              </w:rPr>
              <w:t xml:space="preserve">Тип - КТПН, мощность трансформатора - 160 </w:t>
            </w:r>
            <w:proofErr w:type="spellStart"/>
            <w:r>
              <w:rPr>
                <w:rFonts w:hint="eastAsia"/>
              </w:rPr>
              <w:t>квА</w:t>
            </w:r>
            <w:proofErr w:type="spellEnd"/>
          </w:p>
        </w:tc>
      </w:tr>
      <w:tr w:rsidR="00CD7C3E" w:rsidTr="00CD7C3E">
        <w:tc>
          <w:tcPr>
            <w:tcW w:w="817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9</w:t>
            </w:r>
          </w:p>
        </w:tc>
        <w:tc>
          <w:tcPr>
            <w:tcW w:w="1559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10/0,4</w:t>
            </w:r>
          </w:p>
        </w:tc>
        <w:tc>
          <w:tcPr>
            <w:tcW w:w="3686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Style w:val="1pt"/>
              </w:rPr>
              <w:t>ТП-</w:t>
            </w:r>
            <w:r>
              <w:rPr>
                <w:rFonts w:hint="eastAsia"/>
              </w:rPr>
              <w:t xml:space="preserve"> 10/0,4 кВ 7Н-3</w:t>
            </w:r>
          </w:p>
        </w:tc>
        <w:tc>
          <w:tcPr>
            <w:tcW w:w="4501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Fonts w:hint="eastAsia"/>
              </w:rPr>
              <w:t xml:space="preserve">Тип - КТПН, мощность трансформатора - 160 </w:t>
            </w:r>
            <w:proofErr w:type="spellStart"/>
            <w:r>
              <w:rPr>
                <w:rFonts w:hint="eastAsia"/>
              </w:rPr>
              <w:t>квА</w:t>
            </w:r>
            <w:proofErr w:type="spellEnd"/>
          </w:p>
        </w:tc>
      </w:tr>
      <w:tr w:rsidR="00CD7C3E" w:rsidTr="00CD7C3E">
        <w:tc>
          <w:tcPr>
            <w:tcW w:w="817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10</w:t>
            </w:r>
          </w:p>
        </w:tc>
        <w:tc>
          <w:tcPr>
            <w:tcW w:w="1559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10/0,4</w:t>
            </w:r>
          </w:p>
        </w:tc>
        <w:tc>
          <w:tcPr>
            <w:tcW w:w="3686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Fonts w:hint="eastAsia"/>
              </w:rPr>
              <w:t>ТП - 10/0,4 кВ 7Н-4</w:t>
            </w:r>
          </w:p>
        </w:tc>
        <w:tc>
          <w:tcPr>
            <w:tcW w:w="4501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Fonts w:hint="eastAsia"/>
              </w:rPr>
              <w:t xml:space="preserve">Тип - КТПН, мощность трансформатора - 160 </w:t>
            </w:r>
            <w:proofErr w:type="spellStart"/>
            <w:r>
              <w:rPr>
                <w:rFonts w:hint="eastAsia"/>
              </w:rPr>
              <w:t>квА</w:t>
            </w:r>
            <w:proofErr w:type="spellEnd"/>
          </w:p>
        </w:tc>
      </w:tr>
      <w:tr w:rsidR="00CD7C3E" w:rsidTr="00CD7C3E">
        <w:tc>
          <w:tcPr>
            <w:tcW w:w="817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11</w:t>
            </w:r>
          </w:p>
        </w:tc>
        <w:tc>
          <w:tcPr>
            <w:tcW w:w="1559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0,4</w:t>
            </w:r>
          </w:p>
        </w:tc>
        <w:tc>
          <w:tcPr>
            <w:tcW w:w="3686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proofErr w:type="gramStart"/>
            <w:r>
              <w:rPr>
                <w:rFonts w:hint="eastAsia"/>
              </w:rPr>
              <w:t>ВЛ</w:t>
            </w:r>
            <w:proofErr w:type="gramEnd"/>
            <w:r>
              <w:rPr>
                <w:rFonts w:hint="eastAsia"/>
              </w:rPr>
              <w:t xml:space="preserve"> - 0,4 кВ п. Озерный</w:t>
            </w:r>
          </w:p>
        </w:tc>
        <w:tc>
          <w:tcPr>
            <w:tcW w:w="4501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Fonts w:hint="eastAsia"/>
              </w:rPr>
              <w:t xml:space="preserve">Протяженность - 1,365 км, марка провода А-50, А - 70 материал опор - </w:t>
            </w:r>
            <w:proofErr w:type="gramStart"/>
            <w:r>
              <w:rPr>
                <w:rFonts w:hint="eastAsia"/>
              </w:rPr>
              <w:t>ж/б</w:t>
            </w:r>
            <w:proofErr w:type="gramEnd"/>
          </w:p>
        </w:tc>
      </w:tr>
      <w:tr w:rsidR="00CD7C3E" w:rsidTr="00CD7C3E">
        <w:tc>
          <w:tcPr>
            <w:tcW w:w="817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12</w:t>
            </w:r>
          </w:p>
        </w:tc>
        <w:tc>
          <w:tcPr>
            <w:tcW w:w="1559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10/0,4</w:t>
            </w:r>
          </w:p>
        </w:tc>
        <w:tc>
          <w:tcPr>
            <w:tcW w:w="3686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Fonts w:hint="eastAsia"/>
              </w:rPr>
              <w:t>ТП - 10/0,4 кВ 7Н- 327</w:t>
            </w:r>
          </w:p>
        </w:tc>
        <w:tc>
          <w:tcPr>
            <w:tcW w:w="4501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Fonts w:hint="eastAsia"/>
              </w:rPr>
              <w:t xml:space="preserve">Тип - КТПН, мощность трансформатора - 160 </w:t>
            </w:r>
            <w:proofErr w:type="spellStart"/>
            <w:r>
              <w:rPr>
                <w:rFonts w:hint="eastAsia"/>
              </w:rPr>
              <w:t>квА</w:t>
            </w:r>
            <w:proofErr w:type="spellEnd"/>
          </w:p>
        </w:tc>
      </w:tr>
      <w:tr w:rsidR="00CD7C3E" w:rsidTr="00CD7C3E">
        <w:tc>
          <w:tcPr>
            <w:tcW w:w="817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13</w:t>
            </w:r>
          </w:p>
        </w:tc>
        <w:tc>
          <w:tcPr>
            <w:tcW w:w="1559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10</w:t>
            </w:r>
          </w:p>
        </w:tc>
        <w:tc>
          <w:tcPr>
            <w:tcW w:w="3686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Style w:val="1pt"/>
              </w:rPr>
              <w:t>КЛ-</w:t>
            </w:r>
            <w:r>
              <w:rPr>
                <w:rFonts w:hint="eastAsia"/>
              </w:rPr>
              <w:t xml:space="preserve"> 10 кВ от </w:t>
            </w:r>
            <w:proofErr w:type="spellStart"/>
            <w:r>
              <w:rPr>
                <w:rFonts w:hint="eastAsia"/>
              </w:rPr>
              <w:t>яч</w:t>
            </w:r>
            <w:proofErr w:type="spellEnd"/>
            <w:r>
              <w:rPr>
                <w:rFonts w:hint="eastAsia"/>
              </w:rPr>
              <w:t>. 5 ТП - 5143</w:t>
            </w:r>
          </w:p>
        </w:tc>
        <w:tc>
          <w:tcPr>
            <w:tcW w:w="4501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Fonts w:hint="eastAsia"/>
              </w:rPr>
              <w:t xml:space="preserve">Протяженность - 0,55 км, марка кабеля </w:t>
            </w:r>
            <w:proofErr w:type="spellStart"/>
            <w:r>
              <w:rPr>
                <w:rFonts w:hint="eastAsia"/>
              </w:rPr>
              <w:t>ААБл</w:t>
            </w:r>
            <w:proofErr w:type="spellEnd"/>
            <w:r>
              <w:rPr>
                <w:rFonts w:hint="eastAsia"/>
              </w:rPr>
              <w:t xml:space="preserve"> 3x95</w:t>
            </w:r>
          </w:p>
        </w:tc>
      </w:tr>
      <w:tr w:rsidR="00CD7C3E" w:rsidTr="00CD7C3E">
        <w:tc>
          <w:tcPr>
            <w:tcW w:w="817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14</w:t>
            </w:r>
          </w:p>
        </w:tc>
        <w:tc>
          <w:tcPr>
            <w:tcW w:w="1559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t>10</w:t>
            </w:r>
          </w:p>
        </w:tc>
        <w:tc>
          <w:tcPr>
            <w:tcW w:w="3686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proofErr w:type="gramStart"/>
            <w:r>
              <w:rPr>
                <w:rFonts w:hint="eastAsia"/>
              </w:rPr>
              <w:t>ВЛ</w:t>
            </w:r>
            <w:proofErr w:type="gramEnd"/>
            <w:r>
              <w:rPr>
                <w:rFonts w:hint="eastAsia"/>
              </w:rPr>
              <w:t xml:space="preserve"> - 10 кВ от </w:t>
            </w:r>
            <w:proofErr w:type="spellStart"/>
            <w:r>
              <w:rPr>
                <w:rFonts w:hint="eastAsia"/>
              </w:rPr>
              <w:t>яч</w:t>
            </w:r>
            <w:proofErr w:type="spellEnd"/>
            <w:r>
              <w:rPr>
                <w:rFonts w:hint="eastAsia"/>
              </w:rPr>
              <w:t>. 5 ТП - 5143</w:t>
            </w:r>
          </w:p>
        </w:tc>
        <w:tc>
          <w:tcPr>
            <w:tcW w:w="4501" w:type="dxa"/>
            <w:vAlign w:val="center"/>
          </w:tcPr>
          <w:p w:rsidR="00CD7C3E" w:rsidRDefault="00CD7C3E" w:rsidP="00CD7C3E">
            <w:pPr>
              <w:pStyle w:val="Default"/>
              <w:jc w:val="center"/>
            </w:pPr>
            <w:r>
              <w:rPr>
                <w:rFonts w:hint="eastAsia"/>
              </w:rPr>
              <w:t>Протяженность - 0,005 км, марка провода</w:t>
            </w:r>
            <w:proofErr w:type="gramStart"/>
            <w:r>
              <w:rPr>
                <w:rFonts w:hint="eastAsia"/>
              </w:rPr>
              <w:t xml:space="preserve"> А</w:t>
            </w:r>
            <w:proofErr w:type="gramEnd"/>
            <w:r>
              <w:rPr>
                <w:rFonts w:hint="eastAsia"/>
              </w:rPr>
              <w:t xml:space="preserve"> - 70 материал опор - ж/б</w:t>
            </w:r>
          </w:p>
        </w:tc>
      </w:tr>
    </w:tbl>
    <w:p w:rsidR="00CD7C3E" w:rsidRPr="00CC7A7C" w:rsidRDefault="00CD7C3E" w:rsidP="00CD7C3E">
      <w:pPr>
        <w:pStyle w:val="Default"/>
        <w:spacing w:before="240" w:after="240"/>
        <w:jc w:val="center"/>
      </w:pPr>
    </w:p>
    <w:p w:rsidR="00CD7C3E" w:rsidRDefault="00CD7C3E" w:rsidP="00FF3AA4">
      <w:pPr>
        <w:pStyle w:val="Default"/>
        <w:spacing w:line="276" w:lineRule="auto"/>
        <w:ind w:firstLine="709"/>
        <w:jc w:val="both"/>
        <w:rPr>
          <w:color w:val="auto"/>
        </w:rPr>
      </w:pPr>
    </w:p>
    <w:p w:rsidR="00356088" w:rsidRPr="00356088" w:rsidRDefault="00356088" w:rsidP="00FF3AA4">
      <w:pPr>
        <w:pStyle w:val="1"/>
        <w:numPr>
          <w:ilvl w:val="1"/>
          <w:numId w:val="1"/>
        </w:numPr>
        <w:spacing w:line="360" w:lineRule="auto"/>
        <w:rPr>
          <w:rFonts w:ascii="Times New Roman" w:hAnsi="Times New Roman"/>
          <w:sz w:val="28"/>
          <w:szCs w:val="28"/>
        </w:rPr>
      </w:pPr>
      <w:bookmarkStart w:id="149" w:name="_Toc362265642"/>
      <w:r>
        <w:rPr>
          <w:rFonts w:ascii="Times New Roman" w:hAnsi="Times New Roman"/>
          <w:sz w:val="28"/>
          <w:szCs w:val="28"/>
        </w:rPr>
        <w:t xml:space="preserve">Анализ </w:t>
      </w:r>
      <w:r>
        <w:rPr>
          <w:rFonts w:ascii="Times New Roman" w:hAnsi="Times New Roman"/>
          <w:sz w:val="28"/>
          <w:szCs w:val="28"/>
          <w:lang w:val="ru-RU"/>
        </w:rPr>
        <w:t>комплексного развития территории поселения. Методические аспекты</w:t>
      </w:r>
      <w:bookmarkEnd w:id="149"/>
    </w:p>
    <w:p w:rsidR="00356088" w:rsidRP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Исходя из ресурсных возможностей сельского поселения, его территория может функцио</w:t>
      </w:r>
      <w:r w:rsidRPr="00356088">
        <w:rPr>
          <w:rFonts w:ascii="Times New Roman" w:hAnsi="Times New Roman" w:cs="Times New Roman"/>
        </w:rPr>
        <w:softHyphen/>
        <w:t>нировать как саморазвивающаяся территория, с определенной экономической специализацией (приоритетами экономической деятельности).</w:t>
      </w:r>
    </w:p>
    <w:p w:rsidR="00356088" w:rsidRP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Законодательство о местном самоуправлении и градостроительное законодательство Рос</w:t>
      </w:r>
      <w:r w:rsidRPr="00356088">
        <w:rPr>
          <w:rFonts w:ascii="Times New Roman" w:hAnsi="Times New Roman" w:cs="Times New Roman"/>
        </w:rPr>
        <w:softHyphen/>
        <w:t>сийской Федерации устанавливает, что законные решения о целях и направлениях развития тер</w:t>
      </w:r>
      <w:r w:rsidRPr="00356088">
        <w:rPr>
          <w:rFonts w:ascii="Times New Roman" w:hAnsi="Times New Roman" w:cs="Times New Roman"/>
        </w:rPr>
        <w:softHyphen/>
        <w:t>риторий сельского поселения принимаются органами местного самоуправления.</w:t>
      </w:r>
    </w:p>
    <w:p w:rsidR="00356088" w:rsidRP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Органы местного самоуправления сельского поселения определяют цели и направления развития территории сельского поселения, включая территории сельских поселений, в пределах установленной законом компетенции.</w:t>
      </w:r>
    </w:p>
    <w:p w:rsidR="00356088" w:rsidRP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Следовательно, в соответствии с законом, в данном генеральном плане могут быть опре</w:t>
      </w:r>
      <w:r w:rsidRPr="00356088">
        <w:rPr>
          <w:rFonts w:ascii="Times New Roman" w:hAnsi="Times New Roman" w:cs="Times New Roman"/>
        </w:rPr>
        <w:softHyphen/>
        <w:t>делены направления развития территорий сельского поселения в части, касающейся раз</w:t>
      </w:r>
      <w:r w:rsidRPr="00356088">
        <w:rPr>
          <w:rFonts w:ascii="Times New Roman" w:hAnsi="Times New Roman" w:cs="Times New Roman"/>
        </w:rPr>
        <w:softHyphen/>
        <w:t>мещения следующих объектов местного значения:</w:t>
      </w:r>
    </w:p>
    <w:p w:rsidR="00356088" w:rsidRPr="00356088" w:rsidRDefault="00356088" w:rsidP="00A15CAB">
      <w:pPr>
        <w:numPr>
          <w:ilvl w:val="0"/>
          <w:numId w:val="37"/>
        </w:numPr>
        <w:spacing w:line="276" w:lineRule="auto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объекты электроснабжения населенных пунктов в границах поселения;</w:t>
      </w:r>
    </w:p>
    <w:p w:rsidR="00356088" w:rsidRPr="00356088" w:rsidRDefault="00356088" w:rsidP="00A15CAB">
      <w:pPr>
        <w:numPr>
          <w:ilvl w:val="0"/>
          <w:numId w:val="37"/>
        </w:numPr>
        <w:spacing w:line="276" w:lineRule="auto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автомобильные дороги общего пользования, мостов и иных транспортных инженерных сооружений в границах поселения, за исключением автомобильных дорог общего пользования, мостов и иных транспортных инженерных сооружений федерального и регионального значения;</w:t>
      </w:r>
    </w:p>
    <w:p w:rsidR="00356088" w:rsidRPr="00356088" w:rsidRDefault="00356088" w:rsidP="00A15CAB">
      <w:pPr>
        <w:numPr>
          <w:ilvl w:val="0"/>
          <w:numId w:val="37"/>
        </w:numPr>
        <w:spacing w:line="276" w:lineRule="auto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объекты общественно-делового и административного назначения;</w:t>
      </w:r>
    </w:p>
    <w:p w:rsidR="00356088" w:rsidRPr="00356088" w:rsidRDefault="00356088" w:rsidP="00A15CAB">
      <w:pPr>
        <w:numPr>
          <w:ilvl w:val="0"/>
          <w:numId w:val="37"/>
        </w:numPr>
        <w:spacing w:line="276" w:lineRule="auto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объекты рекреационного назначения на территории поселения.</w:t>
      </w:r>
    </w:p>
    <w:p w:rsidR="00356088" w:rsidRP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Таким образом, анализ комплексного развития территории сельского поселения в первую очередь проводится в целях выбора оптимальных вариантов размещения объектов инженерной (электроэнергетика) и транспортной (автомобильные дороги) инфраструкту</w:t>
      </w:r>
      <w:r w:rsidRPr="00356088">
        <w:rPr>
          <w:rFonts w:ascii="Times New Roman" w:hAnsi="Times New Roman" w:cs="Times New Roman"/>
        </w:rPr>
        <w:softHyphen/>
        <w:t>ры сельского поселения, а также мест отдыха населения и развития туризма.</w:t>
      </w:r>
    </w:p>
    <w:p w:rsidR="00356088" w:rsidRP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Поскольку на территории сельского поселения существует и функционирует система ука</w:t>
      </w:r>
      <w:r w:rsidRPr="00356088">
        <w:rPr>
          <w:rFonts w:ascii="Times New Roman" w:hAnsi="Times New Roman" w:cs="Times New Roman"/>
        </w:rPr>
        <w:softHyphen/>
        <w:t>занных объектов, анализ комплексного развития проводится с целью оптимизации размещения системы сохраняемых, реконструируемых и предполагаемых к строительству объектов поселен</w:t>
      </w:r>
      <w:r w:rsidRPr="00356088">
        <w:rPr>
          <w:rFonts w:ascii="Times New Roman" w:hAnsi="Times New Roman" w:cs="Times New Roman"/>
        </w:rPr>
        <w:softHyphen/>
        <w:t>ческого значения.</w:t>
      </w:r>
    </w:p>
    <w:p w:rsidR="00356088" w:rsidRP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Инфраструктурные объекты создаются для обеспечения функционирования населенных мест и мест приложения труда. Поэтому анализ комплексного развития территории сельско</w:t>
      </w:r>
      <w:r w:rsidRPr="00356088">
        <w:rPr>
          <w:rFonts w:ascii="Times New Roman" w:hAnsi="Times New Roman" w:cs="Times New Roman"/>
        </w:rPr>
        <w:softHyphen/>
        <w:t>го поселения, в данной работе, проводится, в том числе, в целях оценки размещения и пер</w:t>
      </w:r>
      <w:r w:rsidRPr="00356088">
        <w:rPr>
          <w:rFonts w:ascii="Times New Roman" w:hAnsi="Times New Roman" w:cs="Times New Roman"/>
        </w:rPr>
        <w:softHyphen/>
        <w:t>спектив развития существующего населенного пункта и возможных мест приложения тру</w:t>
      </w:r>
      <w:r w:rsidRPr="00356088">
        <w:rPr>
          <w:rFonts w:ascii="Times New Roman" w:hAnsi="Times New Roman" w:cs="Times New Roman"/>
        </w:rPr>
        <w:softHyphen/>
        <w:t>да (функциональное зонирование).</w:t>
      </w:r>
    </w:p>
    <w:p w:rsidR="00356088" w:rsidRP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Для проведения анализа комплексного развития мы выделяем три группы основных (не инфраструктурных) градостроительных объектов, размещаемых на территории сельского посе</w:t>
      </w:r>
      <w:r w:rsidRPr="00356088">
        <w:rPr>
          <w:rFonts w:ascii="Times New Roman" w:hAnsi="Times New Roman" w:cs="Times New Roman"/>
        </w:rPr>
        <w:softHyphen/>
        <w:t>ления: существующие и предполагаемые к размещению населенные территории; суще</w:t>
      </w:r>
      <w:r w:rsidRPr="00356088">
        <w:rPr>
          <w:rFonts w:ascii="Times New Roman" w:hAnsi="Times New Roman" w:cs="Times New Roman"/>
        </w:rPr>
        <w:softHyphen/>
        <w:t>ствующие и предполагаемые к размещению места приложения труда вне населенных мест; рекреационные объекты вне населенных мест.</w:t>
      </w:r>
    </w:p>
    <w:p w:rsidR="00356088" w:rsidRP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В данном документе могут рассматриваться вопросы о необходимости и целесообразно</w:t>
      </w:r>
      <w:r w:rsidRPr="00356088">
        <w:rPr>
          <w:rFonts w:ascii="Times New Roman" w:hAnsi="Times New Roman" w:cs="Times New Roman"/>
        </w:rPr>
        <w:softHyphen/>
        <w:t>сти таких преобразований, в качестве одного из вариантов территориального развития. Обосно</w:t>
      </w:r>
      <w:r w:rsidRPr="00356088">
        <w:rPr>
          <w:rFonts w:ascii="Times New Roman" w:hAnsi="Times New Roman" w:cs="Times New Roman"/>
        </w:rPr>
        <w:softHyphen/>
        <w:t xml:space="preserve">вание таких решений требует проведения анализа (оценки) потенциальных социально- экономических </w:t>
      </w:r>
      <w:r w:rsidRPr="00356088">
        <w:rPr>
          <w:rFonts w:ascii="Times New Roman" w:hAnsi="Times New Roman" w:cs="Times New Roman"/>
        </w:rPr>
        <w:lastRenderedPageBreak/>
        <w:t>возможностей и перспектив развития населенных территорий с учетом суще</w:t>
      </w:r>
      <w:r w:rsidRPr="00356088">
        <w:rPr>
          <w:rFonts w:ascii="Times New Roman" w:hAnsi="Times New Roman" w:cs="Times New Roman"/>
        </w:rPr>
        <w:softHyphen/>
        <w:t>ствующей инфраструктуры сельского поселения и затрат на ее содержание и развитие.</w:t>
      </w:r>
    </w:p>
    <w:p w:rsidR="00356088" w:rsidRP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Поскольку оцениваемые перспективы развития населенных мест непосредственно связа</w:t>
      </w:r>
      <w:r w:rsidRPr="00356088">
        <w:rPr>
          <w:rFonts w:ascii="Times New Roman" w:hAnsi="Times New Roman" w:cs="Times New Roman"/>
        </w:rPr>
        <w:softHyphen/>
        <w:t>ны с возможностью создания новых мест приложения труда на прилегающих территориях, при</w:t>
      </w:r>
      <w:r w:rsidRPr="00356088">
        <w:rPr>
          <w:rFonts w:ascii="Times New Roman" w:hAnsi="Times New Roman" w:cs="Times New Roman"/>
        </w:rPr>
        <w:softHyphen/>
        <w:t>нятие решений о преобразованиях населенных мест не может не сопровождаться анализом (оценкой) территории, в связи с размещением возможных мест приложения труда вне населен</w:t>
      </w:r>
      <w:r w:rsidRPr="00356088">
        <w:rPr>
          <w:rFonts w:ascii="Times New Roman" w:hAnsi="Times New Roman" w:cs="Times New Roman"/>
        </w:rPr>
        <w:softHyphen/>
        <w:t>ных пунктов.</w:t>
      </w:r>
    </w:p>
    <w:p w:rsidR="00356088" w:rsidRP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К данной группе градостроительных объектов мы относим: все крупные и средние про</w:t>
      </w:r>
      <w:r w:rsidRPr="00356088">
        <w:rPr>
          <w:rFonts w:ascii="Times New Roman" w:hAnsi="Times New Roman" w:cs="Times New Roman"/>
        </w:rPr>
        <w:softHyphen/>
        <w:t>мышленные и сельскохозяйственные предприятия, объекты «активной рекреации» (курорты, до</w:t>
      </w:r>
      <w:r w:rsidRPr="00356088">
        <w:rPr>
          <w:rFonts w:ascii="Times New Roman" w:hAnsi="Times New Roman" w:cs="Times New Roman"/>
        </w:rPr>
        <w:softHyphen/>
        <w:t>ма отдыха, туристские комплексы и т.п.).</w:t>
      </w:r>
    </w:p>
    <w:p w:rsidR="00356088" w:rsidRP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Таким образом, анализ комплексного развития территории сельского поселения в данном документе проводится, в том числе, с целью выявления возможностей размещения различных градостроительных объектов, обусловленного имеющимися территориальными ресурсами.</w:t>
      </w:r>
    </w:p>
    <w:p w:rsidR="00356088" w:rsidRP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При исследовании комплексного развития территории использовался метод факторного анализа, который позволил выявить оптимальные для осуществления градостроительной дея</w:t>
      </w:r>
      <w:r w:rsidRPr="00356088">
        <w:rPr>
          <w:rFonts w:ascii="Times New Roman" w:hAnsi="Times New Roman" w:cs="Times New Roman"/>
        </w:rPr>
        <w:softHyphen/>
        <w:t>тельности части территории сельского поселения, имеющие наиболее высокие показатели по вы</w:t>
      </w:r>
      <w:r w:rsidRPr="00356088">
        <w:rPr>
          <w:rFonts w:ascii="Times New Roman" w:hAnsi="Times New Roman" w:cs="Times New Roman"/>
        </w:rPr>
        <w:softHyphen/>
        <w:t>бранной системе факторов (показателей).</w:t>
      </w:r>
    </w:p>
    <w:p w:rsidR="00356088" w:rsidRP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Оценка территории проводилась по следующим группам факторов:</w:t>
      </w:r>
    </w:p>
    <w:p w:rsidR="00356088" w:rsidRPr="00356088" w:rsidRDefault="00356088" w:rsidP="00A15CAB">
      <w:pPr>
        <w:numPr>
          <w:ilvl w:val="0"/>
          <w:numId w:val="38"/>
        </w:numPr>
        <w:spacing w:line="276" w:lineRule="auto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инженерно-строительные условия;</w:t>
      </w:r>
    </w:p>
    <w:p w:rsidR="00356088" w:rsidRPr="00356088" w:rsidRDefault="00356088" w:rsidP="00A15CAB">
      <w:pPr>
        <w:numPr>
          <w:ilvl w:val="0"/>
          <w:numId w:val="38"/>
        </w:numPr>
        <w:spacing w:line="276" w:lineRule="auto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обеспеченность объектами транспортной инфраструктуры;</w:t>
      </w:r>
    </w:p>
    <w:p w:rsidR="00356088" w:rsidRPr="00356088" w:rsidRDefault="00356088" w:rsidP="00A15CAB">
      <w:pPr>
        <w:numPr>
          <w:ilvl w:val="0"/>
          <w:numId w:val="38"/>
        </w:numPr>
        <w:spacing w:line="276" w:lineRule="auto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обеспеченность услугами электроснабжения.</w:t>
      </w:r>
    </w:p>
    <w:p w:rsidR="00356088" w:rsidRP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Анализ по названным выше факторам рассматривался по нескольким оценочным катего</w:t>
      </w:r>
      <w:r w:rsidRPr="00356088">
        <w:rPr>
          <w:rFonts w:ascii="Times New Roman" w:hAnsi="Times New Roman" w:cs="Times New Roman"/>
        </w:rPr>
        <w:softHyphen/>
        <w:t>риям, характеризующим степень их благоприятности для градостроительного освоения.</w:t>
      </w:r>
    </w:p>
    <w:p w:rsidR="00356088" w:rsidRP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По инженерно-строительным условиям к наиболее благоприятным территориям для гра</w:t>
      </w:r>
      <w:r w:rsidRPr="00356088">
        <w:rPr>
          <w:rFonts w:ascii="Times New Roman" w:hAnsi="Times New Roman" w:cs="Times New Roman"/>
        </w:rPr>
        <w:softHyphen/>
        <w:t>достроительного освоения отнесены территории высоких надпойменных террас реки, где грун</w:t>
      </w:r>
      <w:r w:rsidRPr="00356088">
        <w:rPr>
          <w:rFonts w:ascii="Times New Roman" w:hAnsi="Times New Roman" w:cs="Times New Roman"/>
        </w:rPr>
        <w:softHyphen/>
        <w:t>товые воды залегают более чем в 2-х метрах от поверхности и уклоны превышают 10%</w:t>
      </w:r>
      <w:r w:rsidR="00CC7AAD">
        <w:rPr>
          <w:rFonts w:ascii="Times New Roman" w:hAnsi="Times New Roman" w:cs="Times New Roman"/>
          <w:vertAlign w:val="subscript"/>
        </w:rPr>
        <w:t>о</w:t>
      </w:r>
      <w:r w:rsidRPr="00356088">
        <w:rPr>
          <w:rFonts w:ascii="Times New Roman" w:hAnsi="Times New Roman" w:cs="Times New Roman"/>
        </w:rPr>
        <w:t>.</w:t>
      </w:r>
    </w:p>
    <w:p w:rsidR="00356088" w:rsidRP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Осуществлена дифференциация территорий по степени благоприятствования для градо</w:t>
      </w:r>
      <w:r w:rsidRPr="00356088">
        <w:rPr>
          <w:rFonts w:ascii="Times New Roman" w:hAnsi="Times New Roman" w:cs="Times New Roman"/>
        </w:rPr>
        <w:softHyphen/>
        <w:t>строительного использования, в зависимости от уклона рельефа:</w:t>
      </w:r>
    </w:p>
    <w:p w:rsidR="00356088" w:rsidRPr="00356088" w:rsidRDefault="00356088" w:rsidP="00A15CAB">
      <w:pPr>
        <w:numPr>
          <w:ilvl w:val="0"/>
          <w:numId w:val="39"/>
        </w:numPr>
        <w:spacing w:line="276" w:lineRule="auto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 xml:space="preserve">относительно </w:t>
      </w:r>
      <w:proofErr w:type="gramStart"/>
      <w:r w:rsidRPr="00356088">
        <w:rPr>
          <w:rFonts w:ascii="Times New Roman" w:hAnsi="Times New Roman" w:cs="Times New Roman"/>
        </w:rPr>
        <w:t>благоприятные</w:t>
      </w:r>
      <w:proofErr w:type="gramEnd"/>
      <w:r w:rsidRPr="00356088">
        <w:rPr>
          <w:rFonts w:ascii="Times New Roman" w:hAnsi="Times New Roman" w:cs="Times New Roman"/>
        </w:rPr>
        <w:t xml:space="preserve"> - уклон от 10 до 20%;</w:t>
      </w:r>
    </w:p>
    <w:p w:rsidR="00356088" w:rsidRPr="00356088" w:rsidRDefault="00356088" w:rsidP="00A15CAB">
      <w:pPr>
        <w:numPr>
          <w:ilvl w:val="0"/>
          <w:numId w:val="39"/>
        </w:numPr>
        <w:spacing w:line="276" w:lineRule="auto"/>
        <w:jc w:val="both"/>
        <w:rPr>
          <w:rFonts w:ascii="Times New Roman" w:hAnsi="Times New Roman" w:cs="Times New Roman"/>
        </w:rPr>
      </w:pPr>
      <w:proofErr w:type="gramStart"/>
      <w:r w:rsidRPr="00356088">
        <w:rPr>
          <w:rFonts w:ascii="Times New Roman" w:hAnsi="Times New Roman" w:cs="Times New Roman"/>
        </w:rPr>
        <w:t>неблагоприятные</w:t>
      </w:r>
      <w:proofErr w:type="gramEnd"/>
      <w:r w:rsidRPr="00356088">
        <w:rPr>
          <w:rFonts w:ascii="Times New Roman" w:hAnsi="Times New Roman" w:cs="Times New Roman"/>
        </w:rPr>
        <w:t xml:space="preserve"> - уклон более 20%.</w:t>
      </w:r>
    </w:p>
    <w:p w:rsidR="00B9607E" w:rsidRDefault="00356088" w:rsidP="00B9607E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По обеспеченности территории сельского поселения гидроресурсами</w:t>
      </w:r>
      <w:r w:rsidR="00B9607E">
        <w:rPr>
          <w:rFonts w:ascii="Times New Roman" w:hAnsi="Times New Roman" w:cs="Times New Roman"/>
        </w:rPr>
        <w:t xml:space="preserve"> - поверхностными водами</w:t>
      </w:r>
      <w:r w:rsidRPr="00356088">
        <w:rPr>
          <w:rFonts w:ascii="Times New Roman" w:hAnsi="Times New Roman" w:cs="Times New Roman"/>
        </w:rPr>
        <w:t xml:space="preserve"> территория сельского поселения характеризуется как </w:t>
      </w:r>
      <w:r>
        <w:rPr>
          <w:rFonts w:ascii="Times New Roman" w:hAnsi="Times New Roman" w:cs="Times New Roman"/>
        </w:rPr>
        <w:t>бла</w:t>
      </w:r>
      <w:r>
        <w:rPr>
          <w:rFonts w:ascii="Times New Roman" w:hAnsi="Times New Roman" w:cs="Times New Roman"/>
        </w:rPr>
        <w:softHyphen/>
        <w:t xml:space="preserve">гоприятная. </w:t>
      </w:r>
      <w:r w:rsidRPr="00356088">
        <w:rPr>
          <w:rFonts w:ascii="Times New Roman" w:hAnsi="Times New Roman" w:cs="Times New Roman"/>
        </w:rPr>
        <w:t xml:space="preserve">По подземным водам (пригодным для питьевого водоснабжения и бытового водопотребления) </w:t>
      </w:r>
      <w:r w:rsidR="00B9607E" w:rsidRPr="00B9607E">
        <w:rPr>
          <w:rFonts w:ascii="Times New Roman" w:hAnsi="Times New Roman" w:cs="Times New Roman"/>
        </w:rPr>
        <w:t>в основном, используется совместно подземные воды четвертичных аллювиальных отложений и палеозойских пород.</w:t>
      </w:r>
      <w:r w:rsidR="00B9607E">
        <w:rPr>
          <w:rFonts w:ascii="Times New Roman" w:hAnsi="Times New Roman" w:cs="Times New Roman"/>
        </w:rPr>
        <w:t xml:space="preserve"> </w:t>
      </w:r>
    </w:p>
    <w:p w:rsidR="00B9607E" w:rsidRPr="00356088" w:rsidRDefault="00B9607E" w:rsidP="00B9607E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B9607E">
        <w:rPr>
          <w:rFonts w:ascii="Times New Roman" w:hAnsi="Times New Roman" w:cs="Times New Roman"/>
        </w:rPr>
        <w:t>Доля в общем объеме потребления воды, отобранной из артезианских источников – 100 % на территории Мочище. Поселок Озёрный обеспечивается водой полностью от водотоков г. Новосибирск</w:t>
      </w:r>
    </w:p>
    <w:p w:rsidR="00356088" w:rsidRP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По степени транспортной обеспеченности территории сельского поселения объектами местного значения в соответствии с принятыми критериями выделены три зоны:</w:t>
      </w:r>
    </w:p>
    <w:p w:rsidR="00356088" w:rsidRPr="00356088" w:rsidRDefault="00356088" w:rsidP="00B9607E">
      <w:pPr>
        <w:spacing w:line="276" w:lineRule="auto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наиболее благоприятные - шириной до 100 м от автодорог 3-4 категорий с улучшенным покрытием по обе стороны;</w:t>
      </w:r>
    </w:p>
    <w:p w:rsidR="00356088" w:rsidRPr="00356088" w:rsidRDefault="00356088" w:rsidP="00A15CAB">
      <w:pPr>
        <w:numPr>
          <w:ilvl w:val="0"/>
          <w:numId w:val="40"/>
        </w:numPr>
        <w:spacing w:line="276" w:lineRule="auto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благоприятные - на расстоянии от 100 до 500 м автодорог 3-4 категорий с улучшенным покрытием по обе стороны;</w:t>
      </w:r>
    </w:p>
    <w:p w:rsidR="00356088" w:rsidRPr="00356088" w:rsidRDefault="00356088" w:rsidP="00A15CAB">
      <w:pPr>
        <w:numPr>
          <w:ilvl w:val="0"/>
          <w:numId w:val="40"/>
        </w:numPr>
        <w:spacing w:line="276" w:lineRule="auto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относительно благоприятные - на расстоянии от 500 до 1000 м автодорог 3-4 категорий с улучшенным покрытием по обе стороны.</w:t>
      </w:r>
    </w:p>
    <w:p w:rsidR="00356088" w:rsidRP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По обеспеченности территории сельского поселения источниками электроснабжения местного значения в соответствии с принятыми критериями выделены три зоны:</w:t>
      </w:r>
    </w:p>
    <w:p w:rsidR="00356088" w:rsidRPr="00356088" w:rsidRDefault="00356088" w:rsidP="00A15CAB">
      <w:pPr>
        <w:numPr>
          <w:ilvl w:val="0"/>
          <w:numId w:val="41"/>
        </w:numPr>
        <w:spacing w:line="276" w:lineRule="auto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lastRenderedPageBreak/>
        <w:t>наиболее благоприятные - шириной до 100 м от воздушных линий электропередачи по обе стороны;</w:t>
      </w:r>
    </w:p>
    <w:p w:rsidR="00356088" w:rsidRPr="00356088" w:rsidRDefault="00356088" w:rsidP="00A15CAB">
      <w:pPr>
        <w:numPr>
          <w:ilvl w:val="0"/>
          <w:numId w:val="41"/>
        </w:numPr>
        <w:spacing w:line="276" w:lineRule="auto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благоприятные - на расстоянии от 100 до 500 м от воздушных линий электропередачи по обе стороны;</w:t>
      </w:r>
    </w:p>
    <w:p w:rsidR="00356088" w:rsidRPr="00356088" w:rsidRDefault="00356088" w:rsidP="00A15CAB">
      <w:pPr>
        <w:numPr>
          <w:ilvl w:val="0"/>
          <w:numId w:val="41"/>
        </w:numPr>
        <w:spacing w:line="276" w:lineRule="auto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относительно благоприятные - на расстоянии от 500 до 1000 м от воздушных линий элек</w:t>
      </w:r>
      <w:r w:rsidRPr="00356088">
        <w:rPr>
          <w:rFonts w:ascii="Times New Roman" w:hAnsi="Times New Roman" w:cs="Times New Roman"/>
        </w:rPr>
        <w:softHyphen/>
        <w:t>тропередачи по обе стороны.</w:t>
      </w:r>
    </w:p>
    <w:p w:rsidR="00356088" w:rsidRP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Выбор критериев оценок основывался на экспертных заключениях об уровне затрат на обеспечение размещаемых объектов капитального строительства объектами инфраструктуры. Очевидно, что затраты на создание и обслуживание инфраструктуры, кратно возрастают по мере удаления от существующих инфраструктурных объектов, что снижает инвестиционную привле</w:t>
      </w:r>
      <w:r w:rsidRPr="00356088">
        <w:rPr>
          <w:rFonts w:ascii="Times New Roman" w:hAnsi="Times New Roman" w:cs="Times New Roman"/>
        </w:rPr>
        <w:softHyphen/>
        <w:t>кательность территории и делает ее неэффективной в градостроительном отношении, не смотря на высокие оценки по другим факторам (доступности или низкой стоимости добычи других ви</w:t>
      </w:r>
      <w:r w:rsidRPr="00356088">
        <w:rPr>
          <w:rFonts w:ascii="Times New Roman" w:hAnsi="Times New Roman" w:cs="Times New Roman"/>
        </w:rPr>
        <w:softHyphen/>
        <w:t>дов территориальных ресурсов).</w:t>
      </w:r>
    </w:p>
    <w:p w:rsidR="00356088" w:rsidRP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В результате агрегирования объектов, относящихся к трем основным факторам, распреде</w:t>
      </w:r>
      <w:r w:rsidRPr="00356088">
        <w:rPr>
          <w:rFonts w:ascii="Times New Roman" w:hAnsi="Times New Roman" w:cs="Times New Roman"/>
        </w:rPr>
        <w:softHyphen/>
        <w:t>ленным по трем группам (при этом факторы распределения подземных гидроресурсов и инже</w:t>
      </w:r>
      <w:r w:rsidRPr="00356088">
        <w:rPr>
          <w:rFonts w:ascii="Times New Roman" w:hAnsi="Times New Roman" w:cs="Times New Roman"/>
        </w:rPr>
        <w:softHyphen/>
        <w:t>нерно-строительных условий были не дифференцируемыми) были получены границы террито</w:t>
      </w:r>
      <w:r w:rsidRPr="00356088">
        <w:rPr>
          <w:rFonts w:ascii="Times New Roman" w:hAnsi="Times New Roman" w:cs="Times New Roman"/>
        </w:rPr>
        <w:softHyphen/>
        <w:t>рий наиболее благоприятных, благоприятных и относительно благоприятных для размещения объектов капитального строительства местного значения.</w:t>
      </w:r>
    </w:p>
    <w:p w:rsidR="00356088" w:rsidRP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>На этих территориях соответственно предполагается разместить: зоны перспективного развития, на которых рекомендуется изыскание площадок для градостроительного освоения, свя</w:t>
      </w:r>
      <w:r w:rsidRPr="00356088">
        <w:rPr>
          <w:rFonts w:ascii="Times New Roman" w:hAnsi="Times New Roman" w:cs="Times New Roman"/>
        </w:rPr>
        <w:softHyphen/>
        <w:t>занного с размещением производственных объектов и рекреационных объектов, а также зоны для размещения объектов жилищного строительства вблизи или в пределах существующих насе</w:t>
      </w:r>
      <w:r w:rsidRPr="00356088">
        <w:rPr>
          <w:rFonts w:ascii="Times New Roman" w:hAnsi="Times New Roman" w:cs="Times New Roman"/>
        </w:rPr>
        <w:softHyphen/>
        <w:t>ленных пунктов.</w:t>
      </w:r>
    </w:p>
    <w:p w:rsidR="00356088" w:rsidRP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356088">
        <w:rPr>
          <w:rFonts w:ascii="Times New Roman" w:hAnsi="Times New Roman" w:cs="Times New Roman"/>
        </w:rPr>
        <w:t xml:space="preserve">Результаты анализа представлены </w:t>
      </w:r>
      <w:r w:rsidR="00FF3AA4">
        <w:rPr>
          <w:rFonts w:ascii="Times New Roman" w:hAnsi="Times New Roman" w:cs="Times New Roman"/>
        </w:rPr>
        <w:t xml:space="preserve">на </w:t>
      </w:r>
      <w:r w:rsidR="00B9607E">
        <w:rPr>
          <w:rFonts w:ascii="Times New Roman" w:hAnsi="Times New Roman" w:cs="Times New Roman"/>
          <w:color w:val="auto"/>
        </w:rPr>
        <w:t>с</w:t>
      </w:r>
      <w:r w:rsidR="00B9607E" w:rsidRPr="00EF6C27">
        <w:rPr>
          <w:rFonts w:ascii="Times New Roman" w:hAnsi="Times New Roman" w:cs="Times New Roman"/>
          <w:color w:val="auto"/>
        </w:rPr>
        <w:t>хем</w:t>
      </w:r>
      <w:r w:rsidR="00B9607E">
        <w:rPr>
          <w:rFonts w:ascii="Times New Roman" w:hAnsi="Times New Roman" w:cs="Times New Roman"/>
          <w:color w:val="auto"/>
        </w:rPr>
        <w:t>е комплексной оценки и с</w:t>
      </w:r>
      <w:r w:rsidR="00B9607E" w:rsidRPr="00EF6C27">
        <w:rPr>
          <w:rFonts w:ascii="Times New Roman" w:hAnsi="Times New Roman" w:cs="Times New Roman"/>
          <w:color w:val="auto"/>
        </w:rPr>
        <w:t>хем</w:t>
      </w:r>
      <w:r w:rsidR="00B9607E">
        <w:rPr>
          <w:rFonts w:ascii="Times New Roman" w:hAnsi="Times New Roman" w:cs="Times New Roman"/>
          <w:color w:val="auto"/>
        </w:rPr>
        <w:t>е</w:t>
      </w:r>
      <w:r w:rsidR="00B9607E" w:rsidRPr="00EF6C27">
        <w:rPr>
          <w:rFonts w:ascii="Times New Roman" w:hAnsi="Times New Roman" w:cs="Times New Roman"/>
          <w:color w:val="auto"/>
        </w:rPr>
        <w:t xml:space="preserve"> границ зон с особыми условиями использования</w:t>
      </w:r>
      <w:r w:rsidR="00B9607E">
        <w:rPr>
          <w:rFonts w:ascii="Times New Roman" w:hAnsi="Times New Roman" w:cs="Times New Roman"/>
        </w:rPr>
        <w:t>.</w:t>
      </w:r>
    </w:p>
    <w:p w:rsidR="00356088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66793A">
        <w:rPr>
          <w:rFonts w:ascii="Times New Roman" w:hAnsi="Times New Roman" w:cs="Times New Roman"/>
          <w:color w:val="auto"/>
        </w:rPr>
        <w:t>Наиболее благоприятными для размещения объектов капитального строительства местно</w:t>
      </w:r>
      <w:r w:rsidRPr="0066793A">
        <w:rPr>
          <w:rFonts w:ascii="Times New Roman" w:hAnsi="Times New Roman" w:cs="Times New Roman"/>
          <w:color w:val="auto"/>
        </w:rPr>
        <w:softHyphen/>
        <w:t>го зн</w:t>
      </w:r>
      <w:r w:rsidR="0066793A">
        <w:rPr>
          <w:rFonts w:ascii="Times New Roman" w:hAnsi="Times New Roman" w:cs="Times New Roman"/>
          <w:color w:val="auto"/>
        </w:rPr>
        <w:t xml:space="preserve">ачения </w:t>
      </w:r>
      <w:r w:rsidR="0066793A" w:rsidRPr="0066793A">
        <w:rPr>
          <w:rFonts w:ascii="Times New Roman" w:hAnsi="Times New Roman" w:cs="Times New Roman"/>
          <w:color w:val="auto"/>
        </w:rPr>
        <w:t xml:space="preserve">являются </w:t>
      </w:r>
      <w:r w:rsidRPr="0066793A">
        <w:rPr>
          <w:rFonts w:ascii="Times New Roman" w:hAnsi="Times New Roman" w:cs="Times New Roman"/>
          <w:color w:val="auto"/>
        </w:rPr>
        <w:t>территории, сконцентрированн</w:t>
      </w:r>
      <w:r w:rsidR="0066793A" w:rsidRPr="0066793A">
        <w:rPr>
          <w:rFonts w:ascii="Times New Roman" w:hAnsi="Times New Roman" w:cs="Times New Roman"/>
          <w:color w:val="auto"/>
        </w:rPr>
        <w:t>ые</w:t>
      </w:r>
      <w:r w:rsidRPr="0066793A">
        <w:rPr>
          <w:rFonts w:ascii="Times New Roman" w:hAnsi="Times New Roman" w:cs="Times New Roman"/>
          <w:color w:val="auto"/>
        </w:rPr>
        <w:t xml:space="preserve"> вдоль </w:t>
      </w:r>
      <w:r w:rsidR="0066793A" w:rsidRPr="0066793A">
        <w:rPr>
          <w:rFonts w:ascii="Times New Roman" w:hAnsi="Times New Roman" w:cs="Times New Roman"/>
          <w:color w:val="auto"/>
        </w:rPr>
        <w:t>автомобильных дорог федерального, межмуниципального и районного значения.</w:t>
      </w:r>
    </w:p>
    <w:p w:rsidR="0066793A" w:rsidRPr="0066793A" w:rsidRDefault="0066793A" w:rsidP="00356088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Общая площадь таки</w:t>
      </w:r>
      <w:r w:rsidR="00BA6EC3">
        <w:rPr>
          <w:rFonts w:ascii="Times New Roman" w:hAnsi="Times New Roman" w:cs="Times New Roman"/>
          <w:color w:val="auto"/>
        </w:rPr>
        <w:t>х территорий составляет порядка 3135,2 га (62,5% от всей территории поселения).</w:t>
      </w:r>
    </w:p>
    <w:p w:rsidR="00356088" w:rsidRPr="00BA6EC3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BA6EC3">
        <w:rPr>
          <w:rFonts w:ascii="Times New Roman" w:hAnsi="Times New Roman" w:cs="Times New Roman"/>
          <w:color w:val="auto"/>
        </w:rPr>
        <w:t>Благоприятными для размещения объектов капитального строительства местного значе</w:t>
      </w:r>
      <w:r w:rsidRPr="00BA6EC3">
        <w:rPr>
          <w:rFonts w:ascii="Times New Roman" w:hAnsi="Times New Roman" w:cs="Times New Roman"/>
          <w:color w:val="auto"/>
        </w:rPr>
        <w:softHyphen/>
        <w:t>ния т</w:t>
      </w:r>
      <w:r w:rsidR="00BA6EC3" w:rsidRPr="00BA6EC3">
        <w:rPr>
          <w:rFonts w:ascii="Times New Roman" w:hAnsi="Times New Roman" w:cs="Times New Roman"/>
          <w:color w:val="auto"/>
        </w:rPr>
        <w:t xml:space="preserve">ерриториями являются территории </w:t>
      </w:r>
      <w:r w:rsidRPr="00BA6EC3">
        <w:rPr>
          <w:rFonts w:ascii="Times New Roman" w:hAnsi="Times New Roman" w:cs="Times New Roman"/>
          <w:color w:val="auto"/>
        </w:rPr>
        <w:t xml:space="preserve">площадью </w:t>
      </w:r>
      <w:r w:rsidR="00BA6EC3" w:rsidRPr="00BA6EC3">
        <w:rPr>
          <w:rFonts w:ascii="Times New Roman" w:hAnsi="Times New Roman" w:cs="Times New Roman"/>
          <w:color w:val="auto"/>
        </w:rPr>
        <w:t>–</w:t>
      </w:r>
      <w:r w:rsidRPr="00BA6EC3">
        <w:rPr>
          <w:rFonts w:ascii="Times New Roman" w:hAnsi="Times New Roman" w:cs="Times New Roman"/>
          <w:color w:val="auto"/>
        </w:rPr>
        <w:t xml:space="preserve"> </w:t>
      </w:r>
      <w:r w:rsidR="00BA6EC3" w:rsidRPr="00BA6EC3">
        <w:rPr>
          <w:rFonts w:ascii="Times New Roman" w:hAnsi="Times New Roman" w:cs="Times New Roman"/>
          <w:color w:val="auto"/>
        </w:rPr>
        <w:t>1160,3 га</w:t>
      </w:r>
      <w:r w:rsidRPr="00BA6EC3">
        <w:rPr>
          <w:rFonts w:ascii="Times New Roman" w:hAnsi="Times New Roman" w:cs="Times New Roman"/>
          <w:color w:val="auto"/>
        </w:rPr>
        <w:t>, которые охватывают наиболее благоприятные территории (</w:t>
      </w:r>
      <w:r w:rsidR="00BA6EC3" w:rsidRPr="00BA6EC3">
        <w:rPr>
          <w:rFonts w:ascii="Times New Roman" w:hAnsi="Times New Roman" w:cs="Times New Roman"/>
          <w:color w:val="auto"/>
        </w:rPr>
        <w:t>23,1</w:t>
      </w:r>
      <w:r w:rsidRPr="00BA6EC3">
        <w:rPr>
          <w:rFonts w:ascii="Times New Roman" w:hAnsi="Times New Roman" w:cs="Times New Roman"/>
          <w:color w:val="auto"/>
        </w:rPr>
        <w:t xml:space="preserve"> % территории поселения).</w:t>
      </w:r>
    </w:p>
    <w:p w:rsidR="00356088" w:rsidRPr="00BA6EC3" w:rsidRDefault="00356088" w:rsidP="00356088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BA6EC3">
        <w:rPr>
          <w:rFonts w:ascii="Times New Roman" w:hAnsi="Times New Roman" w:cs="Times New Roman"/>
          <w:color w:val="auto"/>
        </w:rPr>
        <w:t>Относительно благоприятными для размещения объектов капитального строительства местного значения т</w:t>
      </w:r>
      <w:r w:rsidR="00BA6EC3" w:rsidRPr="00BA6EC3">
        <w:rPr>
          <w:rFonts w:ascii="Times New Roman" w:hAnsi="Times New Roman" w:cs="Times New Roman"/>
          <w:color w:val="auto"/>
        </w:rPr>
        <w:t xml:space="preserve">ерриториями являются территории </w:t>
      </w:r>
      <w:r w:rsidRPr="00BA6EC3">
        <w:rPr>
          <w:rFonts w:ascii="Times New Roman" w:hAnsi="Times New Roman" w:cs="Times New Roman"/>
          <w:color w:val="auto"/>
        </w:rPr>
        <w:t xml:space="preserve">площадью </w:t>
      </w:r>
      <w:r w:rsidR="00BA6EC3" w:rsidRPr="00BA6EC3">
        <w:rPr>
          <w:rFonts w:ascii="Times New Roman" w:hAnsi="Times New Roman" w:cs="Times New Roman"/>
          <w:color w:val="auto"/>
        </w:rPr>
        <w:t>–</w:t>
      </w:r>
      <w:r w:rsidRPr="00BA6EC3">
        <w:rPr>
          <w:rFonts w:ascii="Times New Roman" w:hAnsi="Times New Roman" w:cs="Times New Roman"/>
          <w:color w:val="auto"/>
        </w:rPr>
        <w:t xml:space="preserve"> </w:t>
      </w:r>
      <w:r w:rsidR="00BA6EC3" w:rsidRPr="00BA6EC3">
        <w:rPr>
          <w:rFonts w:ascii="Times New Roman" w:hAnsi="Times New Roman" w:cs="Times New Roman"/>
          <w:color w:val="auto"/>
        </w:rPr>
        <w:t xml:space="preserve">720,2 га </w:t>
      </w:r>
      <w:r w:rsidRPr="00BA6EC3">
        <w:rPr>
          <w:rFonts w:ascii="Times New Roman" w:hAnsi="Times New Roman" w:cs="Times New Roman"/>
          <w:color w:val="auto"/>
        </w:rPr>
        <w:t>(</w:t>
      </w:r>
      <w:r w:rsidR="00BA6EC3" w:rsidRPr="00BA6EC3">
        <w:rPr>
          <w:rFonts w:ascii="Times New Roman" w:hAnsi="Times New Roman" w:cs="Times New Roman"/>
          <w:color w:val="auto"/>
        </w:rPr>
        <w:t>14,4</w:t>
      </w:r>
      <w:r w:rsidRPr="00BA6EC3">
        <w:rPr>
          <w:rFonts w:ascii="Times New Roman" w:hAnsi="Times New Roman" w:cs="Times New Roman"/>
          <w:color w:val="auto"/>
        </w:rPr>
        <w:t xml:space="preserve"> % территории поселения).</w:t>
      </w:r>
    </w:p>
    <w:p w:rsidR="00BA6EC3" w:rsidRDefault="00BA6EC3" w:rsidP="00BA6EC3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BA6EC3">
        <w:rPr>
          <w:rFonts w:ascii="Times New Roman" w:hAnsi="Times New Roman" w:cs="Times New Roman"/>
          <w:color w:val="auto"/>
        </w:rPr>
        <w:t>Все три зоны покрывают территорию Мочищенского сельсовета, потому нет оснований говорить, что есть неблагоприятные территории для размещения объектов капитального строительства местно</w:t>
      </w:r>
      <w:r w:rsidRPr="00BA6EC3">
        <w:rPr>
          <w:rFonts w:ascii="Times New Roman" w:hAnsi="Times New Roman" w:cs="Times New Roman"/>
          <w:color w:val="auto"/>
        </w:rPr>
        <w:softHyphen/>
        <w:t>го значения. Однако, на территории поселения, размещается зона площадью 800,1 га, на которой, по причине различных факторов, имеется ограничение градостроительной деятельности. Преимущественно, это территории санитарно-защитных</w:t>
      </w:r>
      <w:r>
        <w:rPr>
          <w:rFonts w:ascii="Times New Roman" w:hAnsi="Times New Roman" w:cs="Times New Roman"/>
          <w:color w:val="auto"/>
        </w:rPr>
        <w:t xml:space="preserve"> и  водоохранных зон.</w:t>
      </w:r>
    </w:p>
    <w:p w:rsidR="00356088" w:rsidRPr="00BA6EC3" w:rsidRDefault="00356088" w:rsidP="00BA6EC3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BA6EC3">
        <w:rPr>
          <w:rFonts w:ascii="Times New Roman" w:hAnsi="Times New Roman" w:cs="Times New Roman"/>
          <w:color w:val="auto"/>
        </w:rPr>
        <w:t>Указанных территорий более чем достаточно для того, чтобы разместить все предполага</w:t>
      </w:r>
      <w:r w:rsidRPr="00BA6EC3">
        <w:rPr>
          <w:rFonts w:ascii="Times New Roman" w:hAnsi="Times New Roman" w:cs="Times New Roman"/>
          <w:color w:val="auto"/>
        </w:rPr>
        <w:softHyphen/>
        <w:t>емые данным генеральным планом объ</w:t>
      </w:r>
      <w:r w:rsidR="00BA6EC3" w:rsidRPr="00BA6EC3">
        <w:rPr>
          <w:rFonts w:ascii="Times New Roman" w:hAnsi="Times New Roman" w:cs="Times New Roman"/>
          <w:color w:val="auto"/>
        </w:rPr>
        <w:t>екты капитального строительства.</w:t>
      </w:r>
    </w:p>
    <w:p w:rsidR="00356088" w:rsidRDefault="00356088" w:rsidP="00BA6EC3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BA6EC3">
        <w:rPr>
          <w:rFonts w:ascii="Times New Roman" w:hAnsi="Times New Roman" w:cs="Times New Roman"/>
          <w:color w:val="auto"/>
        </w:rPr>
        <w:t>Очевидно, что осуществление отдельных видов деятельности, не связанных с размещени</w:t>
      </w:r>
      <w:r w:rsidRPr="00BA6EC3">
        <w:rPr>
          <w:rFonts w:ascii="Times New Roman" w:hAnsi="Times New Roman" w:cs="Times New Roman"/>
          <w:color w:val="auto"/>
        </w:rPr>
        <w:softHyphen/>
        <w:t xml:space="preserve">ем объектов капитального строительства местного значения, вполне возможно вне зоны </w:t>
      </w:r>
      <w:r w:rsidRPr="00BA6EC3">
        <w:rPr>
          <w:rFonts w:ascii="Times New Roman" w:hAnsi="Times New Roman" w:cs="Times New Roman"/>
          <w:color w:val="auto"/>
        </w:rPr>
        <w:lastRenderedPageBreak/>
        <w:t>благоприятствования. При этом вполне возможно, что потребуется дополнительное развитие существующей транспортной и</w:t>
      </w:r>
      <w:r w:rsidR="00BA6EC3" w:rsidRPr="00BA6EC3">
        <w:rPr>
          <w:rFonts w:ascii="Times New Roman" w:hAnsi="Times New Roman" w:cs="Times New Roman"/>
          <w:color w:val="auto"/>
        </w:rPr>
        <w:t xml:space="preserve"> энергетической инфраструктуры.</w:t>
      </w:r>
    </w:p>
    <w:p w:rsidR="00FC07ED" w:rsidRPr="004F2B39" w:rsidRDefault="00FC07ED" w:rsidP="00FC07ED">
      <w:pPr>
        <w:pStyle w:val="a6"/>
        <w:shd w:val="clear" w:color="auto" w:fill="auto"/>
        <w:spacing w:before="0" w:after="0" w:line="317" w:lineRule="exact"/>
        <w:ind w:left="20" w:right="20" w:firstLine="700"/>
        <w:rPr>
          <w:sz w:val="24"/>
          <w:szCs w:val="24"/>
          <w:lang w:val="ru-RU" w:eastAsia="ru-RU"/>
        </w:rPr>
      </w:pPr>
      <w:r w:rsidRPr="004F2B39">
        <w:rPr>
          <w:sz w:val="24"/>
          <w:szCs w:val="24"/>
          <w:lang w:val="ru-RU" w:eastAsia="ru-RU"/>
        </w:rPr>
        <w:t xml:space="preserve">На территории поселения образована система охраняемых территорий и зон с особыми условиями использования территорий, которая актуализирована в соответствии с действующими нормативными правовыми актами. В данной системе устанавливаются различные ограничения градостроительной деятельности: от установления определенных видов деятельности до полного ее запрещения. </w:t>
      </w:r>
      <w:proofErr w:type="gramStart"/>
      <w:r w:rsidRPr="004F2B39">
        <w:rPr>
          <w:sz w:val="24"/>
          <w:szCs w:val="24"/>
          <w:lang w:val="ru-RU" w:eastAsia="ru-RU"/>
        </w:rPr>
        <w:t>Значительные территориальные ресурсы, которыми обладает поселение (наличие значительных неиспользуемых, либо малоиспользуемых территорий), позволяют нам рассматри</w:t>
      </w:r>
      <w:r w:rsidRPr="004F2B39">
        <w:rPr>
          <w:sz w:val="24"/>
          <w:szCs w:val="24"/>
          <w:lang w:val="ru-RU" w:eastAsia="ru-RU"/>
        </w:rPr>
        <w:softHyphen/>
        <w:t>вать данную систему как совокупную (не дифференцируемую) зону ограничений градострои</w:t>
      </w:r>
      <w:r w:rsidRPr="004F2B39">
        <w:rPr>
          <w:sz w:val="24"/>
          <w:szCs w:val="24"/>
          <w:lang w:val="ru-RU" w:eastAsia="ru-RU"/>
        </w:rPr>
        <w:softHyphen/>
        <w:t>тельной деятельности, в пределах которой не рекомендуется размещать в дальнейшем новые объекты капитального строительства местного значения (при этом не следует забывать, что на территориях отдельных зон ограничений, определенные виды строительства возможны, если нет альтернатив).</w:t>
      </w:r>
      <w:proofErr w:type="gramEnd"/>
      <w:r w:rsidRPr="004F2B39">
        <w:rPr>
          <w:sz w:val="24"/>
          <w:szCs w:val="24"/>
          <w:lang w:val="ru-RU" w:eastAsia="ru-RU"/>
        </w:rPr>
        <w:t xml:space="preserve"> В отношении существующих объектов капитального строительства утверждается принцип, согласно которому они продолжают функционировать и могут усовершенствоваться в тех случаях, когда их размещение на данной территории не противоречит законодательству.</w:t>
      </w:r>
    </w:p>
    <w:p w:rsidR="00FC07ED" w:rsidRPr="00FC07ED" w:rsidRDefault="00FC07ED" w:rsidP="00FC07ED">
      <w:pPr>
        <w:pStyle w:val="a6"/>
        <w:shd w:val="clear" w:color="auto" w:fill="auto"/>
        <w:spacing w:before="0" w:after="180" w:line="317" w:lineRule="exact"/>
        <w:ind w:left="20" w:right="20" w:firstLine="700"/>
        <w:rPr>
          <w:sz w:val="24"/>
          <w:szCs w:val="24"/>
          <w:lang w:val="ru-RU" w:eastAsia="ru-RU"/>
        </w:rPr>
      </w:pPr>
      <w:r w:rsidRPr="004F2B39">
        <w:rPr>
          <w:sz w:val="24"/>
          <w:szCs w:val="24"/>
          <w:lang w:val="ru-RU" w:eastAsia="ru-RU"/>
        </w:rPr>
        <w:t>Для большей части объектов, расположенных на территории населенных пунктов, вклю</w:t>
      </w:r>
      <w:r w:rsidRPr="004F2B39">
        <w:rPr>
          <w:sz w:val="24"/>
          <w:szCs w:val="24"/>
          <w:lang w:val="ru-RU" w:eastAsia="ru-RU"/>
        </w:rPr>
        <w:softHyphen/>
        <w:t>чая объекты районного и поселенческого значения, для которых должны устанавливаться зоны с особыми условиями использования территорий, установление этих зон производится при подго</w:t>
      </w:r>
      <w:r w:rsidRPr="004F2B39">
        <w:rPr>
          <w:sz w:val="24"/>
          <w:szCs w:val="24"/>
          <w:lang w:val="ru-RU" w:eastAsia="ru-RU"/>
        </w:rPr>
        <w:softHyphen/>
        <w:t>товке и утверждении генеральных планов для</w:t>
      </w:r>
      <w:r>
        <w:rPr>
          <w:sz w:val="24"/>
          <w:szCs w:val="24"/>
          <w:lang w:val="ru-RU" w:eastAsia="ru-RU"/>
        </w:rPr>
        <w:t xml:space="preserve"> территорий населенных пунктов.</w:t>
      </w:r>
    </w:p>
    <w:p w:rsidR="00C96E32" w:rsidRPr="00577C78" w:rsidRDefault="00736BE5" w:rsidP="00577C78">
      <w:pPr>
        <w:pStyle w:val="1"/>
        <w:numPr>
          <w:ilvl w:val="1"/>
          <w:numId w:val="1"/>
        </w:numPr>
        <w:spacing w:line="360" w:lineRule="auto"/>
        <w:rPr>
          <w:rFonts w:ascii="Times New Roman" w:hAnsi="Times New Roman"/>
          <w:sz w:val="28"/>
          <w:szCs w:val="28"/>
        </w:rPr>
      </w:pPr>
      <w:bookmarkStart w:id="150" w:name="_Toc362265643"/>
      <w:r>
        <w:rPr>
          <w:rFonts w:ascii="Times New Roman" w:hAnsi="Times New Roman"/>
          <w:sz w:val="28"/>
          <w:szCs w:val="28"/>
        </w:rPr>
        <w:t>Анализ муниципальной правовой базы в области землепользования и застройки</w:t>
      </w:r>
      <w:bookmarkEnd w:id="150"/>
    </w:p>
    <w:p w:rsidR="00577C78" w:rsidRPr="00D758E1" w:rsidRDefault="00577C78" w:rsidP="00577C78">
      <w:pPr>
        <w:pStyle w:val="ConsPlusTitle"/>
        <w:widowControl/>
        <w:spacing w:line="276" w:lineRule="auto"/>
        <w:ind w:firstLine="709"/>
        <w:jc w:val="both"/>
        <w:rPr>
          <w:rFonts w:ascii="Times New Roman" w:eastAsia="Arial Unicode MS" w:hAnsi="Times New Roman" w:cs="Times New Roman"/>
          <w:b w:val="0"/>
          <w:bCs w:val="0"/>
          <w:color w:val="000000"/>
          <w:sz w:val="24"/>
          <w:szCs w:val="24"/>
        </w:rPr>
      </w:pPr>
      <w:r w:rsidRPr="00D758E1">
        <w:rPr>
          <w:rFonts w:ascii="Times New Roman" w:eastAsia="Arial Unicode MS" w:hAnsi="Times New Roman" w:cs="Times New Roman"/>
          <w:b w:val="0"/>
          <w:bCs w:val="0"/>
          <w:color w:val="000000"/>
          <w:sz w:val="24"/>
          <w:szCs w:val="24"/>
        </w:rPr>
        <w:t xml:space="preserve">Законом Новосибирской области от 02.06.2004 г. № 200-ОЗ «О статусе земель и границах муниципальных образований Новосибирской области» образовано в составе территории муниципального образования Новосибирский район и наделено статусом сельского поселения муниципальное образование Мочищенский сельсовет (далее – поселение). </w:t>
      </w:r>
    </w:p>
    <w:p w:rsidR="00577C78" w:rsidRPr="00936DFB" w:rsidRDefault="00577C78" w:rsidP="00577C78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  <w:r w:rsidRPr="00936DFB">
        <w:rPr>
          <w:rFonts w:ascii="Times New Roman" w:hAnsi="Times New Roman" w:cs="Times New Roman"/>
        </w:rPr>
        <w:t xml:space="preserve">Успешное выполнение задач развития поселения в различных социально-экономических отраслях во многом зависит от полноты правового обеспечения вопросов градостроительной деятельности, землепользования и застройки. </w:t>
      </w:r>
    </w:p>
    <w:p w:rsidR="00577C78" w:rsidRPr="00936DFB" w:rsidRDefault="00577C78" w:rsidP="00577C78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  <w:r w:rsidRPr="00936DFB">
        <w:rPr>
          <w:rFonts w:ascii="Times New Roman" w:hAnsi="Times New Roman" w:cs="Times New Roman"/>
        </w:rPr>
        <w:t xml:space="preserve">В поселении нет муниципальных правовых актов, регулирующих вопросы градостроительной деятельности, землепользования и застройки, благоустройства территории, а также порядка предоставления земельных участков, находящихся в муниципальной собственности, под строительство объектов капитального строительства и размещения объектов, не являющихся объектами капитального строительства. </w:t>
      </w:r>
    </w:p>
    <w:p w:rsidR="00577C78" w:rsidRPr="00936DFB" w:rsidRDefault="00577C78" w:rsidP="00577C78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  <w:r w:rsidRPr="00936DFB">
        <w:rPr>
          <w:rFonts w:ascii="Times New Roman" w:hAnsi="Times New Roman" w:cs="Times New Roman"/>
        </w:rPr>
        <w:t xml:space="preserve">Органы местного самоуправления при отсутствии необходимых муниципальных правовых актов не в состоянии распоряжаться главным богатством, приносящим основную часть дохода бюджета поселения, - землей. </w:t>
      </w:r>
    </w:p>
    <w:p w:rsidR="00577C78" w:rsidRPr="00936DFB" w:rsidRDefault="00577C78" w:rsidP="00577C78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  <w:r w:rsidRPr="00936DFB">
        <w:rPr>
          <w:rFonts w:ascii="Times New Roman" w:hAnsi="Times New Roman" w:cs="Times New Roman"/>
        </w:rPr>
        <w:t xml:space="preserve">Таким образом, главными задачами по муниципальному правовому обеспечению вопросов градостроительной деятельности, землепользования и застройки на территории поселения с целью непрерывного поступательного развития поселения и создания благоприятных инвестиционных условий для привлечения в градообразующие сферы деятельности частного капитала, роста благосостояния жителей поселения являются: </w:t>
      </w:r>
    </w:p>
    <w:p w:rsidR="00577C78" w:rsidRPr="00936DFB" w:rsidRDefault="00577C78" w:rsidP="00577C78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  <w:r w:rsidRPr="00936DFB">
        <w:rPr>
          <w:rFonts w:ascii="Times New Roman" w:hAnsi="Times New Roman" w:cs="Times New Roman"/>
        </w:rPr>
        <w:t xml:space="preserve">1) координация действий органов местного самоуправления поселения по обеспечению реализации генерального плана поселения; </w:t>
      </w:r>
    </w:p>
    <w:p w:rsidR="00577C78" w:rsidRPr="00936DFB" w:rsidRDefault="00577C78" w:rsidP="00577C78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  <w:r w:rsidRPr="00936DFB">
        <w:rPr>
          <w:rFonts w:ascii="Times New Roman" w:hAnsi="Times New Roman" w:cs="Times New Roman"/>
        </w:rPr>
        <w:lastRenderedPageBreak/>
        <w:t xml:space="preserve">2) муниципальное правовое обеспечение сохранности природных ценностей в процессе реализации генерального плана; </w:t>
      </w:r>
    </w:p>
    <w:p w:rsidR="00577C78" w:rsidRPr="00936DFB" w:rsidRDefault="00577C78" w:rsidP="00577C78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  <w:r w:rsidRPr="00936DFB">
        <w:rPr>
          <w:rFonts w:ascii="Times New Roman" w:hAnsi="Times New Roman" w:cs="Times New Roman"/>
        </w:rPr>
        <w:t xml:space="preserve">3) обеспечение контроля реализации генерального плана поселения; </w:t>
      </w:r>
    </w:p>
    <w:p w:rsidR="00577C78" w:rsidRPr="00936DFB" w:rsidRDefault="00577C78" w:rsidP="00577C78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  <w:r w:rsidRPr="00936DFB">
        <w:rPr>
          <w:rFonts w:ascii="Times New Roman" w:hAnsi="Times New Roman" w:cs="Times New Roman"/>
        </w:rPr>
        <w:t xml:space="preserve">4) принятие правил землепользования и застройки поселения; </w:t>
      </w:r>
    </w:p>
    <w:p w:rsidR="00577C78" w:rsidRPr="00936DFB" w:rsidRDefault="00577C78" w:rsidP="00577C78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  <w:proofErr w:type="gramStart"/>
      <w:r w:rsidRPr="00936DFB">
        <w:rPr>
          <w:rFonts w:ascii="Times New Roman" w:hAnsi="Times New Roman" w:cs="Times New Roman"/>
        </w:rPr>
        <w:t xml:space="preserve">5) муниципальное правовое обеспечения привлечения инвестиций в поселение через разработку комплекса муниципальных правовых актов в сфере градостроительства, землепользования и застройки, природопользования и в иных сферах деятельности; </w:t>
      </w:r>
      <w:proofErr w:type="gramEnd"/>
    </w:p>
    <w:p w:rsidR="00577C78" w:rsidRPr="00936DFB" w:rsidRDefault="00577C78" w:rsidP="00577C78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  <w:r w:rsidRPr="00936DFB">
        <w:rPr>
          <w:rFonts w:ascii="Times New Roman" w:hAnsi="Times New Roman" w:cs="Times New Roman"/>
        </w:rPr>
        <w:t xml:space="preserve">6) подготовка и ведение </w:t>
      </w:r>
      <w:proofErr w:type="gramStart"/>
      <w:r w:rsidRPr="00936DFB">
        <w:rPr>
          <w:rFonts w:ascii="Times New Roman" w:hAnsi="Times New Roman" w:cs="Times New Roman"/>
        </w:rPr>
        <w:t>системы мониторинга реализации генерального плана поселения</w:t>
      </w:r>
      <w:proofErr w:type="gramEnd"/>
      <w:r w:rsidRPr="00936DFB">
        <w:rPr>
          <w:rFonts w:ascii="Times New Roman" w:hAnsi="Times New Roman" w:cs="Times New Roman"/>
        </w:rPr>
        <w:t xml:space="preserve">; </w:t>
      </w:r>
    </w:p>
    <w:p w:rsidR="00577C78" w:rsidRPr="00936DFB" w:rsidRDefault="00577C78" w:rsidP="00577C78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  <w:r w:rsidRPr="00936DFB">
        <w:rPr>
          <w:rFonts w:ascii="Times New Roman" w:hAnsi="Times New Roman" w:cs="Times New Roman"/>
        </w:rPr>
        <w:t xml:space="preserve">7) разработка и утверждение местных нормативов градостроительного проектирования; </w:t>
      </w:r>
    </w:p>
    <w:p w:rsidR="00577C78" w:rsidRPr="00936DFB" w:rsidRDefault="00577C78" w:rsidP="00577C78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  <w:r w:rsidRPr="00936DFB">
        <w:rPr>
          <w:rFonts w:ascii="Times New Roman" w:hAnsi="Times New Roman" w:cs="Times New Roman"/>
        </w:rPr>
        <w:t xml:space="preserve">8) разработка правил благоустройства территории поселения. </w:t>
      </w:r>
    </w:p>
    <w:p w:rsidR="00577C78" w:rsidRPr="00F565FA" w:rsidRDefault="00577C78" w:rsidP="00577C78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  <w:r w:rsidRPr="00936DFB">
        <w:rPr>
          <w:rFonts w:ascii="Times New Roman" w:hAnsi="Times New Roman" w:cs="Times New Roman"/>
        </w:rPr>
        <w:t>Учитывая социально-экономическую значимость многих вопросов градостроительной деятельности, их возрастающую роль в решении многих социальных проблем общества,</w:t>
      </w:r>
      <w:r>
        <w:rPr>
          <w:rFonts w:ascii="Times New Roman" w:hAnsi="Times New Roman" w:cs="Times New Roman"/>
        </w:rPr>
        <w:t xml:space="preserve"> </w:t>
      </w:r>
      <w:r w:rsidRPr="00936DFB">
        <w:rPr>
          <w:rFonts w:ascii="Times New Roman" w:hAnsi="Times New Roman" w:cs="Times New Roman"/>
        </w:rPr>
        <w:t>необходимо разработать комплекс мер по бюджетной поддержке инициативы заинтересованных лиц в решении указанных вопросов.</w:t>
      </w:r>
    </w:p>
    <w:p w:rsidR="00577C78" w:rsidRDefault="00577C78" w:rsidP="00577C78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</w:p>
    <w:p w:rsidR="00C96E32" w:rsidRDefault="00C96E32" w:rsidP="00736BE5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</w:p>
    <w:p w:rsidR="00C96E32" w:rsidRDefault="00C96E32" w:rsidP="00736BE5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</w:p>
    <w:p w:rsidR="00C96E32" w:rsidRDefault="00C96E32" w:rsidP="00736BE5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</w:p>
    <w:p w:rsidR="00C96E32" w:rsidRDefault="00C96E32" w:rsidP="00736BE5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</w:p>
    <w:p w:rsidR="00C96E32" w:rsidRDefault="00C96E32" w:rsidP="00736BE5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</w:p>
    <w:p w:rsidR="00C96E32" w:rsidRDefault="00C96E32" w:rsidP="00736BE5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</w:p>
    <w:p w:rsidR="00C96E32" w:rsidRDefault="00C96E32" w:rsidP="00736BE5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</w:p>
    <w:p w:rsidR="00C96E32" w:rsidRDefault="00C96E32" w:rsidP="00736BE5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</w:p>
    <w:p w:rsidR="00C96E32" w:rsidRDefault="00C96E32" w:rsidP="00736BE5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</w:p>
    <w:p w:rsidR="00C96E32" w:rsidRDefault="00C96E32" w:rsidP="00736BE5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</w:p>
    <w:p w:rsidR="00C96E32" w:rsidRDefault="00C96E32" w:rsidP="00736BE5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</w:p>
    <w:p w:rsidR="007C1503" w:rsidRDefault="007C1503" w:rsidP="00736BE5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</w:p>
    <w:p w:rsidR="007C1503" w:rsidRDefault="007C1503" w:rsidP="00736BE5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</w:p>
    <w:p w:rsidR="007C1503" w:rsidRDefault="007C1503" w:rsidP="00736BE5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</w:p>
    <w:p w:rsidR="007C1503" w:rsidRDefault="007C1503" w:rsidP="00736BE5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</w:p>
    <w:p w:rsidR="007C1503" w:rsidRDefault="007C1503" w:rsidP="00736BE5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</w:p>
    <w:p w:rsidR="007C1503" w:rsidRDefault="007C1503" w:rsidP="00736BE5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</w:p>
    <w:p w:rsidR="007C1503" w:rsidRDefault="007C1503" w:rsidP="00736BE5">
      <w:pPr>
        <w:spacing w:line="276" w:lineRule="auto"/>
        <w:ind w:firstLine="539"/>
        <w:jc w:val="both"/>
        <w:rPr>
          <w:rFonts w:ascii="Times New Roman" w:hAnsi="Times New Roman" w:cs="Times New Roman"/>
        </w:rPr>
      </w:pPr>
    </w:p>
    <w:p w:rsidR="00736BE5" w:rsidRDefault="00736BE5" w:rsidP="00FC07ED">
      <w:pPr>
        <w:spacing w:line="276" w:lineRule="auto"/>
        <w:jc w:val="both"/>
        <w:rPr>
          <w:rFonts w:ascii="Times New Roman" w:hAnsi="Times New Roman" w:cs="Times New Roman"/>
        </w:rPr>
      </w:pPr>
    </w:p>
    <w:p w:rsidR="00FC07ED" w:rsidRDefault="00FC07ED" w:rsidP="00FC07ED">
      <w:pPr>
        <w:spacing w:line="276" w:lineRule="auto"/>
        <w:jc w:val="both"/>
        <w:rPr>
          <w:rFonts w:ascii="Times New Roman" w:hAnsi="Times New Roman" w:cs="Times New Roman"/>
        </w:rPr>
      </w:pPr>
    </w:p>
    <w:p w:rsidR="00460CF6" w:rsidRDefault="00460CF6" w:rsidP="00FC07ED">
      <w:pPr>
        <w:spacing w:line="276" w:lineRule="auto"/>
        <w:jc w:val="both"/>
        <w:rPr>
          <w:rFonts w:ascii="Times New Roman" w:hAnsi="Times New Roman" w:cs="Times New Roman"/>
        </w:rPr>
      </w:pPr>
    </w:p>
    <w:p w:rsidR="00460CF6" w:rsidRDefault="00460CF6" w:rsidP="00FC07ED">
      <w:pPr>
        <w:spacing w:line="276" w:lineRule="auto"/>
        <w:jc w:val="both"/>
        <w:rPr>
          <w:rFonts w:ascii="Times New Roman" w:hAnsi="Times New Roman" w:cs="Times New Roman"/>
        </w:rPr>
      </w:pPr>
    </w:p>
    <w:p w:rsidR="00460CF6" w:rsidRDefault="00460CF6" w:rsidP="00FC07ED">
      <w:pPr>
        <w:spacing w:line="276" w:lineRule="auto"/>
        <w:jc w:val="both"/>
        <w:rPr>
          <w:rFonts w:ascii="Times New Roman" w:hAnsi="Times New Roman" w:cs="Times New Roman"/>
        </w:rPr>
      </w:pPr>
    </w:p>
    <w:p w:rsidR="00460CF6" w:rsidRDefault="00460CF6" w:rsidP="00FC07ED">
      <w:pPr>
        <w:spacing w:line="276" w:lineRule="auto"/>
        <w:jc w:val="both"/>
        <w:rPr>
          <w:rFonts w:ascii="Times New Roman" w:hAnsi="Times New Roman" w:cs="Times New Roman"/>
        </w:rPr>
      </w:pPr>
    </w:p>
    <w:p w:rsidR="00460CF6" w:rsidRDefault="00460CF6" w:rsidP="00FC07ED">
      <w:pPr>
        <w:spacing w:line="276" w:lineRule="auto"/>
        <w:jc w:val="both"/>
        <w:rPr>
          <w:rFonts w:ascii="Times New Roman" w:hAnsi="Times New Roman" w:cs="Times New Roman"/>
        </w:rPr>
      </w:pPr>
    </w:p>
    <w:p w:rsidR="00460CF6" w:rsidRDefault="00460CF6" w:rsidP="00FC07ED">
      <w:pPr>
        <w:spacing w:line="276" w:lineRule="auto"/>
        <w:jc w:val="both"/>
        <w:rPr>
          <w:rFonts w:ascii="Times New Roman" w:hAnsi="Times New Roman" w:cs="Times New Roman"/>
        </w:rPr>
      </w:pPr>
    </w:p>
    <w:p w:rsidR="00460CF6" w:rsidRDefault="00460CF6" w:rsidP="00FC07ED">
      <w:pPr>
        <w:spacing w:line="276" w:lineRule="auto"/>
        <w:jc w:val="both"/>
        <w:rPr>
          <w:rFonts w:ascii="Times New Roman" w:hAnsi="Times New Roman" w:cs="Times New Roman"/>
        </w:rPr>
      </w:pPr>
    </w:p>
    <w:p w:rsidR="00460CF6" w:rsidRDefault="00460CF6" w:rsidP="00FC07ED">
      <w:pPr>
        <w:spacing w:line="276" w:lineRule="auto"/>
        <w:jc w:val="both"/>
        <w:rPr>
          <w:rFonts w:ascii="Times New Roman" w:hAnsi="Times New Roman" w:cs="Times New Roman"/>
        </w:rPr>
      </w:pPr>
    </w:p>
    <w:p w:rsidR="00460CF6" w:rsidRDefault="00460CF6" w:rsidP="00FC07ED">
      <w:pPr>
        <w:spacing w:line="276" w:lineRule="auto"/>
        <w:jc w:val="both"/>
        <w:rPr>
          <w:rFonts w:ascii="Times New Roman" w:hAnsi="Times New Roman" w:cs="Times New Roman"/>
        </w:rPr>
      </w:pPr>
    </w:p>
    <w:p w:rsidR="00460CF6" w:rsidRDefault="00460CF6" w:rsidP="00FC07ED">
      <w:pPr>
        <w:spacing w:line="276" w:lineRule="auto"/>
        <w:jc w:val="both"/>
        <w:rPr>
          <w:rFonts w:ascii="Times New Roman" w:hAnsi="Times New Roman" w:cs="Times New Roman"/>
        </w:rPr>
      </w:pPr>
    </w:p>
    <w:p w:rsidR="00460CF6" w:rsidRDefault="00460CF6" w:rsidP="00FC07ED">
      <w:pPr>
        <w:spacing w:line="276" w:lineRule="auto"/>
        <w:jc w:val="both"/>
        <w:rPr>
          <w:rFonts w:ascii="Times New Roman" w:hAnsi="Times New Roman" w:cs="Times New Roman"/>
        </w:rPr>
      </w:pPr>
    </w:p>
    <w:p w:rsidR="00736BE5" w:rsidRPr="0088394A" w:rsidRDefault="00736BE5" w:rsidP="00785504">
      <w:pPr>
        <w:pStyle w:val="1"/>
        <w:numPr>
          <w:ilvl w:val="0"/>
          <w:numId w:val="59"/>
        </w:numPr>
        <w:spacing w:before="0" w:after="0" w:line="360" w:lineRule="auto"/>
        <w:rPr>
          <w:rFonts w:ascii="Times New Roman" w:hAnsi="Times New Roman"/>
          <w:sz w:val="30"/>
          <w:szCs w:val="30"/>
        </w:rPr>
      </w:pPr>
      <w:bookmarkStart w:id="151" w:name="_Toc362265644"/>
      <w:r>
        <w:rPr>
          <w:rFonts w:ascii="Times New Roman" w:hAnsi="Times New Roman"/>
          <w:sz w:val="30"/>
          <w:szCs w:val="30"/>
        </w:rPr>
        <w:lastRenderedPageBreak/>
        <w:t>АРХИТЕКТУРНО-ПЛАНИРОВОЧНАЯ ОРГАНИЗАЦИЯ ТЕРРИТОРИИ</w:t>
      </w:r>
      <w:bookmarkEnd w:id="151"/>
    </w:p>
    <w:p w:rsidR="00736BE5" w:rsidRPr="00147690" w:rsidRDefault="00736BE5" w:rsidP="00704843">
      <w:pPr>
        <w:pStyle w:val="aa"/>
        <w:keepNext/>
        <w:numPr>
          <w:ilvl w:val="0"/>
          <w:numId w:val="2"/>
        </w:numPr>
        <w:spacing w:line="276" w:lineRule="auto"/>
        <w:outlineLvl w:val="0"/>
        <w:rPr>
          <w:rFonts w:ascii="Times New Roman" w:eastAsia="Times New Roman" w:hAnsi="Times New Roman" w:cs="Times New Roman"/>
          <w:b/>
          <w:bCs/>
          <w:vanish/>
          <w:kern w:val="32"/>
          <w:sz w:val="28"/>
          <w:szCs w:val="28"/>
        </w:rPr>
      </w:pPr>
      <w:bookmarkStart w:id="152" w:name="_Toc347826690"/>
      <w:bookmarkStart w:id="153" w:name="_Toc347826787"/>
      <w:bookmarkStart w:id="154" w:name="_Toc347871316"/>
      <w:bookmarkStart w:id="155" w:name="_Toc347871380"/>
      <w:bookmarkStart w:id="156" w:name="_Toc348892338"/>
      <w:bookmarkStart w:id="157" w:name="_Toc348892478"/>
      <w:bookmarkStart w:id="158" w:name="_Toc349121290"/>
      <w:bookmarkStart w:id="159" w:name="_Toc349658975"/>
      <w:bookmarkStart w:id="160" w:name="_Toc349720814"/>
      <w:bookmarkStart w:id="161" w:name="_Toc360010392"/>
      <w:bookmarkStart w:id="162" w:name="_Toc360010527"/>
      <w:bookmarkStart w:id="163" w:name="_Toc360097190"/>
      <w:bookmarkStart w:id="164" w:name="_Toc360097398"/>
      <w:bookmarkStart w:id="165" w:name="_Toc362255669"/>
      <w:bookmarkStart w:id="166" w:name="_Toc362265645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</w:p>
    <w:p w:rsidR="00736BE5" w:rsidRPr="00147690" w:rsidRDefault="00736BE5" w:rsidP="00704843">
      <w:pPr>
        <w:pStyle w:val="aa"/>
        <w:keepNext/>
        <w:numPr>
          <w:ilvl w:val="0"/>
          <w:numId w:val="2"/>
        </w:numPr>
        <w:spacing w:line="276" w:lineRule="auto"/>
        <w:outlineLvl w:val="0"/>
        <w:rPr>
          <w:rFonts w:ascii="Times New Roman" w:eastAsia="Times New Roman" w:hAnsi="Times New Roman" w:cs="Times New Roman"/>
          <w:b/>
          <w:bCs/>
          <w:vanish/>
          <w:kern w:val="32"/>
          <w:sz w:val="28"/>
          <w:szCs w:val="28"/>
        </w:rPr>
      </w:pPr>
      <w:bookmarkStart w:id="167" w:name="_Toc347826691"/>
      <w:bookmarkStart w:id="168" w:name="_Toc347826788"/>
      <w:bookmarkStart w:id="169" w:name="_Toc347871317"/>
      <w:bookmarkStart w:id="170" w:name="_Toc347871381"/>
      <w:bookmarkStart w:id="171" w:name="_Toc348892339"/>
      <w:bookmarkStart w:id="172" w:name="_Toc348892479"/>
      <w:bookmarkStart w:id="173" w:name="_Toc349121291"/>
      <w:bookmarkStart w:id="174" w:name="_Toc349658976"/>
      <w:bookmarkStart w:id="175" w:name="_Toc349720815"/>
      <w:bookmarkStart w:id="176" w:name="_Toc360010393"/>
      <w:bookmarkStart w:id="177" w:name="_Toc360010528"/>
      <w:bookmarkStart w:id="178" w:name="_Toc360097191"/>
      <w:bookmarkStart w:id="179" w:name="_Toc360097399"/>
      <w:bookmarkStart w:id="180" w:name="_Toc362255670"/>
      <w:bookmarkStart w:id="181" w:name="_Toc36226564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</w:p>
    <w:p w:rsidR="00E31923" w:rsidRPr="00E31923" w:rsidRDefault="00E31923" w:rsidP="00396183">
      <w:pPr>
        <w:pStyle w:val="aa"/>
        <w:keepNext/>
        <w:numPr>
          <w:ilvl w:val="0"/>
          <w:numId w:val="49"/>
        </w:numPr>
        <w:spacing w:line="360" w:lineRule="auto"/>
        <w:outlineLvl w:val="0"/>
        <w:rPr>
          <w:rFonts w:ascii="Times New Roman" w:eastAsia="Times New Roman" w:hAnsi="Times New Roman" w:cs="Times New Roman"/>
          <w:b/>
          <w:bCs/>
          <w:vanish/>
          <w:kern w:val="32"/>
          <w:sz w:val="28"/>
          <w:szCs w:val="28"/>
          <w:lang w:val="x-none" w:eastAsia="x-none"/>
        </w:rPr>
      </w:pPr>
      <w:bookmarkStart w:id="182" w:name="_Toc347826692"/>
      <w:bookmarkStart w:id="183" w:name="_Toc347826789"/>
      <w:bookmarkStart w:id="184" w:name="_Toc347871318"/>
      <w:bookmarkStart w:id="185" w:name="_Toc347871382"/>
      <w:bookmarkStart w:id="186" w:name="_Toc348892340"/>
      <w:bookmarkStart w:id="187" w:name="_Toc348892480"/>
      <w:bookmarkStart w:id="188" w:name="_Toc349121292"/>
      <w:bookmarkStart w:id="189" w:name="_Toc349658977"/>
      <w:bookmarkStart w:id="190" w:name="_Toc349720816"/>
      <w:bookmarkStart w:id="191" w:name="_Toc360010394"/>
      <w:bookmarkStart w:id="192" w:name="_Toc360010529"/>
      <w:bookmarkStart w:id="193" w:name="_Toc360097192"/>
      <w:bookmarkStart w:id="194" w:name="_Toc360097400"/>
      <w:bookmarkStart w:id="195" w:name="_Toc362255671"/>
      <w:bookmarkStart w:id="196" w:name="_Toc362265647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</w:p>
    <w:p w:rsidR="00E31923" w:rsidRPr="00E31923" w:rsidRDefault="00E31923" w:rsidP="00396183">
      <w:pPr>
        <w:pStyle w:val="aa"/>
        <w:keepNext/>
        <w:numPr>
          <w:ilvl w:val="0"/>
          <w:numId w:val="49"/>
        </w:numPr>
        <w:spacing w:line="360" w:lineRule="auto"/>
        <w:outlineLvl w:val="0"/>
        <w:rPr>
          <w:rFonts w:ascii="Times New Roman" w:eastAsia="Times New Roman" w:hAnsi="Times New Roman" w:cs="Times New Roman"/>
          <w:b/>
          <w:bCs/>
          <w:vanish/>
          <w:kern w:val="32"/>
          <w:sz w:val="28"/>
          <w:szCs w:val="28"/>
          <w:lang w:val="x-none" w:eastAsia="x-none"/>
        </w:rPr>
      </w:pPr>
      <w:bookmarkStart w:id="197" w:name="_Toc348892341"/>
      <w:bookmarkStart w:id="198" w:name="_Toc348892481"/>
      <w:bookmarkStart w:id="199" w:name="_Toc349121293"/>
      <w:bookmarkStart w:id="200" w:name="_Toc349658978"/>
      <w:bookmarkStart w:id="201" w:name="_Toc349720817"/>
      <w:bookmarkStart w:id="202" w:name="_Toc360010395"/>
      <w:bookmarkStart w:id="203" w:name="_Toc360010530"/>
      <w:bookmarkStart w:id="204" w:name="_Toc360097193"/>
      <w:bookmarkStart w:id="205" w:name="_Toc360097401"/>
      <w:bookmarkStart w:id="206" w:name="_Toc362255672"/>
      <w:bookmarkStart w:id="207" w:name="_Toc362265648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</w:p>
    <w:p w:rsidR="00E31923" w:rsidRPr="00E31923" w:rsidRDefault="00E31923" w:rsidP="00396183">
      <w:pPr>
        <w:pStyle w:val="aa"/>
        <w:keepNext/>
        <w:numPr>
          <w:ilvl w:val="0"/>
          <w:numId w:val="49"/>
        </w:numPr>
        <w:spacing w:line="360" w:lineRule="auto"/>
        <w:outlineLvl w:val="0"/>
        <w:rPr>
          <w:rFonts w:ascii="Times New Roman" w:eastAsia="Times New Roman" w:hAnsi="Times New Roman" w:cs="Times New Roman"/>
          <w:b/>
          <w:bCs/>
          <w:vanish/>
          <w:kern w:val="32"/>
          <w:sz w:val="28"/>
          <w:szCs w:val="28"/>
          <w:lang w:val="x-none" w:eastAsia="x-none"/>
        </w:rPr>
      </w:pPr>
      <w:bookmarkStart w:id="208" w:name="_Toc348892342"/>
      <w:bookmarkStart w:id="209" w:name="_Toc348892482"/>
      <w:bookmarkStart w:id="210" w:name="_Toc349121294"/>
      <w:bookmarkStart w:id="211" w:name="_Toc349658979"/>
      <w:bookmarkStart w:id="212" w:name="_Toc349720818"/>
      <w:bookmarkStart w:id="213" w:name="_Toc360010396"/>
      <w:bookmarkStart w:id="214" w:name="_Toc360010531"/>
      <w:bookmarkStart w:id="215" w:name="_Toc360097194"/>
      <w:bookmarkStart w:id="216" w:name="_Toc360097402"/>
      <w:bookmarkStart w:id="217" w:name="_Toc362255673"/>
      <w:bookmarkStart w:id="218" w:name="_Toc362265649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</w:p>
    <w:p w:rsidR="007C1503" w:rsidRDefault="00736BE5" w:rsidP="00396183">
      <w:pPr>
        <w:pStyle w:val="1"/>
        <w:numPr>
          <w:ilvl w:val="1"/>
          <w:numId w:val="49"/>
        </w:numPr>
        <w:spacing w:before="0" w:after="0" w:line="360" w:lineRule="auto"/>
        <w:ind w:hanging="792"/>
        <w:rPr>
          <w:rFonts w:ascii="Times New Roman" w:hAnsi="Times New Roman"/>
          <w:sz w:val="28"/>
          <w:szCs w:val="28"/>
          <w:lang w:val="ru-RU"/>
        </w:rPr>
      </w:pPr>
      <w:bookmarkStart w:id="219" w:name="_Toc362265650"/>
      <w:r>
        <w:rPr>
          <w:rFonts w:ascii="Times New Roman" w:hAnsi="Times New Roman"/>
          <w:sz w:val="28"/>
          <w:szCs w:val="28"/>
        </w:rPr>
        <w:t>Архитектурно-планировочные решения</w:t>
      </w:r>
      <w:bookmarkEnd w:id="219"/>
    </w:p>
    <w:p w:rsidR="00F533E1" w:rsidRPr="001D2017" w:rsidRDefault="00F533E1" w:rsidP="00F533E1">
      <w:pPr>
        <w:pStyle w:val="Default"/>
        <w:spacing w:line="276" w:lineRule="auto"/>
        <w:ind w:firstLine="709"/>
        <w:jc w:val="both"/>
        <w:rPr>
          <w:color w:val="auto"/>
        </w:rPr>
      </w:pPr>
      <w:r w:rsidRPr="001D2017">
        <w:rPr>
          <w:color w:val="auto"/>
        </w:rPr>
        <w:t>Основным планировочным принципом генерального плана является создание характерного и обоснованного для муниципального образования планировочного каркаса и структуры на основе сложившейся застройки населенных пунктов с учетом природных условий и существующего использования территории.</w:t>
      </w:r>
    </w:p>
    <w:p w:rsidR="007C1503" w:rsidRPr="001D2017" w:rsidRDefault="00F533E1" w:rsidP="007C1503">
      <w:pPr>
        <w:pStyle w:val="Default"/>
        <w:spacing w:line="276" w:lineRule="auto"/>
        <w:ind w:firstLine="709"/>
        <w:jc w:val="both"/>
        <w:rPr>
          <w:color w:val="auto"/>
        </w:rPr>
      </w:pPr>
      <w:r w:rsidRPr="001D2017">
        <w:rPr>
          <w:color w:val="auto"/>
        </w:rPr>
        <w:t>На формирование а</w:t>
      </w:r>
      <w:r w:rsidR="00623BBF" w:rsidRPr="001D2017">
        <w:rPr>
          <w:color w:val="auto"/>
        </w:rPr>
        <w:t>рхитектурно-планировочн</w:t>
      </w:r>
      <w:r w:rsidRPr="001D2017">
        <w:rPr>
          <w:color w:val="auto"/>
        </w:rPr>
        <w:t>ой</w:t>
      </w:r>
      <w:r w:rsidR="00623BBF" w:rsidRPr="001D2017">
        <w:rPr>
          <w:color w:val="auto"/>
        </w:rPr>
        <w:t xml:space="preserve"> структур</w:t>
      </w:r>
      <w:r w:rsidRPr="001D2017">
        <w:rPr>
          <w:color w:val="auto"/>
        </w:rPr>
        <w:t>ы</w:t>
      </w:r>
      <w:r w:rsidR="00623BBF" w:rsidRPr="001D2017">
        <w:rPr>
          <w:color w:val="auto"/>
        </w:rPr>
        <w:t xml:space="preserve"> территории поселения </w:t>
      </w:r>
      <w:r w:rsidRPr="001D2017">
        <w:rPr>
          <w:color w:val="auto"/>
        </w:rPr>
        <w:t>влияют</w:t>
      </w:r>
      <w:r w:rsidR="00623BBF" w:rsidRPr="001D2017">
        <w:rPr>
          <w:color w:val="auto"/>
        </w:rPr>
        <w:t xml:space="preserve"> следующи</w:t>
      </w:r>
      <w:r w:rsidRPr="001D2017">
        <w:rPr>
          <w:color w:val="auto"/>
        </w:rPr>
        <w:t>е</w:t>
      </w:r>
      <w:r w:rsidR="00623BBF" w:rsidRPr="001D2017">
        <w:rPr>
          <w:color w:val="auto"/>
        </w:rPr>
        <w:t xml:space="preserve"> фактор</w:t>
      </w:r>
      <w:r w:rsidRPr="001D2017">
        <w:rPr>
          <w:color w:val="auto"/>
        </w:rPr>
        <w:t>ы</w:t>
      </w:r>
      <w:r w:rsidR="007C1503" w:rsidRPr="001D2017">
        <w:rPr>
          <w:color w:val="auto"/>
        </w:rPr>
        <w:t xml:space="preserve">: </w:t>
      </w:r>
    </w:p>
    <w:p w:rsidR="0059327A" w:rsidRPr="001D2017" w:rsidRDefault="00623BBF" w:rsidP="0059327A">
      <w:pPr>
        <w:pStyle w:val="Default"/>
        <w:numPr>
          <w:ilvl w:val="0"/>
          <w:numId w:val="14"/>
        </w:numPr>
        <w:spacing w:line="276" w:lineRule="auto"/>
        <w:jc w:val="both"/>
        <w:rPr>
          <w:color w:val="auto"/>
        </w:rPr>
      </w:pPr>
      <w:r w:rsidRPr="001D2017">
        <w:rPr>
          <w:color w:val="auto"/>
        </w:rPr>
        <w:t>снос ветхого фонда</w:t>
      </w:r>
      <w:r w:rsidR="007C1503" w:rsidRPr="001D2017">
        <w:rPr>
          <w:color w:val="auto"/>
        </w:rPr>
        <w:t xml:space="preserve"> </w:t>
      </w:r>
      <w:r w:rsidRPr="001D2017">
        <w:rPr>
          <w:color w:val="auto"/>
        </w:rPr>
        <w:t xml:space="preserve">и  </w:t>
      </w:r>
      <w:r w:rsidR="007C1503" w:rsidRPr="001D2017">
        <w:rPr>
          <w:color w:val="auto"/>
        </w:rPr>
        <w:t>последовательное освоение новых территорий посредством застройки индивидуальными жилыми домами</w:t>
      </w:r>
      <w:r w:rsidR="0059327A" w:rsidRPr="001D2017">
        <w:rPr>
          <w:color w:val="auto"/>
        </w:rPr>
        <w:t>;</w:t>
      </w:r>
    </w:p>
    <w:p w:rsidR="0059327A" w:rsidRPr="001D2017" w:rsidRDefault="00550E58" w:rsidP="0059327A">
      <w:pPr>
        <w:pStyle w:val="Default"/>
        <w:numPr>
          <w:ilvl w:val="0"/>
          <w:numId w:val="14"/>
        </w:numPr>
        <w:spacing w:line="276" w:lineRule="auto"/>
        <w:jc w:val="both"/>
        <w:rPr>
          <w:color w:val="auto"/>
        </w:rPr>
      </w:pPr>
      <w:r w:rsidRPr="001D2017">
        <w:rPr>
          <w:color w:val="auto"/>
        </w:rPr>
        <w:t xml:space="preserve">развитие и </w:t>
      </w:r>
      <w:r w:rsidR="0059327A" w:rsidRPr="001D2017">
        <w:rPr>
          <w:color w:val="auto"/>
        </w:rPr>
        <w:t>с</w:t>
      </w:r>
      <w:r w:rsidR="007C1503" w:rsidRPr="001D2017">
        <w:rPr>
          <w:color w:val="auto"/>
        </w:rPr>
        <w:t>овершенствование улично-дорожной сети с целью упорядочения и благоустройства жилой застройки</w:t>
      </w:r>
      <w:r w:rsidRPr="001D2017">
        <w:rPr>
          <w:color w:val="auto"/>
        </w:rPr>
        <w:t xml:space="preserve"> и связи населенных пунктов</w:t>
      </w:r>
      <w:r w:rsidR="0059327A" w:rsidRPr="001D2017">
        <w:rPr>
          <w:color w:val="auto"/>
        </w:rPr>
        <w:t>;</w:t>
      </w:r>
    </w:p>
    <w:p w:rsidR="0059327A" w:rsidRDefault="0059327A" w:rsidP="0059327A">
      <w:pPr>
        <w:pStyle w:val="Default"/>
        <w:numPr>
          <w:ilvl w:val="0"/>
          <w:numId w:val="14"/>
        </w:numPr>
        <w:spacing w:line="276" w:lineRule="auto"/>
        <w:jc w:val="both"/>
      </w:pPr>
      <w:r w:rsidRPr="001D2017">
        <w:rPr>
          <w:color w:val="auto"/>
        </w:rPr>
        <w:t>у</w:t>
      </w:r>
      <w:r w:rsidR="007C1503" w:rsidRPr="001D2017">
        <w:rPr>
          <w:color w:val="auto"/>
        </w:rPr>
        <w:t>порядочение сложившихся общественных</w:t>
      </w:r>
      <w:r w:rsidR="007C1503" w:rsidRPr="007C1503">
        <w:t xml:space="preserve"> центров, наполнение объектами общественно-деловой</w:t>
      </w:r>
      <w:r w:rsidR="00550E58">
        <w:t xml:space="preserve"> и социальной инфраструктуры</w:t>
      </w:r>
      <w:r>
        <w:t>;</w:t>
      </w:r>
    </w:p>
    <w:p w:rsidR="0059327A" w:rsidRDefault="0059327A" w:rsidP="0059327A">
      <w:pPr>
        <w:pStyle w:val="Default"/>
        <w:numPr>
          <w:ilvl w:val="0"/>
          <w:numId w:val="14"/>
        </w:numPr>
        <w:spacing w:line="276" w:lineRule="auto"/>
        <w:jc w:val="both"/>
      </w:pPr>
      <w:r>
        <w:t>ф</w:t>
      </w:r>
      <w:r w:rsidR="007C1503" w:rsidRPr="007C1503">
        <w:t>ормирование</w:t>
      </w:r>
      <w:r w:rsidR="00550E58">
        <w:t xml:space="preserve"> рекреационных зон</w:t>
      </w:r>
      <w:r w:rsidR="0023543B">
        <w:t>.</w:t>
      </w:r>
    </w:p>
    <w:p w:rsidR="00144452" w:rsidRPr="00E31923" w:rsidRDefault="00736BE5" w:rsidP="00396183">
      <w:pPr>
        <w:pStyle w:val="1"/>
        <w:numPr>
          <w:ilvl w:val="1"/>
          <w:numId w:val="49"/>
        </w:numPr>
        <w:spacing w:line="360" w:lineRule="auto"/>
        <w:ind w:hanging="792"/>
        <w:rPr>
          <w:rFonts w:ascii="Times New Roman" w:hAnsi="Times New Roman"/>
          <w:sz w:val="28"/>
          <w:szCs w:val="28"/>
        </w:rPr>
      </w:pPr>
      <w:bookmarkStart w:id="220" w:name="_Toc362265651"/>
      <w:r w:rsidRPr="00E31923">
        <w:rPr>
          <w:rFonts w:ascii="Times New Roman" w:hAnsi="Times New Roman"/>
          <w:sz w:val="28"/>
          <w:szCs w:val="28"/>
        </w:rPr>
        <w:t>Планировочная организация территории</w:t>
      </w:r>
      <w:bookmarkEnd w:id="220"/>
    </w:p>
    <w:p w:rsidR="00144452" w:rsidRPr="00D30FA0" w:rsidRDefault="00484BD3" w:rsidP="00144452">
      <w:pPr>
        <w:pStyle w:val="Default"/>
        <w:spacing w:line="276" w:lineRule="auto"/>
        <w:ind w:firstLine="709"/>
        <w:jc w:val="both"/>
        <w:rPr>
          <w:color w:val="auto"/>
        </w:rPr>
      </w:pPr>
      <w:r w:rsidRPr="00D30FA0">
        <w:rPr>
          <w:color w:val="auto"/>
        </w:rPr>
        <w:t>Планировочная структура</w:t>
      </w:r>
      <w:r w:rsidR="00024177" w:rsidRPr="00D30FA0">
        <w:rPr>
          <w:color w:val="auto"/>
        </w:rPr>
        <w:t xml:space="preserve"> представлена как единая система, с</w:t>
      </w:r>
      <w:r w:rsidR="00144452" w:rsidRPr="00D30FA0">
        <w:rPr>
          <w:color w:val="auto"/>
        </w:rPr>
        <w:t>формир</w:t>
      </w:r>
      <w:r w:rsidR="00024177" w:rsidRPr="00D30FA0">
        <w:rPr>
          <w:color w:val="auto"/>
        </w:rPr>
        <w:t>ованная на основе планировочного каркаса, природных, селитебных и производственных территорий, организованных</w:t>
      </w:r>
      <w:r w:rsidR="00144452" w:rsidRPr="00D30FA0">
        <w:rPr>
          <w:color w:val="auto"/>
        </w:rPr>
        <w:t xml:space="preserve"> на принципах компактности, экономичности и комфортности проживания.</w:t>
      </w:r>
    </w:p>
    <w:p w:rsidR="00FD267B" w:rsidRPr="00D30FA0" w:rsidRDefault="00CB2E18" w:rsidP="00144452">
      <w:pPr>
        <w:pStyle w:val="Default"/>
        <w:spacing w:line="276" w:lineRule="auto"/>
        <w:ind w:firstLine="709"/>
        <w:jc w:val="both"/>
        <w:rPr>
          <w:color w:val="auto"/>
        </w:rPr>
      </w:pPr>
      <w:r w:rsidRPr="00D30FA0">
        <w:rPr>
          <w:color w:val="auto"/>
        </w:rPr>
        <w:t xml:space="preserve">Генеральным планом предлагается включение в границы существующих населенных пунктов территорий жилищно-строительных кооперативов и коттеджных поселков, граничащих с   населенными пунктами. </w:t>
      </w:r>
      <w:r w:rsidR="00FD267B" w:rsidRPr="00D30FA0">
        <w:rPr>
          <w:color w:val="auto"/>
        </w:rPr>
        <w:t>Развитие территории</w:t>
      </w:r>
      <w:r w:rsidRPr="00D30FA0">
        <w:rPr>
          <w:color w:val="auto"/>
        </w:rPr>
        <w:t xml:space="preserve"> проектируемой жилой </w:t>
      </w:r>
      <w:r w:rsidR="00FD267B" w:rsidRPr="00D30FA0">
        <w:rPr>
          <w:color w:val="auto"/>
        </w:rPr>
        <w:t xml:space="preserve">застройки намечено в западной, южной и восточной части поселения. </w:t>
      </w:r>
      <w:r w:rsidR="00144452" w:rsidRPr="00D30FA0">
        <w:rPr>
          <w:color w:val="auto"/>
        </w:rPr>
        <w:t>Проект</w:t>
      </w:r>
      <w:r w:rsidRPr="00D30FA0">
        <w:rPr>
          <w:color w:val="auto"/>
        </w:rPr>
        <w:t>ируемая</w:t>
      </w:r>
      <w:r w:rsidR="00144452" w:rsidRPr="00D30FA0">
        <w:rPr>
          <w:color w:val="auto"/>
        </w:rPr>
        <w:t xml:space="preserve"> жилая застройка представлена индивидуальными одноквартирными и двухквартирными жи</w:t>
      </w:r>
      <w:r w:rsidRPr="00D30FA0">
        <w:rPr>
          <w:color w:val="auto"/>
        </w:rPr>
        <w:t>лыми домами, а также жилыми домами средней этажности</w:t>
      </w:r>
      <w:r w:rsidR="00144452" w:rsidRPr="00D30FA0">
        <w:rPr>
          <w:color w:val="auto"/>
        </w:rPr>
        <w:t xml:space="preserve">. </w:t>
      </w:r>
    </w:p>
    <w:p w:rsidR="00144452" w:rsidRPr="00D30FA0" w:rsidRDefault="00144452" w:rsidP="00144452">
      <w:pPr>
        <w:pStyle w:val="Default"/>
        <w:spacing w:line="276" w:lineRule="auto"/>
        <w:ind w:firstLine="709"/>
        <w:jc w:val="both"/>
        <w:rPr>
          <w:color w:val="auto"/>
        </w:rPr>
      </w:pPr>
      <w:r w:rsidRPr="00144452">
        <w:t xml:space="preserve">Размещение коммунально-складских объектов определено зонированием территории </w:t>
      </w:r>
      <w:r>
        <w:t>поселения</w:t>
      </w:r>
      <w:r w:rsidRPr="00144452">
        <w:t xml:space="preserve"> с соблюдением санитарно-гигиенических, технологических и противопожарных требований. Производственная и коммунально-складская зона</w:t>
      </w:r>
      <w:r>
        <w:t xml:space="preserve"> </w:t>
      </w:r>
      <w:r w:rsidRPr="00144452">
        <w:t>представлена сохраняемыми площадками</w:t>
      </w:r>
      <w:r>
        <w:t xml:space="preserve">. </w:t>
      </w:r>
      <w:r w:rsidRPr="00D30FA0">
        <w:rPr>
          <w:color w:val="auto"/>
        </w:rPr>
        <w:t xml:space="preserve">Генпланом предлагается увеличение площади зоны автомобильного транспорта,  </w:t>
      </w:r>
      <w:r w:rsidR="00FD267B" w:rsidRPr="00D30FA0">
        <w:rPr>
          <w:color w:val="auto"/>
        </w:rPr>
        <w:t xml:space="preserve">примыкающей к </w:t>
      </w:r>
      <w:r w:rsidR="00DB18B3" w:rsidRPr="00D30FA0">
        <w:rPr>
          <w:color w:val="auto"/>
        </w:rPr>
        <w:t xml:space="preserve">автомобильной дороге «Новосибирск – Красный Яр» </w:t>
      </w:r>
      <w:r w:rsidR="00FD267B" w:rsidRPr="00D30FA0">
        <w:rPr>
          <w:color w:val="auto"/>
        </w:rPr>
        <w:t>в районе промышленной зоны</w:t>
      </w:r>
      <w:r w:rsidRPr="00D30FA0">
        <w:rPr>
          <w:color w:val="auto"/>
        </w:rPr>
        <w:t xml:space="preserve">, а также </w:t>
      </w:r>
      <w:r w:rsidR="00FD267B" w:rsidRPr="00D30FA0">
        <w:rPr>
          <w:color w:val="auto"/>
        </w:rPr>
        <w:t xml:space="preserve">увеличение площади </w:t>
      </w:r>
      <w:r w:rsidRPr="00D30FA0">
        <w:rPr>
          <w:color w:val="auto"/>
        </w:rPr>
        <w:t>коммунально-складской зоны вблизи поселка Озерный, в зоне размещения производственных площадок.</w:t>
      </w:r>
    </w:p>
    <w:p w:rsidR="00144452" w:rsidRPr="00144452" w:rsidRDefault="00144452" w:rsidP="00144452">
      <w:pPr>
        <w:pStyle w:val="Default"/>
        <w:spacing w:line="276" w:lineRule="auto"/>
        <w:ind w:firstLine="709"/>
        <w:jc w:val="both"/>
      </w:pPr>
      <w:r w:rsidRPr="00144452">
        <w:t>Сохраняются территории котельной и коммунально-складских площадок, не оказывающие негативного воздействия на жилые территории</w:t>
      </w:r>
      <w:r w:rsidR="00760C00">
        <w:t>.</w:t>
      </w:r>
    </w:p>
    <w:p w:rsidR="00144452" w:rsidRPr="00144452" w:rsidRDefault="00144452" w:rsidP="00144452">
      <w:pPr>
        <w:pStyle w:val="Default"/>
        <w:spacing w:line="276" w:lineRule="auto"/>
        <w:ind w:firstLine="709"/>
        <w:jc w:val="both"/>
      </w:pPr>
      <w:r w:rsidRPr="00144452">
        <w:t xml:space="preserve">Важным элементом экологического благополучия </w:t>
      </w:r>
      <w:r w:rsidR="00760C00">
        <w:t>поселения</w:t>
      </w:r>
      <w:r w:rsidRPr="00144452">
        <w:t xml:space="preserve"> является озеленение территории. Система озеленения складывается из следующих составляющих: благоустроенные и озелененные территории общественных и учебно-образовательных объектов, система озеленения улиц, санитарно-защитное озеленение </w:t>
      </w:r>
      <w:r w:rsidR="00760C00">
        <w:t xml:space="preserve">промышленной и </w:t>
      </w:r>
      <w:r w:rsidRPr="00144452">
        <w:t>коммунально-складской зоны</w:t>
      </w:r>
      <w:r w:rsidR="00760C00">
        <w:t>.</w:t>
      </w:r>
    </w:p>
    <w:p w:rsidR="00D5311F" w:rsidRDefault="00144452" w:rsidP="00144452">
      <w:pPr>
        <w:pStyle w:val="Default"/>
        <w:spacing w:line="276" w:lineRule="auto"/>
        <w:ind w:firstLine="709"/>
        <w:jc w:val="both"/>
      </w:pPr>
      <w:r w:rsidRPr="00144452">
        <w:t xml:space="preserve">Таким образом, существующая планировочная структура </w:t>
      </w:r>
      <w:r w:rsidR="00760C00">
        <w:t>поселения</w:t>
      </w:r>
      <w:r w:rsidRPr="00144452">
        <w:t xml:space="preserve"> </w:t>
      </w:r>
      <w:r w:rsidR="00760C00">
        <w:t>Мочищенский сельсовет</w:t>
      </w:r>
      <w:r w:rsidRPr="00144452">
        <w:t xml:space="preserve"> в целом сохраняется. Проектом предлагается ее упорядочение путем формирования границ </w:t>
      </w:r>
      <w:r w:rsidR="00760C00">
        <w:t>населенных пунктов</w:t>
      </w:r>
      <w:r w:rsidRPr="00144452">
        <w:t xml:space="preserve"> и структуризации </w:t>
      </w:r>
      <w:r w:rsidR="00760C00">
        <w:t>застроенных территорий</w:t>
      </w:r>
      <w:r w:rsidRPr="00144452">
        <w:t xml:space="preserve">, что обеспечивает последовательное </w:t>
      </w:r>
      <w:r w:rsidRPr="00144452">
        <w:lastRenderedPageBreak/>
        <w:t>создание целостного жилого образования и формирование комплексной системы культурно-бытового обслуживания</w:t>
      </w:r>
      <w:r w:rsidR="00760C00">
        <w:t xml:space="preserve">, </w:t>
      </w:r>
      <w:r w:rsidRPr="00144452">
        <w:t>инженерной инфраструктуры</w:t>
      </w:r>
      <w:r w:rsidR="00760C00">
        <w:t>, а также использование природного потенциала, для развития сферы отдыха и туризма на территории поселения.</w:t>
      </w:r>
    </w:p>
    <w:p w:rsidR="00E31923" w:rsidRPr="00E31923" w:rsidRDefault="00E31923" w:rsidP="00396183">
      <w:pPr>
        <w:pStyle w:val="1"/>
        <w:numPr>
          <w:ilvl w:val="1"/>
          <w:numId w:val="49"/>
        </w:numPr>
        <w:spacing w:line="360" w:lineRule="auto"/>
        <w:ind w:hanging="792"/>
        <w:rPr>
          <w:rFonts w:ascii="Times New Roman" w:hAnsi="Times New Roman"/>
          <w:sz w:val="28"/>
          <w:szCs w:val="28"/>
        </w:rPr>
      </w:pPr>
      <w:bookmarkStart w:id="221" w:name="_Toc362265652"/>
      <w:r>
        <w:rPr>
          <w:rFonts w:ascii="Times New Roman" w:hAnsi="Times New Roman"/>
          <w:sz w:val="28"/>
          <w:szCs w:val="28"/>
          <w:lang w:val="ru-RU"/>
        </w:rPr>
        <w:t>Функциональное зонирование. Границы поселения и населенных пунктов</w:t>
      </w:r>
      <w:bookmarkEnd w:id="221"/>
    </w:p>
    <w:p w:rsidR="00E31923" w:rsidRDefault="00E31923" w:rsidP="00E31923">
      <w:pPr>
        <w:pStyle w:val="Default"/>
        <w:spacing w:line="276" w:lineRule="auto"/>
        <w:ind w:firstLine="709"/>
        <w:jc w:val="both"/>
      </w:pPr>
      <w:r w:rsidRPr="00EA30AA">
        <w:t xml:space="preserve">Генеральным планом установлено </w:t>
      </w:r>
      <w:r>
        <w:t xml:space="preserve">следующее </w:t>
      </w:r>
      <w:r w:rsidRPr="00EA30AA">
        <w:t>зонирование территории поселения</w:t>
      </w:r>
      <w:r>
        <w:t>:</w:t>
      </w:r>
    </w:p>
    <w:p w:rsidR="00E31923" w:rsidRPr="00C42CB5" w:rsidRDefault="00E31923" w:rsidP="00396183">
      <w:pPr>
        <w:pStyle w:val="Default"/>
        <w:numPr>
          <w:ilvl w:val="0"/>
          <w:numId w:val="50"/>
        </w:numPr>
        <w:spacing w:line="276" w:lineRule="auto"/>
        <w:jc w:val="both"/>
      </w:pPr>
      <w:r>
        <w:t xml:space="preserve">зона жилой застройки; </w:t>
      </w:r>
    </w:p>
    <w:p w:rsidR="00E31923" w:rsidRPr="00C42CB5" w:rsidRDefault="00E31923" w:rsidP="00396183">
      <w:pPr>
        <w:pStyle w:val="Default"/>
        <w:numPr>
          <w:ilvl w:val="0"/>
          <w:numId w:val="50"/>
        </w:numPr>
        <w:spacing w:after="44" w:line="276" w:lineRule="auto"/>
        <w:jc w:val="both"/>
      </w:pPr>
      <w:r>
        <w:t>зона застройки сезонного проживания, дачных и садовых товариществ</w:t>
      </w:r>
      <w:r w:rsidRPr="00C42CB5">
        <w:t xml:space="preserve">; </w:t>
      </w:r>
    </w:p>
    <w:p w:rsidR="00E31923" w:rsidRDefault="00E31923" w:rsidP="00396183">
      <w:pPr>
        <w:pStyle w:val="Default"/>
        <w:numPr>
          <w:ilvl w:val="0"/>
          <w:numId w:val="50"/>
        </w:numPr>
        <w:spacing w:after="44" w:line="276" w:lineRule="auto"/>
        <w:jc w:val="both"/>
      </w:pPr>
      <w:r>
        <w:t>рекреационная зона;</w:t>
      </w:r>
    </w:p>
    <w:p w:rsidR="00D30FA0" w:rsidRDefault="00E31923" w:rsidP="00396183">
      <w:pPr>
        <w:pStyle w:val="Default"/>
        <w:numPr>
          <w:ilvl w:val="0"/>
          <w:numId w:val="50"/>
        </w:numPr>
        <w:spacing w:after="44" w:line="276" w:lineRule="auto"/>
        <w:jc w:val="both"/>
      </w:pPr>
      <w:r>
        <w:t>зона особо охраняемых природных территорий;</w:t>
      </w:r>
    </w:p>
    <w:p w:rsidR="00D30FA0" w:rsidRDefault="00D30FA0" w:rsidP="00396183">
      <w:pPr>
        <w:pStyle w:val="Default"/>
        <w:numPr>
          <w:ilvl w:val="0"/>
          <w:numId w:val="50"/>
        </w:numPr>
        <w:spacing w:after="44" w:line="276" w:lineRule="auto"/>
        <w:jc w:val="both"/>
      </w:pPr>
      <w:r>
        <w:t>зона отдыха и оздоровления;</w:t>
      </w:r>
    </w:p>
    <w:p w:rsidR="00E31923" w:rsidRPr="00C42CB5" w:rsidRDefault="00E31923" w:rsidP="00396183">
      <w:pPr>
        <w:pStyle w:val="Default"/>
        <w:numPr>
          <w:ilvl w:val="0"/>
          <w:numId w:val="50"/>
        </w:numPr>
        <w:spacing w:after="44" w:line="276" w:lineRule="auto"/>
        <w:jc w:val="both"/>
      </w:pPr>
      <w:r>
        <w:t>зона акваторий;</w:t>
      </w:r>
    </w:p>
    <w:p w:rsidR="00E31923" w:rsidRDefault="00E31923" w:rsidP="00396183">
      <w:pPr>
        <w:pStyle w:val="Default"/>
        <w:numPr>
          <w:ilvl w:val="0"/>
          <w:numId w:val="50"/>
        </w:numPr>
        <w:spacing w:after="44" w:line="276" w:lineRule="auto"/>
        <w:jc w:val="both"/>
      </w:pPr>
      <w:r>
        <w:t>зона природных территорий;</w:t>
      </w:r>
    </w:p>
    <w:p w:rsidR="00E31923" w:rsidRDefault="00A71BDC" w:rsidP="00396183">
      <w:pPr>
        <w:pStyle w:val="Default"/>
        <w:numPr>
          <w:ilvl w:val="0"/>
          <w:numId w:val="50"/>
        </w:numPr>
        <w:spacing w:after="44" w:line="276" w:lineRule="auto"/>
        <w:jc w:val="both"/>
      </w:pPr>
      <w:r>
        <w:t xml:space="preserve">зона категории </w:t>
      </w:r>
      <w:r w:rsidR="00D30FA0">
        <w:t>зем</w:t>
      </w:r>
      <w:r>
        <w:t>ель</w:t>
      </w:r>
      <w:r w:rsidR="00D30FA0">
        <w:t xml:space="preserve"> лесного фонда</w:t>
      </w:r>
      <w:r w:rsidR="00E31923">
        <w:t>;</w:t>
      </w:r>
    </w:p>
    <w:p w:rsidR="00E31923" w:rsidRDefault="00E31923" w:rsidP="00396183">
      <w:pPr>
        <w:pStyle w:val="Default"/>
        <w:numPr>
          <w:ilvl w:val="0"/>
          <w:numId w:val="50"/>
        </w:numPr>
        <w:spacing w:after="44" w:line="276" w:lineRule="auto"/>
        <w:jc w:val="both"/>
      </w:pPr>
      <w:r w:rsidRPr="00C42CB5">
        <w:t>коммунально-складск</w:t>
      </w:r>
      <w:r>
        <w:t>ая</w:t>
      </w:r>
      <w:r w:rsidRPr="00C42CB5">
        <w:t xml:space="preserve"> </w:t>
      </w:r>
      <w:r>
        <w:t>зона;</w:t>
      </w:r>
    </w:p>
    <w:p w:rsidR="00E31923" w:rsidRDefault="00E31923" w:rsidP="00396183">
      <w:pPr>
        <w:pStyle w:val="Default"/>
        <w:numPr>
          <w:ilvl w:val="0"/>
          <w:numId w:val="50"/>
        </w:numPr>
        <w:spacing w:after="44" w:line="276" w:lineRule="auto"/>
        <w:jc w:val="both"/>
      </w:pPr>
      <w:r>
        <w:t xml:space="preserve">зона производственных объектов </w:t>
      </w:r>
      <w:r w:rsidRPr="004D117B">
        <w:rPr>
          <w:lang w:val="en-US"/>
        </w:rPr>
        <w:t>III</w:t>
      </w:r>
      <w:r w:rsidRPr="00807DF6">
        <w:t xml:space="preserve"> </w:t>
      </w:r>
      <w:r>
        <w:t>класса опасности;</w:t>
      </w:r>
    </w:p>
    <w:p w:rsidR="00E31923" w:rsidRDefault="00E31923" w:rsidP="00396183">
      <w:pPr>
        <w:pStyle w:val="Default"/>
        <w:numPr>
          <w:ilvl w:val="0"/>
          <w:numId w:val="50"/>
        </w:numPr>
        <w:spacing w:after="44" w:line="276" w:lineRule="auto"/>
        <w:jc w:val="both"/>
      </w:pPr>
      <w:r>
        <w:t xml:space="preserve">зона производственных объектов </w:t>
      </w:r>
      <w:r w:rsidRPr="004D117B">
        <w:rPr>
          <w:lang w:val="en-US"/>
        </w:rPr>
        <w:t>IV</w:t>
      </w:r>
      <w:r w:rsidRPr="00807DF6">
        <w:t xml:space="preserve"> </w:t>
      </w:r>
      <w:r>
        <w:t>класса опасности;</w:t>
      </w:r>
    </w:p>
    <w:p w:rsidR="00E31923" w:rsidRPr="00A76416" w:rsidRDefault="00E31923" w:rsidP="00396183">
      <w:pPr>
        <w:pStyle w:val="Default"/>
        <w:numPr>
          <w:ilvl w:val="0"/>
          <w:numId w:val="50"/>
        </w:numPr>
        <w:spacing w:after="44" w:line="276" w:lineRule="auto"/>
        <w:jc w:val="both"/>
      </w:pPr>
      <w:r>
        <w:t xml:space="preserve">зона производственных объектов </w:t>
      </w:r>
      <w:r w:rsidRPr="004D117B">
        <w:rPr>
          <w:lang w:val="en-US"/>
        </w:rPr>
        <w:t>V</w:t>
      </w:r>
      <w:r w:rsidRPr="00807DF6">
        <w:t xml:space="preserve"> </w:t>
      </w:r>
      <w:r>
        <w:t>класса опасности;</w:t>
      </w:r>
    </w:p>
    <w:p w:rsidR="00E31923" w:rsidRDefault="00E31923" w:rsidP="00396183">
      <w:pPr>
        <w:pStyle w:val="Default"/>
        <w:numPr>
          <w:ilvl w:val="0"/>
          <w:numId w:val="50"/>
        </w:numPr>
        <w:spacing w:after="44" w:line="276" w:lineRule="auto"/>
        <w:jc w:val="both"/>
      </w:pPr>
      <w:r>
        <w:t>зона сооружений и коммуникаций автомобильного транспорта;</w:t>
      </w:r>
    </w:p>
    <w:p w:rsidR="00E31923" w:rsidRDefault="00E31923" w:rsidP="00396183">
      <w:pPr>
        <w:pStyle w:val="Default"/>
        <w:numPr>
          <w:ilvl w:val="0"/>
          <w:numId w:val="50"/>
        </w:numPr>
        <w:spacing w:after="44" w:line="276" w:lineRule="auto"/>
        <w:jc w:val="both"/>
      </w:pPr>
      <w:r>
        <w:t>зона кладбищ (открытого/закрытого типа);</w:t>
      </w:r>
    </w:p>
    <w:p w:rsidR="00E31923" w:rsidRDefault="00E31923" w:rsidP="00396183">
      <w:pPr>
        <w:pStyle w:val="Default"/>
        <w:numPr>
          <w:ilvl w:val="0"/>
          <w:numId w:val="50"/>
        </w:numPr>
        <w:spacing w:after="44" w:line="276" w:lineRule="auto"/>
        <w:jc w:val="both"/>
      </w:pPr>
      <w:r>
        <w:t xml:space="preserve">зона </w:t>
      </w:r>
      <w:r w:rsidR="00843D5A">
        <w:t>особого использования</w:t>
      </w:r>
      <w:r>
        <w:t>;</w:t>
      </w:r>
    </w:p>
    <w:p w:rsidR="00F14F81" w:rsidRPr="00F14F81" w:rsidRDefault="00E31923" w:rsidP="00F14F81">
      <w:pPr>
        <w:pStyle w:val="Default"/>
        <w:numPr>
          <w:ilvl w:val="0"/>
          <w:numId w:val="50"/>
        </w:numPr>
        <w:spacing w:after="44" w:line="276" w:lineRule="auto"/>
        <w:jc w:val="both"/>
      </w:pPr>
      <w:r>
        <w:t xml:space="preserve">зона сельскохозяйственного </w:t>
      </w:r>
      <w:r w:rsidR="004A1E13">
        <w:t>использования</w:t>
      </w:r>
      <w:r>
        <w:t>.</w:t>
      </w:r>
    </w:p>
    <w:p w:rsidR="00F14F81" w:rsidRPr="00F14F81" w:rsidRDefault="00F3593C" w:rsidP="00F14F81">
      <w:pPr>
        <w:pStyle w:val="Default"/>
        <w:jc w:val="right"/>
        <w:rPr>
          <w:bCs/>
          <w:color w:val="auto"/>
        </w:rPr>
      </w:pPr>
      <w:r w:rsidRPr="00102E1A">
        <w:rPr>
          <w:bCs/>
          <w:color w:val="auto"/>
        </w:rPr>
        <w:t xml:space="preserve">Таблица </w:t>
      </w:r>
      <w:r>
        <w:rPr>
          <w:bCs/>
          <w:color w:val="auto"/>
        </w:rPr>
        <w:t>8</w:t>
      </w:r>
    </w:p>
    <w:p w:rsidR="00F3593C" w:rsidRPr="004A1E13" w:rsidRDefault="004A1E13" w:rsidP="004A1E13">
      <w:pPr>
        <w:pStyle w:val="Default"/>
        <w:jc w:val="center"/>
      </w:pPr>
      <w:r w:rsidRPr="00CC7A7C">
        <w:t xml:space="preserve">Баланс </w:t>
      </w:r>
      <w:r w:rsidR="00F14F81">
        <w:t xml:space="preserve">проектируемой </w:t>
      </w:r>
      <w:r w:rsidRPr="00CC7A7C">
        <w:t>территории поселения, согласно</w:t>
      </w:r>
      <w:r w:rsidR="00F14F81">
        <w:t xml:space="preserve"> функциональному зонированию</w:t>
      </w:r>
    </w:p>
    <w:tbl>
      <w:tblPr>
        <w:tblpPr w:leftFromText="180" w:rightFromText="180" w:vertAnchor="text" w:horzAnchor="margin" w:tblpXSpec="center" w:tblpY="357"/>
        <w:tblW w:w="93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543"/>
        <w:gridCol w:w="1356"/>
        <w:gridCol w:w="1416"/>
      </w:tblGrid>
      <w:tr w:rsidR="00527917" w:rsidTr="00527917">
        <w:trPr>
          <w:trHeight w:val="809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>
              <w:rPr>
                <w:rFonts w:ascii="Times New Roman" w:hAnsi="Times New Roman" w:cs="Times New Roman"/>
                <w:bCs/>
                <w:color w:val="auto"/>
              </w:rPr>
              <w:t>Наименование функциональных зон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 xml:space="preserve">Площадь, 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га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Доля, %</w:t>
            </w:r>
          </w:p>
        </w:tc>
      </w:tr>
      <w:tr w:rsidR="00527917" w:rsidTr="00527917">
        <w:trPr>
          <w:trHeight w:val="366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rPr>
                <w:rFonts w:ascii="Times New Roman" w:hAnsi="Times New Roman" w:cs="Times New Roman"/>
                <w:bCs/>
                <w:color w:val="auto"/>
              </w:rPr>
            </w:pPr>
            <w:r>
              <w:rPr>
                <w:rFonts w:ascii="Times New Roman" w:hAnsi="Times New Roman" w:cs="Times New Roman"/>
                <w:bCs/>
                <w:color w:val="auto"/>
              </w:rPr>
              <w:t>Зона жилой застройки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>
              <w:rPr>
                <w:rFonts w:ascii="Times New Roman" w:hAnsi="Times New Roman" w:cs="Times New Roman"/>
                <w:bCs/>
                <w:color w:val="auto"/>
              </w:rPr>
              <w:t>593,15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11,83</w:t>
            </w:r>
          </w:p>
        </w:tc>
      </w:tr>
      <w:tr w:rsidR="00527917" w:rsidTr="00527917">
        <w:trPr>
          <w:trHeight w:val="677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rPr>
                <w:rFonts w:ascii="Times New Roman" w:hAnsi="Times New Roman" w:cs="Times New Roman"/>
                <w:bCs/>
                <w:color w:val="auto"/>
              </w:rPr>
            </w:pPr>
            <w:r>
              <w:rPr>
                <w:rFonts w:ascii="Times New Roman" w:hAnsi="Times New Roman" w:cs="Times New Roman"/>
                <w:bCs/>
                <w:color w:val="auto"/>
              </w:rPr>
              <w:t>Зона застройки сезонного проживания, дачных и садовых товариществ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>
              <w:rPr>
                <w:rFonts w:ascii="Times New Roman" w:hAnsi="Times New Roman" w:cs="Times New Roman"/>
                <w:bCs/>
                <w:color w:val="auto"/>
              </w:rPr>
              <w:t>101,26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2,02</w:t>
            </w:r>
          </w:p>
        </w:tc>
      </w:tr>
      <w:tr w:rsidR="00527917" w:rsidTr="00527917">
        <w:trPr>
          <w:trHeight w:val="366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rPr>
                <w:rFonts w:ascii="Times New Roman" w:hAnsi="Times New Roman" w:cs="Times New Roman"/>
                <w:bCs/>
                <w:color w:val="auto"/>
              </w:rPr>
            </w:pPr>
            <w:r>
              <w:rPr>
                <w:rFonts w:ascii="Times New Roman" w:hAnsi="Times New Roman" w:cs="Times New Roman"/>
                <w:bCs/>
                <w:color w:val="auto"/>
              </w:rPr>
              <w:t>Зона рекреации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>
              <w:rPr>
                <w:rFonts w:ascii="Times New Roman" w:hAnsi="Times New Roman" w:cs="Times New Roman"/>
                <w:bCs/>
                <w:color w:val="auto"/>
              </w:rPr>
              <w:t>288,22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5,75</w:t>
            </w:r>
          </w:p>
        </w:tc>
      </w:tr>
      <w:tr w:rsidR="00527917" w:rsidTr="00527917">
        <w:trPr>
          <w:trHeight w:val="338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Зона особоохраняемых природных территорий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27,17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0,54</w:t>
            </w:r>
          </w:p>
        </w:tc>
      </w:tr>
      <w:tr w:rsidR="00527917" w:rsidTr="00527917">
        <w:trPr>
          <w:trHeight w:val="338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Зона отдыха и оздоровления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122,66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2,45</w:t>
            </w:r>
          </w:p>
        </w:tc>
      </w:tr>
      <w:tr w:rsidR="00527917" w:rsidTr="00527917">
        <w:trPr>
          <w:trHeight w:val="338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 xml:space="preserve">Зона производственных объектов 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val="en-US"/>
              </w:rPr>
              <w:t>III</w:t>
            </w: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 xml:space="preserve"> класса опасности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69,82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1,39</w:t>
            </w:r>
          </w:p>
        </w:tc>
      </w:tr>
      <w:tr w:rsidR="00527917" w:rsidTr="00527917">
        <w:trPr>
          <w:trHeight w:val="338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 xml:space="preserve">Зона производственных объектов 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val="en-US"/>
              </w:rPr>
              <w:t>IV</w:t>
            </w: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 xml:space="preserve"> класса опасности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79,63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1,59</w:t>
            </w:r>
          </w:p>
        </w:tc>
      </w:tr>
      <w:tr w:rsidR="00527917" w:rsidTr="00527917">
        <w:trPr>
          <w:trHeight w:val="366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 xml:space="preserve">Зона производственных объектов 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val="en-US"/>
              </w:rPr>
              <w:t>V</w:t>
            </w: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 xml:space="preserve"> класса опасности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13,54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0,27</w:t>
            </w:r>
          </w:p>
        </w:tc>
      </w:tr>
      <w:tr w:rsidR="00527917" w:rsidTr="00527917">
        <w:trPr>
          <w:trHeight w:val="338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Коммунально-складская зона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34,82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0,69</w:t>
            </w:r>
          </w:p>
        </w:tc>
      </w:tr>
      <w:tr w:rsidR="00527917" w:rsidTr="00527917">
        <w:trPr>
          <w:trHeight w:val="338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Зона сооружений и коммуникаций автомобильного транспорта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48,73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0,97</w:t>
            </w:r>
          </w:p>
        </w:tc>
      </w:tr>
      <w:tr w:rsidR="00527917" w:rsidTr="00527917">
        <w:trPr>
          <w:trHeight w:val="338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Зона кладбищ (открытого/закрытого типа)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8,2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0,16</w:t>
            </w:r>
          </w:p>
        </w:tc>
      </w:tr>
      <w:tr w:rsidR="00527917" w:rsidTr="00527917">
        <w:trPr>
          <w:trHeight w:val="338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Зона особого использования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126,56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2,54</w:t>
            </w:r>
          </w:p>
        </w:tc>
      </w:tr>
      <w:tr w:rsidR="00527917" w:rsidTr="00527917">
        <w:trPr>
          <w:trHeight w:val="366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lastRenderedPageBreak/>
              <w:t>Зона природных территорий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604,62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12,06</w:t>
            </w:r>
          </w:p>
        </w:tc>
      </w:tr>
      <w:tr w:rsidR="00527917" w:rsidTr="00527917">
        <w:trPr>
          <w:trHeight w:val="338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Зона категории земель лесного фонда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1565,39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31,22</w:t>
            </w:r>
          </w:p>
        </w:tc>
      </w:tr>
      <w:tr w:rsidR="00527917" w:rsidTr="00527917">
        <w:trPr>
          <w:trHeight w:val="338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Акватории рек, озер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1050,56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20,95</w:t>
            </w:r>
          </w:p>
        </w:tc>
      </w:tr>
      <w:tr w:rsidR="00527917" w:rsidTr="00527917">
        <w:trPr>
          <w:trHeight w:val="338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Зона сельскохозяйственного использования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280,37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5,59</w:t>
            </w:r>
          </w:p>
        </w:tc>
      </w:tr>
      <w:tr w:rsidR="00527917" w:rsidTr="00527917">
        <w:trPr>
          <w:trHeight w:val="366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Итого: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5014,7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100</w:t>
            </w:r>
          </w:p>
        </w:tc>
      </w:tr>
    </w:tbl>
    <w:p w:rsidR="004A1E13" w:rsidRDefault="004A1E13" w:rsidP="00F14F81">
      <w:pPr>
        <w:pStyle w:val="Default"/>
        <w:spacing w:line="276" w:lineRule="auto"/>
        <w:jc w:val="both"/>
      </w:pPr>
    </w:p>
    <w:p w:rsidR="00E31923" w:rsidRDefault="00E31923" w:rsidP="00603F41">
      <w:pPr>
        <w:pStyle w:val="Default"/>
        <w:spacing w:line="276" w:lineRule="auto"/>
        <w:ind w:firstLine="709"/>
        <w:jc w:val="both"/>
      </w:pPr>
      <w:r w:rsidRPr="0055190A">
        <w:t xml:space="preserve">Генеральным </w:t>
      </w:r>
      <w:r w:rsidR="004A1E13">
        <w:t>планом предусмотрены мероприятия</w:t>
      </w:r>
      <w:r w:rsidRPr="0055190A">
        <w:t xml:space="preserve"> по развитию зон жилой застройки, с целью создания комфо</w:t>
      </w:r>
      <w:r w:rsidR="00603F41">
        <w:t xml:space="preserve">ртной среды жизнедеятельности. </w:t>
      </w:r>
      <w:r>
        <w:t xml:space="preserve">В проектируемых границах поселения, </w:t>
      </w:r>
      <w:r w:rsidRPr="0055190A">
        <w:t>развитие жилых зон планируется в районе сложившихся участков жилой застройки, а также на близлежащих к ним территориях, за счет регенерации существующего жилого фонда: реконструкция</w:t>
      </w:r>
      <w:r>
        <w:t>,</w:t>
      </w:r>
      <w:r w:rsidRPr="0055190A">
        <w:t xml:space="preserve"> либо снос ветхого жилья и строительство новых благоустроенных жилых домов. </w:t>
      </w:r>
    </w:p>
    <w:p w:rsidR="00E31923" w:rsidRDefault="00E31923" w:rsidP="00E31923">
      <w:pPr>
        <w:pStyle w:val="Default"/>
        <w:spacing w:line="276" w:lineRule="auto"/>
        <w:ind w:firstLine="709"/>
        <w:jc w:val="both"/>
      </w:pPr>
      <w:r>
        <w:t>Р</w:t>
      </w:r>
      <w:r w:rsidRPr="0055190A">
        <w:t xml:space="preserve">азвитие жилых зон </w:t>
      </w:r>
      <w:r>
        <w:t xml:space="preserve">также </w:t>
      </w:r>
      <w:r w:rsidRPr="0055190A">
        <w:t xml:space="preserve">планируется в районе сложившихся участков </w:t>
      </w:r>
      <w:r>
        <w:t xml:space="preserve">застройки сезонного проживания. Планируется включить в границы населенного пункта п. </w:t>
      </w:r>
      <w:proofErr w:type="gramStart"/>
      <w:r>
        <w:t>Озерный</w:t>
      </w:r>
      <w:proofErr w:type="gramEnd"/>
      <w:r w:rsidRPr="0055190A">
        <w:t xml:space="preserve"> </w:t>
      </w:r>
      <w:r>
        <w:t>и присвоить категорию земель населенных пунктов следующим товариществам: ДНТ «Союз ветера</w:t>
      </w:r>
      <w:r w:rsidR="009A6001">
        <w:t>нов Афганистана», ДНТ «Озерки</w:t>
      </w:r>
      <w:r w:rsidR="00C715E9">
        <w:t xml:space="preserve">», а также </w:t>
      </w:r>
      <w:r>
        <w:t>территории,</w:t>
      </w:r>
      <w:r w:rsidR="00C715E9">
        <w:t xml:space="preserve"> в районе микрорайона Армейский.</w:t>
      </w:r>
    </w:p>
    <w:p w:rsidR="009A6001" w:rsidRDefault="009A6001" w:rsidP="009A6001">
      <w:pPr>
        <w:pStyle w:val="Default"/>
        <w:spacing w:line="276" w:lineRule="auto"/>
        <w:ind w:firstLine="709"/>
        <w:jc w:val="both"/>
      </w:pPr>
      <w:r>
        <w:t xml:space="preserve">С.т. «Лазурный», с.т. «Волна» предполагается включить в </w:t>
      </w:r>
      <w:r>
        <w:rPr>
          <w:color w:val="auto"/>
        </w:rPr>
        <w:t>проектируемые  границы</w:t>
      </w:r>
      <w:r>
        <w:t xml:space="preserve"> д.п. Мочище и осуществить перевод данных территорий в категорию земель населенных пунктов. Всю территорию </w:t>
      </w:r>
      <w:proofErr w:type="spellStart"/>
      <w:r w:rsidR="006A5B50">
        <w:t>н</w:t>
      </w:r>
      <w:r>
        <w:t>.</w:t>
      </w:r>
      <w:r w:rsidR="006A5B50">
        <w:t>п</w:t>
      </w:r>
      <w:proofErr w:type="spellEnd"/>
      <w:r w:rsidR="006A5B50">
        <w:t>.</w:t>
      </w:r>
      <w:r>
        <w:t xml:space="preserve"> «Лесная поляна» также планируется включить в границы д.п. Мочище, ввиду того, что незначительная часть участков вблизи западной границы коттеджного поселка уже на сегодняшний день имеет </w:t>
      </w:r>
      <w:r w:rsidR="006A5B50">
        <w:t>прописку д.п. Мочище.</w:t>
      </w:r>
    </w:p>
    <w:p w:rsidR="00D023B7" w:rsidRDefault="00D023B7" w:rsidP="00D023B7">
      <w:pPr>
        <w:pStyle w:val="Default"/>
        <w:spacing w:line="276" w:lineRule="auto"/>
        <w:ind w:firstLine="709"/>
        <w:jc w:val="both"/>
      </w:pPr>
      <w:r>
        <w:t>Эти территории освоены и благоустроены, имеют хорошую инженерную обеспеченность и пригодны не только для сезонного проживания.</w:t>
      </w:r>
    </w:p>
    <w:p w:rsidR="00815B53" w:rsidRDefault="00815B53" w:rsidP="00815B53">
      <w:pPr>
        <w:pStyle w:val="Default"/>
        <w:spacing w:line="276" w:lineRule="auto"/>
        <w:ind w:firstLine="709"/>
        <w:jc w:val="both"/>
      </w:pPr>
      <w:r>
        <w:t>На основании постановления правительства Новосибирской области от 20.12.2010 г. №269-п «О включении земельных участков в границы населенного пункта дачный поселок Мочище Мочищенского сельсовета Новосибирского района Новосибирской области» включить в границы населенного пункта дачный поселка Мочище земельные участки с кадастровыми номерами и присвоить им категорию земель населенных пунктов:</w:t>
      </w:r>
    </w:p>
    <w:p w:rsidR="00815B53" w:rsidRDefault="00815B53" w:rsidP="00815B53">
      <w:pPr>
        <w:pStyle w:val="Default"/>
        <w:spacing w:line="276" w:lineRule="auto"/>
        <w:ind w:firstLine="709"/>
        <w:jc w:val="both"/>
        <w:sectPr w:rsidR="00815B53" w:rsidSect="00815B53">
          <w:headerReference w:type="default" r:id="rId16"/>
          <w:footerReference w:type="default" r:id="rId17"/>
          <w:pgSz w:w="11905" w:h="16837"/>
          <w:pgMar w:top="709" w:right="565" w:bottom="709" w:left="993" w:header="0" w:footer="3" w:gutter="0"/>
          <w:cols w:space="720"/>
          <w:noEndnote/>
          <w:titlePg/>
          <w:docGrid w:linePitch="360"/>
        </w:sectPr>
      </w:pPr>
    </w:p>
    <w:p w:rsidR="00815B53" w:rsidRDefault="00815B53" w:rsidP="00815B53">
      <w:pPr>
        <w:pStyle w:val="Default"/>
        <w:spacing w:line="276" w:lineRule="auto"/>
        <w:jc w:val="both"/>
      </w:pPr>
      <w:r>
        <w:lastRenderedPageBreak/>
        <w:t>54:19:101403:1; 54:19:101403:5; 54:19:101403:6; 54:19:101403:7; 54:19:101403:9; 54:19:101403:12; 54:19:101403:13; 54:19:101403:16; 54:19:101403:21; 54:19:101403:23; 54:19:101403:26; 54:19:101403:29; 54:19:101403:30; 54:19:101403:31; 54:19:101403:32; 54:19:101403:33; 54:19:101403:43; 54:19:101403:45; 54:19:101403:49; 54:19:101403:50; 54:19:101403:51; 54:19:101403:53; 54:19:101403:55; 54:19:101403:57; 54:19:101403:59; 54:19:101403:61; 54:19:101403:62; 54:19:101403:77; 54:19:101403:78; 54:19:101403:81; 54:19:101403:82; 54:19:101403:83; 54:19:101403:84; 54:19:101403:85; 54:19:101403:86.</w:t>
      </w:r>
    </w:p>
    <w:p w:rsidR="00815B53" w:rsidRDefault="00815B53" w:rsidP="00815B53">
      <w:pPr>
        <w:pStyle w:val="Default"/>
        <w:spacing w:line="276" w:lineRule="auto"/>
        <w:ind w:firstLine="709"/>
        <w:jc w:val="both"/>
      </w:pPr>
      <w:r>
        <w:t>Также подлежат включению в проектные границы д.п. Мочище земельные участки, источником образования которых являются земельные участки, указанные в Постановлении Правительства Новосибирской области от 20.12.2010 № 269-п и земельные участки, поставленные на кадастровый учет повторно взамен снятых с кадастрового учета временных земельных участков, в Постановлении Правительства Новосибирской области от 20.12.2010 № 269-п.</w:t>
      </w:r>
    </w:p>
    <w:p w:rsidR="00D023B7" w:rsidRDefault="00D023B7" w:rsidP="00E31923">
      <w:pPr>
        <w:pStyle w:val="Default"/>
        <w:spacing w:line="276" w:lineRule="auto"/>
        <w:ind w:firstLine="709"/>
        <w:jc w:val="both"/>
      </w:pPr>
      <w:r>
        <w:t>Также в границы населенного пункта Мочище предлагается включить территории бывшего острова Галечник, для дальнейшего освоения и создания зоны отдыха и оздоровления.</w:t>
      </w:r>
    </w:p>
    <w:p w:rsidR="00E31923" w:rsidRPr="00D30FA0" w:rsidRDefault="00E31923" w:rsidP="00E31923">
      <w:pPr>
        <w:pStyle w:val="Default"/>
        <w:spacing w:line="276" w:lineRule="auto"/>
        <w:ind w:firstLine="709"/>
        <w:jc w:val="both"/>
        <w:rPr>
          <w:color w:val="auto"/>
        </w:rPr>
      </w:pPr>
      <w:r w:rsidRPr="00D30FA0">
        <w:rPr>
          <w:color w:val="auto"/>
        </w:rPr>
        <w:t xml:space="preserve">Генеральным планом </w:t>
      </w:r>
      <w:r w:rsidR="0023543B" w:rsidRPr="00D30FA0">
        <w:rPr>
          <w:color w:val="auto"/>
        </w:rPr>
        <w:t xml:space="preserve">предусмотрена </w:t>
      </w:r>
      <w:r w:rsidRPr="00D30FA0">
        <w:rPr>
          <w:color w:val="auto"/>
        </w:rPr>
        <w:t xml:space="preserve">структурная реорганизация существующих производственных и коммунально-складских территорий. </w:t>
      </w:r>
      <w:r w:rsidR="0023543B" w:rsidRPr="00D30FA0">
        <w:rPr>
          <w:color w:val="auto"/>
        </w:rPr>
        <w:t>Назначены</w:t>
      </w:r>
      <w:r w:rsidRPr="00D30FA0">
        <w:rPr>
          <w:color w:val="auto"/>
        </w:rPr>
        <w:t xml:space="preserve"> нормативны</w:t>
      </w:r>
      <w:r w:rsidR="0023543B" w:rsidRPr="00D30FA0">
        <w:rPr>
          <w:color w:val="auto"/>
        </w:rPr>
        <w:t>е</w:t>
      </w:r>
      <w:r w:rsidRPr="00D30FA0">
        <w:rPr>
          <w:color w:val="auto"/>
        </w:rPr>
        <w:t xml:space="preserve"> размер</w:t>
      </w:r>
      <w:r w:rsidR="0023543B" w:rsidRPr="00D30FA0">
        <w:rPr>
          <w:color w:val="auto"/>
        </w:rPr>
        <w:t>ы</w:t>
      </w:r>
      <w:r w:rsidRPr="00D30FA0">
        <w:rPr>
          <w:color w:val="auto"/>
        </w:rPr>
        <w:t xml:space="preserve"> санитарно-защитных зон территорий </w:t>
      </w:r>
      <w:r w:rsidR="0023543B" w:rsidRPr="00D30FA0">
        <w:rPr>
          <w:color w:val="auto"/>
        </w:rPr>
        <w:t>производственного и коммунально-складского назначения</w:t>
      </w:r>
      <w:r w:rsidRPr="00D30FA0">
        <w:rPr>
          <w:color w:val="auto"/>
        </w:rPr>
        <w:t xml:space="preserve">, </w:t>
      </w:r>
      <w:r w:rsidR="0023543B" w:rsidRPr="00D30FA0">
        <w:rPr>
          <w:color w:val="auto"/>
        </w:rPr>
        <w:t>которые возможно будут уточняться на последующих стадиях проектирования</w:t>
      </w:r>
      <w:r w:rsidRPr="00D30FA0">
        <w:rPr>
          <w:color w:val="auto"/>
        </w:rPr>
        <w:t>.</w:t>
      </w:r>
    </w:p>
    <w:p w:rsidR="00E31923" w:rsidRPr="00D30FA0" w:rsidRDefault="009F3055" w:rsidP="00E31923">
      <w:pPr>
        <w:pStyle w:val="Default"/>
        <w:spacing w:line="276" w:lineRule="auto"/>
        <w:ind w:firstLine="709"/>
        <w:jc w:val="both"/>
        <w:rPr>
          <w:color w:val="auto"/>
        </w:rPr>
      </w:pPr>
      <w:r w:rsidRPr="00D30FA0">
        <w:rPr>
          <w:color w:val="auto"/>
        </w:rPr>
        <w:lastRenderedPageBreak/>
        <w:t>Генеральным планом предлагается отнести к коммунально-складской зоне и зоне сооружений и коммуникаций автомобильного транспорта з</w:t>
      </w:r>
      <w:r w:rsidR="00E31923" w:rsidRPr="00D30FA0">
        <w:rPr>
          <w:color w:val="auto"/>
        </w:rPr>
        <w:t>емли в промышленной зоне, имеющие категорию земел</w:t>
      </w:r>
      <w:r w:rsidRPr="00D30FA0">
        <w:rPr>
          <w:color w:val="auto"/>
        </w:rPr>
        <w:t>ь запаса.</w:t>
      </w:r>
    </w:p>
    <w:p w:rsidR="00F3593C" w:rsidRDefault="00E31923" w:rsidP="00F3593C">
      <w:pPr>
        <w:pStyle w:val="Default"/>
        <w:spacing w:line="276" w:lineRule="auto"/>
        <w:ind w:firstLine="709"/>
        <w:jc w:val="both"/>
      </w:pPr>
      <w:r w:rsidRPr="00655CAF">
        <w:t xml:space="preserve">Генеральным планом </w:t>
      </w:r>
      <w:r>
        <w:t>предусматривается</w:t>
      </w:r>
      <w:r w:rsidRPr="00655CAF">
        <w:t xml:space="preserve"> формировани</w:t>
      </w:r>
      <w:r>
        <w:t>е</w:t>
      </w:r>
      <w:r w:rsidRPr="00655CAF">
        <w:t xml:space="preserve"> зон</w:t>
      </w:r>
      <w:r>
        <w:t>ы</w:t>
      </w:r>
      <w:r w:rsidRPr="00655CAF">
        <w:t xml:space="preserve"> транспортной инфраструктуры поселения с целью повышения качества обслуживания автотранспорта под автомобильн</w:t>
      </w:r>
      <w:r>
        <w:t>ую</w:t>
      </w:r>
      <w:r w:rsidRPr="00655CAF">
        <w:t xml:space="preserve"> дорог</w:t>
      </w:r>
      <w:r>
        <w:t>у</w:t>
      </w:r>
      <w:r w:rsidRPr="00655CAF">
        <w:t xml:space="preserve"> </w:t>
      </w:r>
      <w:r>
        <w:rPr>
          <w:lang w:val="en-US"/>
        </w:rPr>
        <w:t>III</w:t>
      </w:r>
      <w:r w:rsidRPr="00655CAF">
        <w:t xml:space="preserve"> технической категории «</w:t>
      </w:r>
      <w:r>
        <w:t>Новосибирск – Красный Яр».</w:t>
      </w:r>
    </w:p>
    <w:p w:rsidR="008E1BD3" w:rsidRDefault="008E1BD3" w:rsidP="008E1BD3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Для обеспечения развития </w:t>
      </w:r>
      <w:r w:rsidR="00B318C5">
        <w:rPr>
          <w:rFonts w:ascii="Times New Roman" w:hAnsi="Times New Roman" w:cs="Times New Roman"/>
          <w:color w:val="auto"/>
        </w:rPr>
        <w:t xml:space="preserve">зоны отдыха и оздоровления, а также рекреационных зон </w:t>
      </w:r>
      <w:r>
        <w:rPr>
          <w:rFonts w:ascii="Times New Roman" w:hAnsi="Times New Roman" w:cs="Times New Roman"/>
          <w:color w:val="auto"/>
        </w:rPr>
        <w:t>на территории поселения предполагается:</w:t>
      </w:r>
    </w:p>
    <w:p w:rsidR="008E1BD3" w:rsidRDefault="008E1BD3" w:rsidP="00396183">
      <w:pPr>
        <w:numPr>
          <w:ilvl w:val="0"/>
          <w:numId w:val="51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в</w:t>
      </w:r>
      <w:r w:rsidRPr="00550088">
        <w:rPr>
          <w:rFonts w:ascii="Times New Roman" w:hAnsi="Times New Roman" w:cs="Times New Roman"/>
          <w:color w:val="auto"/>
        </w:rPr>
        <w:t>ыполнить благоустройство и озеленение территории общественных и учебно-образовательных объектов</w:t>
      </w:r>
      <w:r w:rsidR="00F453DF">
        <w:rPr>
          <w:rFonts w:ascii="Times New Roman" w:hAnsi="Times New Roman" w:cs="Times New Roman"/>
          <w:color w:val="auto"/>
        </w:rPr>
        <w:t>;</w:t>
      </w:r>
    </w:p>
    <w:p w:rsidR="008E1BD3" w:rsidRPr="00550088" w:rsidRDefault="008E1BD3" w:rsidP="00396183">
      <w:pPr>
        <w:numPr>
          <w:ilvl w:val="0"/>
          <w:numId w:val="51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</w:t>
      </w:r>
      <w:r w:rsidRPr="00550088">
        <w:rPr>
          <w:rFonts w:ascii="Times New Roman" w:hAnsi="Times New Roman" w:cs="Times New Roman"/>
          <w:color w:val="auto"/>
        </w:rPr>
        <w:t xml:space="preserve">редусмотреть санитарно-защитное озеленение </w:t>
      </w:r>
      <w:r>
        <w:rPr>
          <w:rFonts w:ascii="Times New Roman" w:hAnsi="Times New Roman" w:cs="Times New Roman"/>
          <w:color w:val="auto"/>
        </w:rPr>
        <w:t xml:space="preserve">промышленной и </w:t>
      </w:r>
      <w:r w:rsidRPr="00550088">
        <w:rPr>
          <w:rFonts w:ascii="Times New Roman" w:hAnsi="Times New Roman" w:cs="Times New Roman"/>
          <w:color w:val="auto"/>
        </w:rPr>
        <w:t>коммунально-складской зоны</w:t>
      </w:r>
      <w:r>
        <w:rPr>
          <w:rFonts w:ascii="Times New Roman" w:hAnsi="Times New Roman" w:cs="Times New Roman"/>
          <w:color w:val="auto"/>
        </w:rPr>
        <w:t>;</w:t>
      </w:r>
    </w:p>
    <w:p w:rsidR="008E1BD3" w:rsidRDefault="008E1BD3" w:rsidP="00396183">
      <w:pPr>
        <w:numPr>
          <w:ilvl w:val="0"/>
          <w:numId w:val="51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</w:t>
      </w:r>
      <w:r w:rsidRPr="00550088">
        <w:rPr>
          <w:rFonts w:ascii="Times New Roman" w:hAnsi="Times New Roman" w:cs="Times New Roman"/>
          <w:color w:val="auto"/>
        </w:rPr>
        <w:t xml:space="preserve">редусмотреть создание парковой зоны </w:t>
      </w:r>
      <w:r>
        <w:rPr>
          <w:rFonts w:ascii="Times New Roman" w:hAnsi="Times New Roman" w:cs="Times New Roman"/>
          <w:color w:val="auto"/>
        </w:rPr>
        <w:t xml:space="preserve">в проектных границах п. </w:t>
      </w:r>
      <w:proofErr w:type="gramStart"/>
      <w:r>
        <w:rPr>
          <w:rFonts w:ascii="Times New Roman" w:hAnsi="Times New Roman" w:cs="Times New Roman"/>
          <w:color w:val="auto"/>
        </w:rPr>
        <w:t>Озерный</w:t>
      </w:r>
      <w:proofErr w:type="gramEnd"/>
      <w:r>
        <w:rPr>
          <w:rFonts w:ascii="Times New Roman" w:hAnsi="Times New Roman" w:cs="Times New Roman"/>
          <w:color w:val="auto"/>
        </w:rPr>
        <w:t>;</w:t>
      </w:r>
    </w:p>
    <w:p w:rsidR="008E1BD3" w:rsidRDefault="008E1BD3" w:rsidP="00396183">
      <w:pPr>
        <w:numPr>
          <w:ilvl w:val="0"/>
          <w:numId w:val="51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proofErr w:type="gramStart"/>
      <w:r>
        <w:rPr>
          <w:rFonts w:ascii="Times New Roman" w:hAnsi="Times New Roman" w:cs="Times New Roman"/>
          <w:color w:val="auto"/>
        </w:rPr>
        <w:t xml:space="preserve">строительство (размещение) объектов туристической индустрии (туристические базы, туристические станции), строительство </w:t>
      </w:r>
      <w:r w:rsidR="00B318C5">
        <w:rPr>
          <w:rFonts w:ascii="Times New Roman" w:hAnsi="Times New Roman" w:cs="Times New Roman"/>
          <w:color w:val="auto"/>
        </w:rPr>
        <w:t>(размещение) домов и баз отдыха.</w:t>
      </w:r>
      <w:proofErr w:type="gramEnd"/>
    </w:p>
    <w:p w:rsidR="008E1BD3" w:rsidRDefault="008E1BD3" w:rsidP="00396183">
      <w:pPr>
        <w:numPr>
          <w:ilvl w:val="0"/>
          <w:numId w:val="51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в </w:t>
      </w:r>
      <w:r w:rsidRPr="00B34A89">
        <w:rPr>
          <w:rFonts w:ascii="Times New Roman" w:hAnsi="Times New Roman" w:cs="Times New Roman"/>
          <w:color w:val="auto"/>
        </w:rPr>
        <w:t>процессе реконструкции существующей улично-дорожной сети следует признать целесообразным мощение тротуаров бетонной плиткой, размещение в поселении малых архитектурных форм, проведение мероприятий по совершенствованию художественного оформления насе</w:t>
      </w:r>
      <w:r>
        <w:rPr>
          <w:rFonts w:ascii="Times New Roman" w:hAnsi="Times New Roman" w:cs="Times New Roman"/>
          <w:color w:val="auto"/>
        </w:rPr>
        <w:t>ленных пунктов;</w:t>
      </w:r>
    </w:p>
    <w:p w:rsidR="00D30FA0" w:rsidRPr="00EC3BAF" w:rsidRDefault="008E1BD3" w:rsidP="00D30FA0">
      <w:pPr>
        <w:numPr>
          <w:ilvl w:val="0"/>
          <w:numId w:val="51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D30FA0">
        <w:rPr>
          <w:rFonts w:ascii="Times New Roman" w:hAnsi="Times New Roman" w:cs="Times New Roman"/>
          <w:color w:val="auto"/>
        </w:rPr>
        <w:t>существующая зона активного отдыха в настоящее время расположена на берегах реки Обь и озер. На расчетный период</w:t>
      </w:r>
      <w:r w:rsidRPr="002C5FE9">
        <w:rPr>
          <w:rFonts w:ascii="Times New Roman" w:hAnsi="Times New Roman" w:cs="Times New Roman"/>
          <w:color w:val="auto"/>
        </w:rPr>
        <w:t xml:space="preserve"> предусматриваются мероприятия по обустройству берегов рек, организация зоны отдыха в летний период и обустройство пляжа.</w:t>
      </w:r>
      <w:r w:rsidR="00EF2A79" w:rsidRPr="00EC3BAF">
        <w:rPr>
          <w:rFonts w:ascii="Times New Roman" w:hAnsi="Times New Roman" w:cs="Times New Roman"/>
          <w:color w:val="auto"/>
        </w:rPr>
        <w:br w:type="page"/>
      </w:r>
    </w:p>
    <w:p w:rsidR="00785504" w:rsidRDefault="00736BE5" w:rsidP="00785504">
      <w:pPr>
        <w:pStyle w:val="1"/>
        <w:numPr>
          <w:ilvl w:val="0"/>
          <w:numId w:val="59"/>
        </w:numPr>
        <w:spacing w:before="0" w:after="0" w:line="360" w:lineRule="auto"/>
        <w:rPr>
          <w:rFonts w:ascii="Times New Roman" w:hAnsi="Times New Roman"/>
          <w:sz w:val="30"/>
          <w:szCs w:val="30"/>
          <w:lang w:val="ru-RU"/>
        </w:rPr>
      </w:pPr>
      <w:bookmarkStart w:id="222" w:name="_Toc362265653"/>
      <w:r>
        <w:rPr>
          <w:rFonts w:ascii="Times New Roman" w:hAnsi="Times New Roman"/>
          <w:sz w:val="30"/>
          <w:szCs w:val="30"/>
        </w:rPr>
        <w:lastRenderedPageBreak/>
        <w:t>ОСНОВНЫЕ РЕШЕНИЯ ГЕНЕРАЛЬНОГО ПЛАНА</w:t>
      </w:r>
      <w:bookmarkStart w:id="223" w:name="_Toc347826696"/>
      <w:bookmarkStart w:id="224" w:name="_Toc347826793"/>
      <w:bookmarkStart w:id="225" w:name="_Toc347871322"/>
      <w:bookmarkStart w:id="226" w:name="_Toc347871386"/>
      <w:bookmarkStart w:id="227" w:name="_Toc348892347"/>
      <w:bookmarkStart w:id="228" w:name="_Toc348892487"/>
      <w:bookmarkStart w:id="229" w:name="_Toc349121299"/>
      <w:bookmarkStart w:id="230" w:name="_Toc349658984"/>
      <w:bookmarkStart w:id="231" w:name="_Toc349720823"/>
      <w:bookmarkStart w:id="232" w:name="_Toc347826698"/>
      <w:bookmarkStart w:id="233" w:name="_Toc347826795"/>
      <w:bookmarkStart w:id="234" w:name="_Toc347871324"/>
      <w:bookmarkStart w:id="235" w:name="_Toc347871388"/>
      <w:bookmarkStart w:id="236" w:name="_Toc348892349"/>
      <w:bookmarkStart w:id="237" w:name="_Toc348892489"/>
      <w:bookmarkStart w:id="238" w:name="_Toc349121301"/>
      <w:bookmarkStart w:id="239" w:name="_Toc349658986"/>
      <w:bookmarkStart w:id="240" w:name="_Toc349720825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</w:p>
    <w:p w:rsidR="00785504" w:rsidRPr="00785504" w:rsidRDefault="00785504" w:rsidP="00785504">
      <w:pPr>
        <w:pStyle w:val="aa"/>
        <w:keepNext/>
        <w:numPr>
          <w:ilvl w:val="0"/>
          <w:numId w:val="49"/>
        </w:numPr>
        <w:spacing w:before="240" w:after="60" w:line="360" w:lineRule="auto"/>
        <w:outlineLvl w:val="0"/>
        <w:rPr>
          <w:rFonts w:ascii="Times New Roman" w:eastAsia="Times New Roman" w:hAnsi="Times New Roman" w:cs="Times New Roman"/>
          <w:b/>
          <w:bCs/>
          <w:vanish/>
          <w:kern w:val="32"/>
          <w:sz w:val="28"/>
          <w:szCs w:val="28"/>
          <w:lang w:eastAsia="x-none"/>
        </w:rPr>
      </w:pPr>
      <w:bookmarkStart w:id="241" w:name="_Toc360010401"/>
      <w:bookmarkStart w:id="242" w:name="_Toc360010536"/>
      <w:bookmarkStart w:id="243" w:name="_Toc360097199"/>
      <w:bookmarkStart w:id="244" w:name="_Toc360097407"/>
      <w:bookmarkStart w:id="245" w:name="_Toc362255678"/>
      <w:bookmarkStart w:id="246" w:name="_Toc362265654"/>
      <w:bookmarkEnd w:id="241"/>
      <w:bookmarkEnd w:id="242"/>
      <w:bookmarkEnd w:id="243"/>
      <w:bookmarkEnd w:id="244"/>
      <w:bookmarkEnd w:id="245"/>
      <w:bookmarkEnd w:id="246"/>
    </w:p>
    <w:p w:rsidR="00736BE5" w:rsidRPr="00785504" w:rsidRDefault="00736BE5" w:rsidP="00785504">
      <w:pPr>
        <w:pStyle w:val="1"/>
        <w:numPr>
          <w:ilvl w:val="1"/>
          <w:numId w:val="49"/>
        </w:numPr>
        <w:spacing w:line="360" w:lineRule="auto"/>
        <w:ind w:hanging="792"/>
        <w:rPr>
          <w:rFonts w:ascii="Times New Roman" w:hAnsi="Times New Roman"/>
          <w:sz w:val="28"/>
          <w:szCs w:val="28"/>
          <w:lang w:val="ru-RU"/>
        </w:rPr>
      </w:pPr>
      <w:bookmarkStart w:id="247" w:name="_Toc362265655"/>
      <w:r w:rsidRPr="00785504">
        <w:rPr>
          <w:rFonts w:ascii="Times New Roman" w:hAnsi="Times New Roman"/>
          <w:sz w:val="28"/>
          <w:szCs w:val="28"/>
          <w:lang w:val="ru-RU"/>
        </w:rPr>
        <w:t>Жилищная сфера</w:t>
      </w:r>
      <w:bookmarkEnd w:id="247"/>
    </w:p>
    <w:p w:rsidR="00EC3BAF" w:rsidRDefault="00687EE6" w:rsidP="00EC3BAF">
      <w:pPr>
        <w:pStyle w:val="Default"/>
        <w:spacing w:line="276" w:lineRule="auto"/>
        <w:ind w:firstLine="709"/>
        <w:jc w:val="both"/>
      </w:pPr>
      <w:r w:rsidRPr="00687EE6">
        <w:t xml:space="preserve">Важной целью </w:t>
      </w:r>
      <w:r w:rsidRPr="00D30FA0">
        <w:rPr>
          <w:color w:val="auto"/>
        </w:rPr>
        <w:t xml:space="preserve">в </w:t>
      </w:r>
      <w:r w:rsidR="00BA25E8" w:rsidRPr="00D30FA0">
        <w:rPr>
          <w:color w:val="auto"/>
        </w:rPr>
        <w:t xml:space="preserve">развитии </w:t>
      </w:r>
      <w:r w:rsidRPr="00D30FA0">
        <w:rPr>
          <w:color w:val="auto"/>
        </w:rPr>
        <w:t>жилищной сфер</w:t>
      </w:r>
      <w:r w:rsidR="00BA25E8" w:rsidRPr="00D30FA0">
        <w:rPr>
          <w:color w:val="auto"/>
        </w:rPr>
        <w:t>ы</w:t>
      </w:r>
      <w:r w:rsidRPr="00BA25E8">
        <w:rPr>
          <w:color w:val="FF0000"/>
        </w:rPr>
        <w:t xml:space="preserve"> </w:t>
      </w:r>
      <w:r w:rsidRPr="00687EE6">
        <w:t>при разработке генерального плана поселения является обеспечение растущих потребностей населения в жил</w:t>
      </w:r>
      <w:r w:rsidR="00EC3BAF">
        <w:t xml:space="preserve">ье. </w:t>
      </w:r>
    </w:p>
    <w:p w:rsidR="00E97E3C" w:rsidRPr="00A306FA" w:rsidRDefault="00687EE6" w:rsidP="00215209">
      <w:pPr>
        <w:pStyle w:val="Default"/>
        <w:spacing w:line="276" w:lineRule="auto"/>
        <w:ind w:firstLine="709"/>
        <w:jc w:val="both"/>
        <w:rPr>
          <w:color w:val="auto"/>
        </w:rPr>
      </w:pPr>
      <w:r w:rsidRPr="00687EE6">
        <w:t xml:space="preserve">Площадь территории жилой застройки к концу расчетного срока в границах муниципального образования должна </w:t>
      </w:r>
      <w:r w:rsidRPr="00C0771E">
        <w:rPr>
          <w:color w:val="auto"/>
        </w:rPr>
        <w:t xml:space="preserve">составить </w:t>
      </w:r>
      <w:r w:rsidR="00030715" w:rsidRPr="00C0771E">
        <w:rPr>
          <w:rFonts w:eastAsia="Times New Roman"/>
          <w:bCs/>
          <w:color w:val="auto"/>
        </w:rPr>
        <w:t>59</w:t>
      </w:r>
      <w:r w:rsidR="00527917">
        <w:rPr>
          <w:rFonts w:eastAsia="Times New Roman"/>
          <w:bCs/>
          <w:color w:val="auto"/>
        </w:rPr>
        <w:t>3</w:t>
      </w:r>
      <w:r w:rsidR="00030715" w:rsidRPr="00C0771E">
        <w:rPr>
          <w:rFonts w:eastAsia="Times New Roman"/>
          <w:bCs/>
          <w:color w:val="auto"/>
        </w:rPr>
        <w:t>,</w:t>
      </w:r>
      <w:r w:rsidR="00527917">
        <w:rPr>
          <w:rFonts w:eastAsia="Times New Roman"/>
          <w:bCs/>
          <w:color w:val="auto"/>
        </w:rPr>
        <w:t>1</w:t>
      </w:r>
      <w:r w:rsidR="00030715" w:rsidRPr="00C0771E">
        <w:rPr>
          <w:rFonts w:eastAsia="Times New Roman"/>
          <w:bCs/>
          <w:color w:val="auto"/>
        </w:rPr>
        <w:t>5</w:t>
      </w:r>
      <w:r w:rsidR="00EC3BAF" w:rsidRPr="00C0771E">
        <w:rPr>
          <w:rFonts w:eastAsia="Times New Roman"/>
          <w:bCs/>
          <w:color w:val="auto"/>
        </w:rPr>
        <w:t xml:space="preserve"> </w:t>
      </w:r>
      <w:r w:rsidRPr="00C0771E">
        <w:rPr>
          <w:color w:val="auto"/>
        </w:rPr>
        <w:t>га (</w:t>
      </w:r>
      <w:r w:rsidR="009613EC" w:rsidRPr="00C0771E">
        <w:rPr>
          <w:color w:val="auto"/>
        </w:rPr>
        <w:t>что составит прирост</w:t>
      </w:r>
      <w:r w:rsidRPr="00C0771E">
        <w:rPr>
          <w:color w:val="auto"/>
        </w:rPr>
        <w:t xml:space="preserve"> на </w:t>
      </w:r>
      <w:r w:rsidR="00527917">
        <w:rPr>
          <w:color w:val="auto"/>
        </w:rPr>
        <w:t>33,16</w:t>
      </w:r>
      <w:r w:rsidRPr="00C0771E">
        <w:rPr>
          <w:color w:val="auto"/>
        </w:rPr>
        <w:t>%</w:t>
      </w:r>
      <w:r w:rsidR="009613EC" w:rsidRPr="00C0771E">
        <w:rPr>
          <w:color w:val="auto"/>
        </w:rPr>
        <w:t xml:space="preserve"> к существующим показателям</w:t>
      </w:r>
      <w:r w:rsidRPr="00C0771E">
        <w:rPr>
          <w:color w:val="auto"/>
        </w:rPr>
        <w:t xml:space="preserve">). Планируемое распределение </w:t>
      </w:r>
      <w:r w:rsidR="009613EC" w:rsidRPr="00A306FA">
        <w:rPr>
          <w:color w:val="auto"/>
        </w:rPr>
        <w:t xml:space="preserve">видов жилой застройки на </w:t>
      </w:r>
      <w:r w:rsidRPr="00A306FA">
        <w:rPr>
          <w:color w:val="auto"/>
        </w:rPr>
        <w:t>территории населенных пунктов представлено ниже.</w:t>
      </w:r>
    </w:p>
    <w:p w:rsidR="00215209" w:rsidRPr="00C0771E" w:rsidRDefault="00215209" w:rsidP="00215209">
      <w:pPr>
        <w:pStyle w:val="Default"/>
        <w:spacing w:line="276" w:lineRule="auto"/>
        <w:ind w:firstLine="709"/>
        <w:jc w:val="both"/>
        <w:rPr>
          <w:color w:val="auto"/>
        </w:rPr>
      </w:pPr>
      <w:r w:rsidRPr="00DE2D47">
        <w:t xml:space="preserve">Существующая индивидуальная жилая застройка сохраняется, ее дальнейшее развитие будет направлено на обеспечение нормативных показателей по благоустройству, социальному и </w:t>
      </w:r>
      <w:r w:rsidRPr="00C0771E">
        <w:rPr>
          <w:color w:val="auto"/>
        </w:rPr>
        <w:t>транспортному обслуживанию территорий малоэтажного жилья.</w:t>
      </w:r>
    </w:p>
    <w:p w:rsidR="00E97E3C" w:rsidRPr="00C0771E" w:rsidRDefault="00E97E3C" w:rsidP="00C0771E">
      <w:pPr>
        <w:pStyle w:val="Default"/>
        <w:spacing w:line="276" w:lineRule="auto"/>
        <w:ind w:firstLine="709"/>
        <w:jc w:val="both"/>
        <w:rPr>
          <w:color w:val="FF0000"/>
        </w:rPr>
      </w:pPr>
      <w:r w:rsidRPr="00C0771E">
        <w:rPr>
          <w:color w:val="auto"/>
        </w:rPr>
        <w:t xml:space="preserve">В </w:t>
      </w:r>
      <w:r w:rsidR="00C5664F" w:rsidRPr="00C0771E">
        <w:rPr>
          <w:color w:val="auto"/>
        </w:rPr>
        <w:t>поселении</w:t>
      </w:r>
      <w:r w:rsidRPr="00C0771E">
        <w:rPr>
          <w:color w:val="auto"/>
        </w:rPr>
        <w:t xml:space="preserve"> помимо определенных </w:t>
      </w:r>
      <w:r w:rsidR="009A6001" w:rsidRPr="00C0771E">
        <w:rPr>
          <w:color w:val="auto"/>
        </w:rPr>
        <w:t>44</w:t>
      </w:r>
      <w:r w:rsidR="00527917">
        <w:rPr>
          <w:color w:val="auto"/>
        </w:rPr>
        <w:t>5</w:t>
      </w:r>
      <w:r w:rsidR="009A6001" w:rsidRPr="00C0771E">
        <w:rPr>
          <w:color w:val="auto"/>
        </w:rPr>
        <w:t>,</w:t>
      </w:r>
      <w:r w:rsidR="00527917">
        <w:rPr>
          <w:color w:val="auto"/>
        </w:rPr>
        <w:t>4</w:t>
      </w:r>
      <w:r w:rsidR="009A6001" w:rsidRPr="00C0771E">
        <w:rPr>
          <w:color w:val="auto"/>
        </w:rPr>
        <w:t>3</w:t>
      </w:r>
      <w:r w:rsidRPr="00C0771E">
        <w:rPr>
          <w:color w:val="auto"/>
        </w:rPr>
        <w:t xml:space="preserve"> га территорий </w:t>
      </w:r>
      <w:proofErr w:type="gramStart"/>
      <w:r w:rsidR="00BA25E8" w:rsidRPr="00C0771E">
        <w:rPr>
          <w:color w:val="auto"/>
        </w:rPr>
        <w:t>для</w:t>
      </w:r>
      <w:proofErr w:type="gramEnd"/>
      <w:r w:rsidRPr="00C0771E">
        <w:rPr>
          <w:color w:val="auto"/>
        </w:rPr>
        <w:t xml:space="preserve"> </w:t>
      </w:r>
      <w:proofErr w:type="gramStart"/>
      <w:r w:rsidRPr="00C0771E">
        <w:rPr>
          <w:color w:val="auto"/>
        </w:rPr>
        <w:t>размещение</w:t>
      </w:r>
      <w:proofErr w:type="gramEnd"/>
      <w:r w:rsidRPr="00C0771E">
        <w:rPr>
          <w:color w:val="auto"/>
        </w:rPr>
        <w:t xml:space="preserve"> жилой застройки предусматривается порядка </w:t>
      </w:r>
      <w:r w:rsidR="009A6001" w:rsidRPr="00C0771E">
        <w:rPr>
          <w:color w:val="auto"/>
        </w:rPr>
        <w:t>147,72</w:t>
      </w:r>
      <w:r w:rsidRPr="00C0771E">
        <w:rPr>
          <w:color w:val="auto"/>
        </w:rPr>
        <w:t xml:space="preserve"> га территорий </w:t>
      </w:r>
      <w:r w:rsidR="00BA25E8" w:rsidRPr="00C0771E">
        <w:rPr>
          <w:color w:val="auto"/>
        </w:rPr>
        <w:t xml:space="preserve">для </w:t>
      </w:r>
      <w:r w:rsidRPr="00C0771E">
        <w:rPr>
          <w:color w:val="auto"/>
        </w:rPr>
        <w:t>размещение индивидуальной жилой застройки с учетом спроса населения</w:t>
      </w:r>
      <w:r w:rsidR="00C5664F" w:rsidRPr="00C0771E">
        <w:rPr>
          <w:color w:val="auto"/>
        </w:rPr>
        <w:t xml:space="preserve">, при этом не все из этих территорий свободны для нового освоения. На </w:t>
      </w:r>
      <w:r w:rsidR="00C5664F">
        <w:t>территории поселения размещаются различные  дачные некоммерческие товарищества, которые имеет смысл</w:t>
      </w:r>
      <w:r w:rsidR="00EC3BAF">
        <w:t>,</w:t>
      </w:r>
      <w:r w:rsidR="00C5664F">
        <w:t xml:space="preserve"> включить в границы населенных пунктов и присвоить им функциональное назначение – зона жилой застройки на перспективу. На юге муниципального образования участок</w:t>
      </w:r>
      <w:r w:rsidR="00215209">
        <w:t xml:space="preserve"> в районе 4 га предназначается для застройки жилого микрорайона по ул. Кубовая.</w:t>
      </w:r>
    </w:p>
    <w:p w:rsidR="00E97E3C" w:rsidRPr="00E97E3C" w:rsidRDefault="00E97E3C" w:rsidP="00E97E3C">
      <w:pPr>
        <w:pStyle w:val="Default"/>
        <w:spacing w:line="276" w:lineRule="auto"/>
        <w:ind w:firstLine="709"/>
        <w:jc w:val="both"/>
      </w:pPr>
      <w:r w:rsidRPr="00E97E3C">
        <w:t xml:space="preserve">В пос. </w:t>
      </w:r>
      <w:proofErr w:type="gramStart"/>
      <w:r w:rsidR="00215209">
        <w:t>Озерный</w:t>
      </w:r>
      <w:proofErr w:type="gramEnd"/>
      <w:r w:rsidRPr="00E97E3C">
        <w:t xml:space="preserve"> проектом предусматривается проведение специальных шумозащитных мероприятий (использование шумозащитных стенок и барьеров, организация специальных многоярусных зеленых полос) между </w:t>
      </w:r>
      <w:r w:rsidR="00215209">
        <w:t>промышленной зоной</w:t>
      </w:r>
      <w:r w:rsidRPr="00E97E3C">
        <w:t xml:space="preserve"> и жилой застройкой для сокращения санитарно-защитной зоны. </w:t>
      </w:r>
    </w:p>
    <w:p w:rsidR="00E97E3C" w:rsidRPr="00E97E3C" w:rsidRDefault="00E97E3C" w:rsidP="00E97E3C">
      <w:pPr>
        <w:pStyle w:val="Default"/>
        <w:spacing w:line="276" w:lineRule="auto"/>
        <w:ind w:firstLine="709"/>
        <w:jc w:val="both"/>
      </w:pPr>
      <w:r w:rsidRPr="00E97E3C">
        <w:t xml:space="preserve">Более точно </w:t>
      </w:r>
      <w:r w:rsidR="005D5BF8">
        <w:t xml:space="preserve">масштабы </w:t>
      </w:r>
      <w:r w:rsidRPr="00E97E3C">
        <w:t xml:space="preserve">нового жилищного строительства будут определяться в дальнейшем на уровне проекта планировки территории. </w:t>
      </w:r>
    </w:p>
    <w:p w:rsidR="00E97E3C" w:rsidRPr="00E97E3C" w:rsidRDefault="00E97E3C" w:rsidP="00E97E3C">
      <w:pPr>
        <w:pStyle w:val="Default"/>
        <w:spacing w:line="276" w:lineRule="auto"/>
        <w:ind w:firstLine="709"/>
        <w:jc w:val="both"/>
      </w:pPr>
      <w:r w:rsidRPr="00E97E3C">
        <w:t xml:space="preserve">Таким образом, проектные решения генерального плана должны обеспечить: </w:t>
      </w:r>
    </w:p>
    <w:p w:rsidR="00E97E3C" w:rsidRPr="00E97E3C" w:rsidRDefault="00E97E3C" w:rsidP="00215209">
      <w:pPr>
        <w:pStyle w:val="Default"/>
        <w:spacing w:line="276" w:lineRule="auto"/>
        <w:ind w:firstLine="709"/>
        <w:jc w:val="both"/>
      </w:pPr>
      <w:r w:rsidRPr="00E97E3C">
        <w:t xml:space="preserve">− уменьшение средней плотности населения на территории жилой застройки в целом по сельскому поселению до </w:t>
      </w:r>
      <w:r w:rsidR="00215209">
        <w:t>10</w:t>
      </w:r>
      <w:r w:rsidRPr="00E97E3C">
        <w:t xml:space="preserve"> чел/</w:t>
      </w:r>
      <w:proofErr w:type="gramStart"/>
      <w:r w:rsidRPr="00E97E3C">
        <w:t>га</w:t>
      </w:r>
      <w:proofErr w:type="gramEnd"/>
      <w:r w:rsidR="00D023B7">
        <w:t>.</w:t>
      </w:r>
    </w:p>
    <w:p w:rsidR="00E97E3C" w:rsidRPr="00E97E3C" w:rsidRDefault="00E97E3C" w:rsidP="00E97E3C">
      <w:pPr>
        <w:pStyle w:val="Default"/>
        <w:spacing w:line="276" w:lineRule="auto"/>
        <w:ind w:firstLine="709"/>
        <w:jc w:val="both"/>
      </w:pPr>
      <w:r w:rsidRPr="00E97E3C">
        <w:t xml:space="preserve">− упорядочение территории сложившейся жилой застройки, а также выделение новых территорий, свободных от застройки для жилищного строительства; </w:t>
      </w:r>
    </w:p>
    <w:p w:rsidR="00E97E3C" w:rsidRPr="00E97E3C" w:rsidRDefault="00E97E3C" w:rsidP="00E97E3C">
      <w:pPr>
        <w:pStyle w:val="Default"/>
        <w:spacing w:line="276" w:lineRule="auto"/>
        <w:ind w:firstLine="709"/>
        <w:jc w:val="both"/>
      </w:pPr>
      <w:r w:rsidRPr="00E97E3C">
        <w:t xml:space="preserve">− увеличение площади территории жилой застройки сельского поселения на </w:t>
      </w:r>
      <w:r w:rsidR="00D023B7">
        <w:t>3</w:t>
      </w:r>
      <w:r w:rsidR="00527917">
        <w:t>3</w:t>
      </w:r>
      <w:r w:rsidR="00D023B7">
        <w:t>,</w:t>
      </w:r>
      <w:r w:rsidR="00527917">
        <w:t>16</w:t>
      </w:r>
      <w:r w:rsidRPr="00E97E3C">
        <w:t xml:space="preserve">% по отношению к исходному периоду времени; </w:t>
      </w:r>
    </w:p>
    <w:p w:rsidR="00DE2D47" w:rsidRDefault="00E97E3C" w:rsidP="00C05632">
      <w:pPr>
        <w:pStyle w:val="Default"/>
        <w:spacing w:line="276" w:lineRule="auto"/>
        <w:ind w:firstLine="709"/>
        <w:jc w:val="both"/>
      </w:pPr>
      <w:r w:rsidRPr="00E97E3C">
        <w:t>− размещение жилищного фонда вне границ территории с градостроительными ограничениями</w:t>
      </w:r>
      <w:r w:rsidR="00C05632">
        <w:t xml:space="preserve">. </w:t>
      </w:r>
    </w:p>
    <w:p w:rsidR="00736BE5" w:rsidRPr="00785504" w:rsidRDefault="00736BE5" w:rsidP="00785504">
      <w:pPr>
        <w:pStyle w:val="1"/>
        <w:numPr>
          <w:ilvl w:val="1"/>
          <w:numId w:val="49"/>
        </w:numPr>
        <w:spacing w:line="360" w:lineRule="auto"/>
        <w:ind w:hanging="792"/>
        <w:rPr>
          <w:rFonts w:ascii="Times New Roman" w:hAnsi="Times New Roman"/>
          <w:sz w:val="28"/>
          <w:szCs w:val="28"/>
          <w:lang w:val="ru-RU"/>
        </w:rPr>
      </w:pPr>
      <w:bookmarkStart w:id="248" w:name="_Toc362265656"/>
      <w:r w:rsidRPr="00785504">
        <w:rPr>
          <w:rFonts w:ascii="Times New Roman" w:hAnsi="Times New Roman"/>
          <w:sz w:val="28"/>
          <w:szCs w:val="28"/>
          <w:lang w:val="ru-RU"/>
        </w:rPr>
        <w:t>Социальная сфера</w:t>
      </w:r>
      <w:bookmarkEnd w:id="248"/>
    </w:p>
    <w:p w:rsidR="00577C78" w:rsidRDefault="009606CC" w:rsidP="00577C78">
      <w:pPr>
        <w:spacing w:line="276" w:lineRule="auto"/>
        <w:ind w:firstLine="709"/>
        <w:jc w:val="both"/>
        <w:rPr>
          <w:rFonts w:ascii="Times New Roman" w:hAnsi="Times New Roman" w:cs="Times New Roman"/>
          <w:bCs/>
          <w:color w:val="auto"/>
        </w:rPr>
      </w:pPr>
      <w:r>
        <w:rPr>
          <w:rFonts w:ascii="Times New Roman" w:hAnsi="Times New Roman" w:cs="Times New Roman"/>
          <w:bCs/>
          <w:color w:val="auto"/>
        </w:rPr>
        <w:t>На расчетный срок</w:t>
      </w:r>
      <w:r w:rsidR="00577C78">
        <w:rPr>
          <w:rFonts w:ascii="Times New Roman" w:hAnsi="Times New Roman" w:cs="Times New Roman"/>
          <w:bCs/>
          <w:color w:val="auto"/>
        </w:rPr>
        <w:t xml:space="preserve"> на территории Мочищенского сельсовета </w:t>
      </w:r>
      <w:r w:rsidR="00577C78" w:rsidRPr="00C04445">
        <w:rPr>
          <w:rFonts w:ascii="Times New Roman" w:hAnsi="Times New Roman" w:cs="Times New Roman"/>
          <w:bCs/>
          <w:color w:val="auto"/>
        </w:rPr>
        <w:t>предусматривается строительство новых объектов</w:t>
      </w:r>
      <w:r w:rsidR="00577C78">
        <w:rPr>
          <w:rFonts w:ascii="Times New Roman" w:hAnsi="Times New Roman" w:cs="Times New Roman"/>
          <w:bCs/>
          <w:color w:val="auto"/>
        </w:rPr>
        <w:t xml:space="preserve"> социальной инфраструктуры.</w:t>
      </w:r>
    </w:p>
    <w:p w:rsidR="00577C78" w:rsidRDefault="00577C78" w:rsidP="00577C78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072A26">
        <w:rPr>
          <w:rFonts w:ascii="Times New Roman" w:hAnsi="Times New Roman" w:cs="Times New Roman"/>
          <w:color w:val="auto"/>
        </w:rPr>
        <w:t>Согласно расчету численность населения муниципального образования на расчетный срок (20 лет) составит 5960 человек.</w:t>
      </w:r>
      <w:r>
        <w:rPr>
          <w:rFonts w:ascii="Times New Roman" w:hAnsi="Times New Roman" w:cs="Times New Roman"/>
          <w:bCs/>
          <w:color w:val="auto"/>
        </w:rPr>
        <w:t xml:space="preserve"> </w:t>
      </w:r>
      <w:r w:rsidRPr="00072A26">
        <w:rPr>
          <w:rFonts w:ascii="Times New Roman" w:hAnsi="Times New Roman" w:cs="Times New Roman"/>
          <w:color w:val="auto"/>
        </w:rPr>
        <w:t>Согласно методике определения нормативной потребности субъектов Российской Федерации в объектах культуры и искусства на территории Мочищенского сельсовета на расчетный срок должно быть предусмотрено:</w:t>
      </w:r>
    </w:p>
    <w:p w:rsidR="00577C78" w:rsidRPr="005D46B4" w:rsidRDefault="00577C78" w:rsidP="00396183">
      <w:pPr>
        <w:numPr>
          <w:ilvl w:val="0"/>
          <w:numId w:val="45"/>
        </w:numPr>
        <w:spacing w:line="276" w:lineRule="auto"/>
        <w:jc w:val="both"/>
        <w:rPr>
          <w:rFonts w:ascii="Times New Roman" w:hAnsi="Times New Roman" w:cs="Times New Roman"/>
          <w:bCs/>
          <w:color w:val="auto"/>
        </w:rPr>
      </w:pPr>
      <w:r w:rsidRPr="005D46B4">
        <w:rPr>
          <w:rFonts w:ascii="Times New Roman" w:hAnsi="Times New Roman" w:cs="Times New Roman"/>
          <w:color w:val="auto"/>
        </w:rPr>
        <w:lastRenderedPageBreak/>
        <w:t xml:space="preserve">Размещение </w:t>
      </w:r>
      <w:r w:rsidR="00554564" w:rsidRPr="005D46B4">
        <w:rPr>
          <w:rFonts w:ascii="Times New Roman" w:hAnsi="Times New Roman" w:cs="Times New Roman"/>
          <w:color w:val="auto"/>
        </w:rPr>
        <w:t xml:space="preserve">общедоступных универсальных </w:t>
      </w:r>
      <w:r w:rsidRPr="005D46B4">
        <w:rPr>
          <w:rFonts w:ascii="Times New Roman" w:hAnsi="Times New Roman" w:cs="Times New Roman"/>
          <w:color w:val="auto"/>
        </w:rPr>
        <w:t xml:space="preserve">библиотек </w:t>
      </w:r>
      <w:r w:rsidR="00554564" w:rsidRPr="005D46B4">
        <w:rPr>
          <w:rFonts w:ascii="Times New Roman" w:hAnsi="Times New Roman" w:cs="Times New Roman"/>
          <w:color w:val="auto"/>
        </w:rPr>
        <w:t xml:space="preserve"> - </w:t>
      </w:r>
      <w:r w:rsidR="00466B6B" w:rsidRPr="005D46B4">
        <w:rPr>
          <w:rFonts w:ascii="Times New Roman" w:hAnsi="Times New Roman" w:cs="Times New Roman"/>
          <w:color w:val="auto"/>
        </w:rPr>
        <w:t>5</w:t>
      </w:r>
      <w:r w:rsidR="00554564" w:rsidRPr="005D46B4">
        <w:rPr>
          <w:rFonts w:ascii="Times New Roman" w:hAnsi="Times New Roman" w:cs="Times New Roman"/>
          <w:color w:val="auto"/>
        </w:rPr>
        <w:t xml:space="preserve"> общедоступных </w:t>
      </w:r>
      <w:r w:rsidR="00466B6B" w:rsidRPr="005D46B4">
        <w:rPr>
          <w:rFonts w:ascii="Times New Roman" w:hAnsi="Times New Roman" w:cs="Times New Roman"/>
          <w:color w:val="auto"/>
        </w:rPr>
        <w:t>поселенческих библиотек, 1 детская библиотека</w:t>
      </w:r>
      <w:r w:rsidR="00554564" w:rsidRPr="005D46B4">
        <w:rPr>
          <w:rFonts w:ascii="Times New Roman" w:hAnsi="Times New Roman" w:cs="Times New Roman"/>
          <w:color w:val="auto"/>
        </w:rPr>
        <w:t xml:space="preserve"> и один филиал межпоселенческой библиотеки </w:t>
      </w:r>
      <w:r w:rsidRPr="005D46B4">
        <w:rPr>
          <w:rFonts w:ascii="Times New Roman" w:hAnsi="Times New Roman" w:cs="Times New Roman"/>
          <w:color w:val="auto"/>
        </w:rPr>
        <w:t>с нормативным библиотечным фондом</w:t>
      </w:r>
      <w:r w:rsidR="00554564" w:rsidRPr="005D46B4">
        <w:rPr>
          <w:rFonts w:ascii="Times New Roman" w:hAnsi="Times New Roman" w:cs="Times New Roman"/>
          <w:color w:val="auto"/>
        </w:rPr>
        <w:t xml:space="preserve"> </w:t>
      </w:r>
      <w:r w:rsidR="00466B6B" w:rsidRPr="005D46B4">
        <w:rPr>
          <w:rFonts w:ascii="Times New Roman" w:hAnsi="Times New Roman" w:cs="Times New Roman"/>
          <w:color w:val="auto"/>
        </w:rPr>
        <w:t xml:space="preserve">41,7 </w:t>
      </w:r>
      <w:r w:rsidR="00554564" w:rsidRPr="005D46B4">
        <w:rPr>
          <w:rFonts w:ascii="Times New Roman" w:hAnsi="Times New Roman" w:cs="Times New Roman"/>
          <w:color w:val="auto"/>
        </w:rPr>
        <w:t xml:space="preserve"> тыс. экземпляров (на расчетный срок</w:t>
      </w:r>
      <w:r w:rsidR="00EC1759" w:rsidRPr="005D46B4">
        <w:rPr>
          <w:rFonts w:ascii="Times New Roman" w:hAnsi="Times New Roman" w:cs="Times New Roman"/>
          <w:color w:val="auto"/>
        </w:rPr>
        <w:t>)</w:t>
      </w:r>
      <w:r w:rsidRPr="005D46B4">
        <w:rPr>
          <w:rFonts w:ascii="Times New Roman" w:hAnsi="Times New Roman" w:cs="Times New Roman"/>
          <w:color w:val="auto"/>
        </w:rPr>
        <w:t>.</w:t>
      </w:r>
    </w:p>
    <w:p w:rsidR="00577C78" w:rsidRPr="00E96B71" w:rsidRDefault="00577C78" w:rsidP="00396183">
      <w:pPr>
        <w:pStyle w:val="aa"/>
        <w:numPr>
          <w:ilvl w:val="0"/>
          <w:numId w:val="45"/>
        </w:numPr>
        <w:spacing w:line="276" w:lineRule="auto"/>
        <w:contextualSpacing/>
        <w:jc w:val="both"/>
        <w:rPr>
          <w:rFonts w:ascii="Times New Roman" w:hAnsi="Times New Roman" w:cs="Times New Roman"/>
          <w:color w:val="auto"/>
        </w:rPr>
      </w:pPr>
      <w:r w:rsidRPr="00E96B71">
        <w:rPr>
          <w:rFonts w:ascii="Times New Roman" w:hAnsi="Times New Roman" w:cs="Times New Roman"/>
          <w:color w:val="auto"/>
        </w:rPr>
        <w:t xml:space="preserve">Размещение </w:t>
      </w:r>
      <w:r w:rsidR="00B06153" w:rsidRPr="00E96B71">
        <w:rPr>
          <w:rFonts w:ascii="Times New Roman" w:hAnsi="Times New Roman" w:cs="Times New Roman"/>
          <w:color w:val="auto"/>
        </w:rPr>
        <w:t>двух Домов культуры: в д.п. Мочище с</w:t>
      </w:r>
      <w:r w:rsidRPr="00E96B71">
        <w:rPr>
          <w:rFonts w:ascii="Times New Roman" w:hAnsi="Times New Roman" w:cs="Times New Roman"/>
          <w:color w:val="auto"/>
        </w:rPr>
        <w:t xml:space="preserve"> общ</w:t>
      </w:r>
      <w:r w:rsidR="00B06153" w:rsidRPr="00E96B71">
        <w:rPr>
          <w:rFonts w:ascii="Times New Roman" w:hAnsi="Times New Roman" w:cs="Times New Roman"/>
          <w:color w:val="auto"/>
        </w:rPr>
        <w:t>им</w:t>
      </w:r>
      <w:r w:rsidRPr="00E96B71">
        <w:rPr>
          <w:rFonts w:ascii="Times New Roman" w:hAnsi="Times New Roman" w:cs="Times New Roman"/>
          <w:color w:val="auto"/>
        </w:rPr>
        <w:t xml:space="preserve"> число мест 703 места (исходя из расчета 140 мест на 1000 жителей и прогнозируемой численности 5024 человека) и 131 место в п. Озерный (исходя из расчета 140 мест на 1000 жителей и прогнозируемой численности 936 человек).</w:t>
      </w:r>
    </w:p>
    <w:p w:rsidR="00030715" w:rsidRDefault="00466B6B" w:rsidP="00030715">
      <w:pPr>
        <w:pStyle w:val="aa"/>
        <w:numPr>
          <w:ilvl w:val="0"/>
          <w:numId w:val="45"/>
        </w:numPr>
        <w:spacing w:line="276" w:lineRule="auto"/>
        <w:contextualSpacing/>
        <w:jc w:val="both"/>
        <w:rPr>
          <w:rFonts w:ascii="Times New Roman" w:hAnsi="Times New Roman" w:cs="Times New Roman"/>
          <w:color w:val="auto"/>
        </w:rPr>
      </w:pPr>
      <w:r w:rsidRPr="00E96B71">
        <w:rPr>
          <w:rFonts w:ascii="Times New Roman" w:hAnsi="Times New Roman" w:cs="Times New Roman"/>
          <w:color w:val="auto"/>
        </w:rPr>
        <w:t>Р</w:t>
      </w:r>
      <w:r w:rsidR="00577C78" w:rsidRPr="00E96B71">
        <w:rPr>
          <w:rFonts w:ascii="Times New Roman" w:hAnsi="Times New Roman" w:cs="Times New Roman"/>
          <w:color w:val="auto"/>
        </w:rPr>
        <w:t xml:space="preserve">азмещение новых детских садов </w:t>
      </w:r>
      <w:r w:rsidRPr="00E96B71">
        <w:rPr>
          <w:rFonts w:ascii="Times New Roman" w:hAnsi="Times New Roman" w:cs="Times New Roman"/>
          <w:color w:val="auto"/>
        </w:rPr>
        <w:t xml:space="preserve">(или реконструкция с увеличением вместимости) </w:t>
      </w:r>
      <w:r w:rsidR="00577C78" w:rsidRPr="00E96B71">
        <w:rPr>
          <w:rFonts w:ascii="Times New Roman" w:hAnsi="Times New Roman" w:cs="Times New Roman"/>
          <w:color w:val="auto"/>
        </w:rPr>
        <w:t xml:space="preserve">на территории д.п. Мочище. Суммарная обеспеченность детскими садами (с учетом </w:t>
      </w:r>
      <w:proofErr w:type="gramStart"/>
      <w:r w:rsidR="00577C78" w:rsidRPr="00E96B71">
        <w:rPr>
          <w:rFonts w:ascii="Times New Roman" w:hAnsi="Times New Roman" w:cs="Times New Roman"/>
          <w:color w:val="auto"/>
        </w:rPr>
        <w:t>существующих</w:t>
      </w:r>
      <w:proofErr w:type="gramEnd"/>
      <w:r w:rsidR="00577C78" w:rsidRPr="00E96B71">
        <w:rPr>
          <w:rFonts w:ascii="Times New Roman" w:hAnsi="Times New Roman" w:cs="Times New Roman"/>
          <w:color w:val="auto"/>
        </w:rPr>
        <w:t xml:space="preserve">) на территории д. п. Мочище должна составлять </w:t>
      </w:r>
      <w:r w:rsidR="00E96B71" w:rsidRPr="00E96B71">
        <w:rPr>
          <w:rFonts w:ascii="Times New Roman" w:hAnsi="Times New Roman" w:cs="Times New Roman"/>
          <w:color w:val="auto"/>
        </w:rPr>
        <w:t>502</w:t>
      </w:r>
      <w:r w:rsidR="00577C78" w:rsidRPr="00E96B71">
        <w:rPr>
          <w:rFonts w:ascii="Times New Roman" w:hAnsi="Times New Roman" w:cs="Times New Roman"/>
          <w:color w:val="auto"/>
        </w:rPr>
        <w:t xml:space="preserve"> мест</w:t>
      </w:r>
      <w:r w:rsidR="00E96B71" w:rsidRPr="00E96B71">
        <w:rPr>
          <w:rFonts w:ascii="Times New Roman" w:hAnsi="Times New Roman" w:cs="Times New Roman"/>
          <w:color w:val="auto"/>
        </w:rPr>
        <w:t>а</w:t>
      </w:r>
      <w:r w:rsidR="00577C78" w:rsidRPr="00E96B71">
        <w:rPr>
          <w:rFonts w:ascii="Times New Roman" w:hAnsi="Times New Roman" w:cs="Times New Roman"/>
          <w:color w:val="auto"/>
        </w:rPr>
        <w:t xml:space="preserve">. Размещение новых детских садов на территории п. </w:t>
      </w:r>
      <w:proofErr w:type="gramStart"/>
      <w:r w:rsidR="00577C78" w:rsidRPr="00E96B71">
        <w:rPr>
          <w:rFonts w:ascii="Times New Roman" w:hAnsi="Times New Roman" w:cs="Times New Roman"/>
          <w:color w:val="auto"/>
        </w:rPr>
        <w:t>Озерный</w:t>
      </w:r>
      <w:proofErr w:type="gramEnd"/>
      <w:r w:rsidR="00577C78" w:rsidRPr="00E96B71">
        <w:rPr>
          <w:rFonts w:ascii="Times New Roman" w:hAnsi="Times New Roman" w:cs="Times New Roman"/>
          <w:color w:val="auto"/>
        </w:rPr>
        <w:t xml:space="preserve">. Суммарная вместимость (с учетом существующих) – </w:t>
      </w:r>
      <w:r w:rsidR="00030715">
        <w:rPr>
          <w:rFonts w:ascii="Times New Roman" w:hAnsi="Times New Roman" w:cs="Times New Roman"/>
          <w:color w:val="auto"/>
        </w:rPr>
        <w:t>115 мест</w:t>
      </w:r>
      <w:r w:rsidR="00577C78" w:rsidRPr="00E96B71">
        <w:rPr>
          <w:rFonts w:ascii="Times New Roman" w:hAnsi="Times New Roman" w:cs="Times New Roman"/>
          <w:color w:val="auto"/>
        </w:rPr>
        <w:t>.</w:t>
      </w:r>
    </w:p>
    <w:p w:rsidR="00030715" w:rsidRDefault="00030715" w:rsidP="00030715">
      <w:pPr>
        <w:pStyle w:val="aa"/>
        <w:spacing w:line="276" w:lineRule="auto"/>
        <w:ind w:left="720"/>
        <w:contextualSpacing/>
        <w:jc w:val="both"/>
        <w:rPr>
          <w:rFonts w:ascii="Times New Roman" w:hAnsi="Times New Roman" w:cs="Times New Roman"/>
          <w:color w:val="auto"/>
        </w:rPr>
      </w:pPr>
      <w:r w:rsidRPr="00030715">
        <w:rPr>
          <w:rFonts w:ascii="Times New Roman" w:hAnsi="Times New Roman" w:cs="Times New Roman"/>
          <w:color w:val="auto"/>
        </w:rPr>
        <w:t>Планируется строительство детского сада на 100 мест (5 групп по 20 человек), объединенного с начальной школой.</w:t>
      </w:r>
    </w:p>
    <w:p w:rsidR="00030715" w:rsidRPr="00030715" w:rsidRDefault="00030715" w:rsidP="00030715">
      <w:pPr>
        <w:pStyle w:val="aa"/>
        <w:spacing w:line="276" w:lineRule="auto"/>
        <w:ind w:left="720"/>
        <w:contextualSpacing/>
        <w:jc w:val="both"/>
        <w:rPr>
          <w:rFonts w:ascii="Times New Roman" w:hAnsi="Times New Roman" w:cs="Times New Roman"/>
          <w:color w:val="auto"/>
        </w:rPr>
      </w:pPr>
      <w:r w:rsidRPr="00030715">
        <w:rPr>
          <w:rFonts w:ascii="Times New Roman" w:hAnsi="Times New Roman" w:cs="Times New Roman"/>
          <w:color w:val="auto"/>
        </w:rPr>
        <w:t>Место для строительства - центральная часть посёлка ЖСК "Ключевой" на 1 га земли. Двух этажное здание, куда входит детский сад, актовый зал, спортзал, начальная школа до 5 класса, прачечная, газовая котельная и столовая. Придворовая территория организована в виде детских игровых площадок для дошкольного возраста и спортивного комплекса (в т.ч. хоккейная коробка) для школьного возраста.</w:t>
      </w:r>
    </w:p>
    <w:p w:rsidR="00577C78" w:rsidRPr="00297650" w:rsidRDefault="00577C78" w:rsidP="00396183">
      <w:pPr>
        <w:pStyle w:val="aa"/>
        <w:numPr>
          <w:ilvl w:val="0"/>
          <w:numId w:val="45"/>
        </w:numPr>
        <w:spacing w:line="276" w:lineRule="auto"/>
        <w:contextualSpacing/>
        <w:jc w:val="both"/>
        <w:rPr>
          <w:rFonts w:ascii="Times New Roman" w:hAnsi="Times New Roman" w:cs="Times New Roman"/>
          <w:color w:val="auto"/>
        </w:rPr>
      </w:pPr>
      <w:r w:rsidRPr="00297650">
        <w:rPr>
          <w:rFonts w:ascii="Times New Roman" w:hAnsi="Times New Roman" w:cs="Times New Roman"/>
          <w:color w:val="auto"/>
        </w:rPr>
        <w:t xml:space="preserve">Размещение на территории Мочищенского сельсовета дополнительных учреждений начального общего и среднего (полного) общего образования до значения (с учетом уже существующих показателей) </w:t>
      </w:r>
      <w:r w:rsidR="00E96B71">
        <w:rPr>
          <w:rFonts w:ascii="Times New Roman" w:hAnsi="Times New Roman" w:cs="Times New Roman"/>
          <w:color w:val="auto"/>
        </w:rPr>
        <w:t>107</w:t>
      </w:r>
      <w:r w:rsidR="00CC7F08">
        <w:rPr>
          <w:rFonts w:ascii="Times New Roman" w:hAnsi="Times New Roman" w:cs="Times New Roman"/>
          <w:color w:val="auto"/>
        </w:rPr>
        <w:t>4</w:t>
      </w:r>
      <w:r w:rsidRPr="00297650">
        <w:rPr>
          <w:rFonts w:ascii="Times New Roman" w:hAnsi="Times New Roman" w:cs="Times New Roman"/>
          <w:color w:val="auto"/>
        </w:rPr>
        <w:t xml:space="preserve"> места (исходя из расчета 180 мест на 1000 жителей и прогнозируемой численности 5960 человек).</w:t>
      </w:r>
    </w:p>
    <w:p w:rsidR="00466B6B" w:rsidRPr="00E96B71" w:rsidRDefault="00466B6B" w:rsidP="00396183">
      <w:pPr>
        <w:pStyle w:val="aa"/>
        <w:numPr>
          <w:ilvl w:val="0"/>
          <w:numId w:val="45"/>
        </w:numPr>
        <w:spacing w:line="276" w:lineRule="auto"/>
        <w:contextualSpacing/>
        <w:jc w:val="both"/>
        <w:rPr>
          <w:rFonts w:ascii="Times New Roman" w:hAnsi="Times New Roman" w:cs="Times New Roman"/>
          <w:color w:val="auto"/>
        </w:rPr>
      </w:pPr>
      <w:r w:rsidRPr="00E96B71">
        <w:rPr>
          <w:rFonts w:ascii="Times New Roman" w:hAnsi="Times New Roman" w:cs="Times New Roman"/>
          <w:color w:val="auto"/>
        </w:rPr>
        <w:t>Строительство учреждений дополнительного образования детей в сфере культуры на 71 ученическое место.</w:t>
      </w:r>
    </w:p>
    <w:p w:rsidR="00466B6B" w:rsidRPr="00E96B71" w:rsidRDefault="00466B6B" w:rsidP="00396183">
      <w:pPr>
        <w:pStyle w:val="aa"/>
        <w:numPr>
          <w:ilvl w:val="0"/>
          <w:numId w:val="45"/>
        </w:numPr>
        <w:spacing w:line="276" w:lineRule="auto"/>
        <w:contextualSpacing/>
        <w:jc w:val="both"/>
        <w:rPr>
          <w:rFonts w:ascii="Times New Roman" w:hAnsi="Times New Roman" w:cs="Times New Roman"/>
          <w:color w:val="auto"/>
        </w:rPr>
      </w:pPr>
      <w:r w:rsidRPr="00E96B71">
        <w:rPr>
          <w:rFonts w:ascii="Times New Roman" w:hAnsi="Times New Roman" w:cs="Times New Roman"/>
          <w:color w:val="auto"/>
        </w:rPr>
        <w:t>Строительство музея.</w:t>
      </w:r>
    </w:p>
    <w:p w:rsidR="00577C78" w:rsidRPr="00072A26" w:rsidRDefault="00577C78" w:rsidP="00396183">
      <w:pPr>
        <w:pStyle w:val="aa"/>
        <w:numPr>
          <w:ilvl w:val="0"/>
          <w:numId w:val="45"/>
        </w:numPr>
        <w:spacing w:line="276" w:lineRule="auto"/>
        <w:contextualSpacing/>
        <w:jc w:val="both"/>
        <w:rPr>
          <w:rFonts w:ascii="Times New Roman" w:hAnsi="Times New Roman" w:cs="Times New Roman"/>
          <w:bCs/>
          <w:color w:val="auto"/>
        </w:rPr>
      </w:pPr>
      <w:r w:rsidRPr="00072A26">
        <w:rPr>
          <w:rFonts w:ascii="Times New Roman" w:hAnsi="Times New Roman" w:cs="Times New Roman"/>
          <w:color w:val="auto"/>
        </w:rPr>
        <w:t xml:space="preserve">Увеличение количества посещений в смену врачебной амбулатории до показателя 596 человек на территории Мочищенского сельсовета. Генеральным планом предлагается </w:t>
      </w:r>
      <w:r>
        <w:rPr>
          <w:rFonts w:ascii="Times New Roman" w:hAnsi="Times New Roman" w:cs="Times New Roman"/>
          <w:color w:val="auto"/>
        </w:rPr>
        <w:t>строительство</w:t>
      </w:r>
      <w:r w:rsidRPr="00072A26">
        <w:rPr>
          <w:rFonts w:ascii="Times New Roman" w:hAnsi="Times New Roman" w:cs="Times New Roman"/>
          <w:color w:val="auto"/>
        </w:rPr>
        <w:t xml:space="preserve"> нов</w:t>
      </w:r>
      <w:r>
        <w:rPr>
          <w:rFonts w:ascii="Times New Roman" w:hAnsi="Times New Roman" w:cs="Times New Roman"/>
          <w:color w:val="auto"/>
        </w:rPr>
        <w:t>ой</w:t>
      </w:r>
      <w:r w:rsidRPr="00072A26">
        <w:rPr>
          <w:rFonts w:ascii="Times New Roman" w:hAnsi="Times New Roman" w:cs="Times New Roman"/>
          <w:color w:val="auto"/>
        </w:rPr>
        <w:t xml:space="preserve"> врачебн</w:t>
      </w:r>
      <w:r>
        <w:rPr>
          <w:rFonts w:ascii="Times New Roman" w:hAnsi="Times New Roman" w:cs="Times New Roman"/>
          <w:color w:val="auto"/>
        </w:rPr>
        <w:t>ой</w:t>
      </w:r>
      <w:r w:rsidRPr="00072A26">
        <w:rPr>
          <w:rFonts w:ascii="Times New Roman" w:hAnsi="Times New Roman" w:cs="Times New Roman"/>
          <w:color w:val="auto"/>
        </w:rPr>
        <w:t xml:space="preserve"> амбулатори</w:t>
      </w:r>
      <w:r>
        <w:rPr>
          <w:rFonts w:ascii="Times New Roman" w:hAnsi="Times New Roman" w:cs="Times New Roman"/>
          <w:color w:val="auto"/>
        </w:rPr>
        <w:t>и</w:t>
      </w:r>
      <w:r w:rsidRPr="00072A26">
        <w:rPr>
          <w:rFonts w:ascii="Times New Roman" w:hAnsi="Times New Roman" w:cs="Times New Roman"/>
          <w:color w:val="auto"/>
        </w:rPr>
        <w:t xml:space="preserve"> на территории д.п. Мочище с показателем посещения 472 человека в смену, либо </w:t>
      </w:r>
      <w:r>
        <w:rPr>
          <w:rFonts w:ascii="Times New Roman" w:hAnsi="Times New Roman" w:cs="Times New Roman"/>
          <w:color w:val="auto"/>
        </w:rPr>
        <w:t>расширение</w:t>
      </w:r>
      <w:r w:rsidRPr="00072A26">
        <w:rPr>
          <w:rFonts w:ascii="Times New Roman" w:hAnsi="Times New Roman" w:cs="Times New Roman"/>
          <w:color w:val="auto"/>
        </w:rPr>
        <w:t xml:space="preserve"> действующ</w:t>
      </w:r>
      <w:r>
        <w:rPr>
          <w:rFonts w:ascii="Times New Roman" w:hAnsi="Times New Roman" w:cs="Times New Roman"/>
          <w:color w:val="auto"/>
        </w:rPr>
        <w:t xml:space="preserve">ей. На территории п. </w:t>
      </w:r>
      <w:proofErr w:type="gramStart"/>
      <w:r>
        <w:rPr>
          <w:rFonts w:ascii="Times New Roman" w:hAnsi="Times New Roman" w:cs="Times New Roman"/>
          <w:color w:val="auto"/>
        </w:rPr>
        <w:t>Озерный</w:t>
      </w:r>
      <w:proofErr w:type="gramEnd"/>
      <w:r>
        <w:rPr>
          <w:rFonts w:ascii="Times New Roman" w:hAnsi="Times New Roman" w:cs="Times New Roman"/>
          <w:color w:val="auto"/>
        </w:rPr>
        <w:t xml:space="preserve"> - строительство</w:t>
      </w:r>
      <w:r w:rsidRPr="00072A26">
        <w:rPr>
          <w:rFonts w:ascii="Times New Roman" w:hAnsi="Times New Roman" w:cs="Times New Roman"/>
          <w:color w:val="auto"/>
        </w:rPr>
        <w:t xml:space="preserve"> амбулатори</w:t>
      </w:r>
      <w:r>
        <w:rPr>
          <w:rFonts w:ascii="Times New Roman" w:hAnsi="Times New Roman" w:cs="Times New Roman"/>
          <w:color w:val="auto"/>
        </w:rPr>
        <w:t>и</w:t>
      </w:r>
      <w:r w:rsidRPr="00072A26">
        <w:rPr>
          <w:rFonts w:ascii="Times New Roman" w:hAnsi="Times New Roman" w:cs="Times New Roman"/>
          <w:color w:val="auto"/>
        </w:rPr>
        <w:t xml:space="preserve"> с показателем посещаемости 94 человека в смену.</w:t>
      </w:r>
    </w:p>
    <w:p w:rsidR="00577C78" w:rsidRPr="00072A26" w:rsidRDefault="00577C78" w:rsidP="00396183">
      <w:pPr>
        <w:pStyle w:val="aa"/>
        <w:numPr>
          <w:ilvl w:val="0"/>
          <w:numId w:val="45"/>
        </w:numPr>
        <w:spacing w:line="276" w:lineRule="auto"/>
        <w:contextualSpacing/>
        <w:jc w:val="both"/>
        <w:rPr>
          <w:rFonts w:ascii="Times New Roman" w:hAnsi="Times New Roman" w:cs="Times New Roman"/>
          <w:bCs/>
          <w:color w:val="auto"/>
        </w:rPr>
      </w:pPr>
      <w:r w:rsidRPr="00072A26">
        <w:rPr>
          <w:rFonts w:ascii="Times New Roman" w:hAnsi="Times New Roman" w:cs="Times New Roman"/>
          <w:color w:val="auto"/>
        </w:rPr>
        <w:t>Организация станции скорой помощи в д.п. Мочище и в п. Озерный на 1 автомобиль.</w:t>
      </w:r>
    </w:p>
    <w:p w:rsidR="00577C78" w:rsidRPr="00072A26" w:rsidRDefault="00577C78" w:rsidP="00396183">
      <w:pPr>
        <w:pStyle w:val="aa"/>
        <w:numPr>
          <w:ilvl w:val="0"/>
          <w:numId w:val="45"/>
        </w:numPr>
        <w:spacing w:line="276" w:lineRule="auto"/>
        <w:contextualSpacing/>
        <w:jc w:val="both"/>
        <w:rPr>
          <w:rFonts w:ascii="Times New Roman" w:hAnsi="Times New Roman" w:cs="Times New Roman"/>
          <w:bCs/>
          <w:color w:val="auto"/>
        </w:rPr>
      </w:pPr>
      <w:r w:rsidRPr="00072A26">
        <w:rPr>
          <w:rFonts w:ascii="Times New Roman" w:hAnsi="Times New Roman" w:cs="Times New Roman"/>
          <w:color w:val="auto"/>
        </w:rPr>
        <w:t xml:space="preserve">Организация фельдшерско-акушерского пункта в д.п. Мочище и в п. </w:t>
      </w:r>
      <w:proofErr w:type="gramStart"/>
      <w:r w:rsidRPr="00072A26">
        <w:rPr>
          <w:rFonts w:ascii="Times New Roman" w:hAnsi="Times New Roman" w:cs="Times New Roman"/>
          <w:color w:val="auto"/>
        </w:rPr>
        <w:t>Озерный</w:t>
      </w:r>
      <w:proofErr w:type="gramEnd"/>
      <w:r w:rsidRPr="00072A26">
        <w:rPr>
          <w:rFonts w:ascii="Times New Roman" w:hAnsi="Times New Roman" w:cs="Times New Roman"/>
          <w:color w:val="auto"/>
        </w:rPr>
        <w:t>.</w:t>
      </w:r>
    </w:p>
    <w:p w:rsidR="00577C78" w:rsidRPr="00072A26" w:rsidRDefault="00577C78" w:rsidP="00396183">
      <w:pPr>
        <w:pStyle w:val="aa"/>
        <w:numPr>
          <w:ilvl w:val="0"/>
          <w:numId w:val="45"/>
        </w:numPr>
        <w:spacing w:line="276" w:lineRule="auto"/>
        <w:contextualSpacing/>
        <w:jc w:val="both"/>
        <w:rPr>
          <w:rFonts w:ascii="Times New Roman" w:hAnsi="Times New Roman" w:cs="Times New Roman"/>
          <w:bCs/>
          <w:color w:val="auto"/>
        </w:rPr>
      </w:pPr>
      <w:r w:rsidRPr="00072A26">
        <w:rPr>
          <w:rFonts w:ascii="Times New Roman" w:hAnsi="Times New Roman" w:cs="Times New Roman"/>
          <w:bCs/>
          <w:color w:val="auto"/>
        </w:rPr>
        <w:t>Дополнительная организация в 196 кв. м. спортивных залов, для занятий спортом и активными видами спорта.</w:t>
      </w:r>
    </w:p>
    <w:p w:rsidR="00577C78" w:rsidRPr="00072A26" w:rsidRDefault="00577C78" w:rsidP="00396183">
      <w:pPr>
        <w:pStyle w:val="aa"/>
        <w:numPr>
          <w:ilvl w:val="0"/>
          <w:numId w:val="45"/>
        </w:numPr>
        <w:spacing w:line="276" w:lineRule="auto"/>
        <w:contextualSpacing/>
        <w:jc w:val="both"/>
        <w:rPr>
          <w:rFonts w:ascii="Times New Roman" w:hAnsi="Times New Roman" w:cs="Times New Roman"/>
          <w:bCs/>
          <w:color w:val="auto"/>
        </w:rPr>
      </w:pPr>
      <w:r w:rsidRPr="00072A26">
        <w:rPr>
          <w:rFonts w:ascii="Times New Roman" w:hAnsi="Times New Roman" w:cs="Times New Roman"/>
          <w:bCs/>
          <w:color w:val="auto"/>
        </w:rPr>
        <w:t>Строительство бассейна на территории Мочищенского сельсовета не менее чем 120 кв.м. зеркала воды.</w:t>
      </w:r>
    </w:p>
    <w:p w:rsidR="00577C78" w:rsidRPr="00072A26" w:rsidRDefault="00577C78" w:rsidP="00396183">
      <w:pPr>
        <w:pStyle w:val="aa"/>
        <w:numPr>
          <w:ilvl w:val="0"/>
          <w:numId w:val="45"/>
        </w:numPr>
        <w:spacing w:line="276" w:lineRule="auto"/>
        <w:contextualSpacing/>
        <w:jc w:val="both"/>
        <w:rPr>
          <w:rFonts w:ascii="Times New Roman" w:hAnsi="Times New Roman" w:cs="Times New Roman"/>
          <w:bCs/>
          <w:color w:val="auto"/>
        </w:rPr>
      </w:pPr>
      <w:r w:rsidRPr="00072A26">
        <w:rPr>
          <w:rFonts w:ascii="Times New Roman" w:hAnsi="Times New Roman" w:cs="Times New Roman"/>
          <w:bCs/>
          <w:color w:val="auto"/>
        </w:rPr>
        <w:t>Необходимость размещения на территории д.п. Мочище отделение Сбербанка на 2 операционных окна.</w:t>
      </w:r>
    </w:p>
    <w:p w:rsidR="00577C78" w:rsidRDefault="00577C78" w:rsidP="00396183">
      <w:pPr>
        <w:pStyle w:val="aa"/>
        <w:numPr>
          <w:ilvl w:val="0"/>
          <w:numId w:val="45"/>
        </w:numPr>
        <w:spacing w:line="276" w:lineRule="auto"/>
        <w:contextualSpacing/>
        <w:jc w:val="both"/>
        <w:rPr>
          <w:rFonts w:ascii="Times New Roman" w:hAnsi="Times New Roman" w:cs="Times New Roman"/>
          <w:bCs/>
          <w:color w:val="auto"/>
        </w:rPr>
      </w:pPr>
      <w:r w:rsidRPr="00072A26">
        <w:rPr>
          <w:rFonts w:ascii="Times New Roman" w:hAnsi="Times New Roman" w:cs="Times New Roman"/>
          <w:bCs/>
          <w:color w:val="auto"/>
        </w:rPr>
        <w:t xml:space="preserve">Необходимость размещения отделения связи на территории п. </w:t>
      </w:r>
      <w:proofErr w:type="gramStart"/>
      <w:r w:rsidRPr="00072A26">
        <w:rPr>
          <w:rFonts w:ascii="Times New Roman" w:hAnsi="Times New Roman" w:cs="Times New Roman"/>
          <w:bCs/>
          <w:color w:val="auto"/>
        </w:rPr>
        <w:t>Озерный</w:t>
      </w:r>
      <w:proofErr w:type="gramEnd"/>
      <w:r w:rsidRPr="00072A26">
        <w:rPr>
          <w:rFonts w:ascii="Times New Roman" w:hAnsi="Times New Roman" w:cs="Times New Roman"/>
          <w:bCs/>
          <w:color w:val="auto"/>
        </w:rPr>
        <w:t>.</w:t>
      </w:r>
    </w:p>
    <w:p w:rsidR="00577C78" w:rsidRPr="00072A26" w:rsidRDefault="00577C78" w:rsidP="00396183">
      <w:pPr>
        <w:pStyle w:val="aa"/>
        <w:numPr>
          <w:ilvl w:val="0"/>
          <w:numId w:val="45"/>
        </w:numPr>
        <w:spacing w:line="276" w:lineRule="auto"/>
        <w:contextualSpacing/>
        <w:jc w:val="both"/>
        <w:rPr>
          <w:rFonts w:ascii="Times New Roman" w:hAnsi="Times New Roman" w:cs="Times New Roman"/>
          <w:bCs/>
          <w:color w:val="auto"/>
        </w:rPr>
      </w:pPr>
      <w:r w:rsidRPr="00072A26">
        <w:rPr>
          <w:rFonts w:ascii="Times New Roman" w:hAnsi="Times New Roman" w:cs="Times New Roman"/>
          <w:color w:val="auto"/>
        </w:rPr>
        <w:t xml:space="preserve">В связи с необходимостью развития кладбища, на территории поселение предусматривается новое, площадью 1,3 га. Для благоустройства кладбища необходимо предусмотреть его планировку, организацию погребения в рядах и кварталах, с организацией доступа специального транспорта к местам погребения. Необходимо проводить озеленение внутри территории кладбища вдоль дорог и аллей. </w:t>
      </w:r>
    </w:p>
    <w:p w:rsidR="00577C78" w:rsidRDefault="00577C78" w:rsidP="00396183">
      <w:pPr>
        <w:pStyle w:val="aa"/>
        <w:numPr>
          <w:ilvl w:val="0"/>
          <w:numId w:val="45"/>
        </w:numPr>
        <w:spacing w:line="276" w:lineRule="auto"/>
        <w:contextualSpacing/>
        <w:jc w:val="both"/>
        <w:rPr>
          <w:rFonts w:ascii="Times New Roman" w:hAnsi="Times New Roman" w:cs="Times New Roman"/>
          <w:bCs/>
          <w:color w:val="auto"/>
        </w:rPr>
      </w:pPr>
      <w:r w:rsidRPr="00072A26">
        <w:rPr>
          <w:rFonts w:ascii="Times New Roman" w:hAnsi="Times New Roman" w:cs="Times New Roman"/>
          <w:bCs/>
          <w:color w:val="auto"/>
        </w:rPr>
        <w:lastRenderedPageBreak/>
        <w:t>В связи с увеличением численности населения на перспективу, целесообразно увеличение количества объектов торгового назначения на территории Мочищенского сельсовета.</w:t>
      </w:r>
    </w:p>
    <w:p w:rsidR="00577C78" w:rsidRDefault="00577C78" w:rsidP="00577C78">
      <w:pPr>
        <w:pStyle w:val="aa"/>
        <w:spacing w:line="276" w:lineRule="auto"/>
        <w:ind w:left="0" w:firstLine="709"/>
        <w:contextualSpacing/>
        <w:jc w:val="both"/>
        <w:rPr>
          <w:rFonts w:ascii="Times New Roman" w:hAnsi="Times New Roman" w:cs="Times New Roman"/>
          <w:bCs/>
          <w:color w:val="auto"/>
        </w:rPr>
      </w:pPr>
      <w:r>
        <w:rPr>
          <w:rFonts w:ascii="Times New Roman" w:hAnsi="Times New Roman" w:cs="Times New Roman"/>
          <w:bCs/>
          <w:color w:val="auto"/>
        </w:rPr>
        <w:t xml:space="preserve">Все необходимые расчеты сведены в таблицу </w:t>
      </w:r>
      <w:r w:rsidR="00A306FA">
        <w:rPr>
          <w:rFonts w:ascii="Times New Roman" w:hAnsi="Times New Roman" w:cs="Times New Roman"/>
          <w:bCs/>
          <w:color w:val="auto"/>
        </w:rPr>
        <w:t>9</w:t>
      </w:r>
      <w:r>
        <w:rPr>
          <w:rFonts w:ascii="Times New Roman" w:hAnsi="Times New Roman" w:cs="Times New Roman"/>
          <w:bCs/>
          <w:color w:val="auto"/>
        </w:rPr>
        <w:t>.</w:t>
      </w:r>
    </w:p>
    <w:p w:rsidR="00577C78" w:rsidRPr="00102E1A" w:rsidRDefault="00577C78" w:rsidP="00577C78">
      <w:pPr>
        <w:spacing w:line="276" w:lineRule="auto"/>
        <w:ind w:firstLine="709"/>
        <w:jc w:val="right"/>
        <w:rPr>
          <w:rFonts w:ascii="Times New Roman" w:hAnsi="Times New Roman" w:cs="Times New Roman"/>
          <w:bCs/>
          <w:color w:val="auto"/>
        </w:rPr>
      </w:pPr>
      <w:r w:rsidRPr="00102E1A">
        <w:rPr>
          <w:rFonts w:ascii="Times New Roman" w:hAnsi="Times New Roman" w:cs="Times New Roman"/>
          <w:bCs/>
          <w:color w:val="auto"/>
        </w:rPr>
        <w:t xml:space="preserve">Таблица </w:t>
      </w:r>
      <w:r w:rsidR="006B2227">
        <w:rPr>
          <w:rFonts w:ascii="Times New Roman" w:hAnsi="Times New Roman" w:cs="Times New Roman"/>
          <w:bCs/>
          <w:color w:val="auto"/>
        </w:rPr>
        <w:t>9</w:t>
      </w:r>
    </w:p>
    <w:p w:rsidR="00577C78" w:rsidRDefault="00577C78" w:rsidP="00577C78">
      <w:pPr>
        <w:pStyle w:val="Default"/>
        <w:spacing w:line="360" w:lineRule="auto"/>
        <w:jc w:val="center"/>
      </w:pPr>
      <w:r>
        <w:t>Объекты социальной инфраструктуры</w:t>
      </w:r>
    </w:p>
    <w:tbl>
      <w:tblPr>
        <w:tblW w:w="0" w:type="auto"/>
        <w:jc w:val="center"/>
        <w:tblInd w:w="-4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7"/>
        <w:gridCol w:w="2977"/>
        <w:gridCol w:w="1843"/>
        <w:gridCol w:w="1701"/>
        <w:gridCol w:w="1701"/>
        <w:gridCol w:w="1701"/>
      </w:tblGrid>
      <w:tr w:rsidR="00CC7F08" w:rsidTr="00C336DB">
        <w:trPr>
          <w:tblHeader/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№ </w:t>
            </w:r>
            <w:proofErr w:type="gramStart"/>
            <w:r>
              <w:rPr>
                <w:rFonts w:ascii="Times New Roman" w:hAnsi="Times New Roman" w:cs="Times New Roman"/>
                <w:sz w:val="22"/>
                <w:szCs w:val="22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2"/>
                <w:szCs w:val="22"/>
              </w:rPr>
              <w:t>/п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A0B6D">
              <w:rPr>
                <w:rFonts w:ascii="Times New Roman" w:hAnsi="Times New Roman" w:cs="Times New Roman"/>
                <w:sz w:val="22"/>
                <w:szCs w:val="22"/>
              </w:rPr>
              <w:t>Наименование объекта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A0B6D">
              <w:rPr>
                <w:rFonts w:ascii="Times New Roman" w:hAnsi="Times New Roman" w:cs="Times New Roman"/>
                <w:sz w:val="22"/>
                <w:szCs w:val="22"/>
              </w:rPr>
              <w:t>Единица измерения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A0B6D">
              <w:rPr>
                <w:rFonts w:ascii="Times New Roman" w:hAnsi="Times New Roman" w:cs="Times New Roman"/>
                <w:sz w:val="22"/>
                <w:szCs w:val="22"/>
              </w:rPr>
              <w:t>Норматив вместимости на 1 тыс. жителей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Существующее положение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Расчетный срок</w:t>
            </w:r>
          </w:p>
        </w:tc>
      </w:tr>
      <w:tr w:rsidR="00CC7F08" w:rsidRPr="003A0B6D" w:rsidTr="00C336DB">
        <w:trPr>
          <w:tblHeader/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A0B6D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6</w:t>
            </w:r>
          </w:p>
        </w:tc>
      </w:tr>
      <w:tr w:rsidR="00CC7F08" w:rsidRPr="00961A0F" w:rsidTr="00C336DB">
        <w:trPr>
          <w:jc w:val="center"/>
        </w:trPr>
        <w:tc>
          <w:tcPr>
            <w:tcW w:w="57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A0B6D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950145" w:rsidRDefault="00CC7F08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Объекты дошкольного образования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950145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мест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950145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100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950145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950145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617</w:t>
            </w:r>
          </w:p>
        </w:tc>
      </w:tr>
      <w:tr w:rsidR="00CC7F08" w:rsidRPr="00961A0F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950145" w:rsidRDefault="00CC7F08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    в том числе:</w:t>
            </w:r>
          </w:p>
        </w:tc>
      </w:tr>
      <w:tr w:rsidR="00CC7F08" w:rsidRPr="00961A0F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950145" w:rsidRDefault="00CC7F08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Мочище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950145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мест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950145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100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950145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950145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502</w:t>
            </w:r>
          </w:p>
        </w:tc>
      </w:tr>
      <w:tr w:rsidR="00CC7F08" w:rsidRPr="00961A0F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950145" w:rsidRDefault="00CC7F08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Озерный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950145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мест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950145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100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950145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950145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115</w:t>
            </w:r>
          </w:p>
        </w:tc>
      </w:tr>
      <w:tr w:rsidR="00CC7F08" w:rsidRPr="00961A0F" w:rsidTr="00C336DB">
        <w:trPr>
          <w:jc w:val="center"/>
        </w:trPr>
        <w:tc>
          <w:tcPr>
            <w:tcW w:w="57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CA1C8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CA1C89" w:rsidRDefault="00CC7F08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Объекты начального общего и среднего (полного) общего образования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мест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180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1074</w:t>
            </w:r>
          </w:p>
        </w:tc>
      </w:tr>
      <w:tr w:rsidR="00CC7F08" w:rsidRPr="00961A0F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    в том числе:</w:t>
            </w:r>
          </w:p>
        </w:tc>
      </w:tr>
      <w:tr w:rsidR="00CC7F08" w:rsidRPr="00961A0F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Мочище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мест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180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904</w:t>
            </w:r>
          </w:p>
        </w:tc>
      </w:tr>
      <w:tr w:rsidR="00CC7F08" w:rsidRPr="00961A0F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Озерный</w:t>
            </w:r>
          </w:p>
          <w:p w:rsidR="00CC7F08" w:rsidRPr="00CA1C89" w:rsidRDefault="00CC7F08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(начальная школа совместно с детским садом)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мест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180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170</w:t>
            </w:r>
          </w:p>
        </w:tc>
      </w:tr>
      <w:tr w:rsidR="00CC7F08" w:rsidRPr="003A0B6D" w:rsidTr="00C336DB">
        <w:trPr>
          <w:jc w:val="center"/>
        </w:trPr>
        <w:tc>
          <w:tcPr>
            <w:tcW w:w="5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Учреждений дополнительного образования детей в сфере культуры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мест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12 % общего числа школьников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CA1C8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71</w:t>
            </w:r>
          </w:p>
        </w:tc>
      </w:tr>
      <w:tr w:rsidR="00CC7F08" w:rsidRPr="003A0B6D" w:rsidTr="00C336DB">
        <w:trPr>
          <w:trHeight w:val="383"/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Врачебная амбулатория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посещений в смену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100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596</w:t>
            </w:r>
          </w:p>
        </w:tc>
      </w:tr>
      <w:tr w:rsidR="00CC7F08" w:rsidRPr="003A0B6D" w:rsidTr="00C336DB">
        <w:trPr>
          <w:trHeight w:val="383"/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Станции скорой и неотложной медицинской помощи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санитарных автомобилей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 в пределах 15-минутной доступности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</w:tr>
      <w:tr w:rsidR="00CC7F08" w:rsidRPr="003A0B6D" w:rsidTr="00C336DB">
        <w:trPr>
          <w:trHeight w:val="383"/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Фельдшерско-акушерский пункт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объект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По заданию на проект.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</w:tr>
      <w:tr w:rsidR="00CC7F08" w:rsidRPr="003A0B6D" w:rsidTr="00C336DB">
        <w:trPr>
          <w:trHeight w:val="383"/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Библиотеки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тыс. экз. </w:t>
            </w: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/</w:t>
            </w:r>
          </w:p>
          <w:p w:rsidR="00CC7F08" w:rsidRPr="004A1FB4" w:rsidRDefault="00CC7F08" w:rsidP="00C336DB">
            <w:pPr>
              <w:ind w:left="29" w:right="3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количество библиотек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7</w:t>
            </w: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/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1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9,5/1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333A56">
              <w:rPr>
                <w:rFonts w:ascii="Times New Roman" w:hAnsi="Times New Roman" w:cs="Times New Roman"/>
                <w:color w:val="auto"/>
              </w:rPr>
              <w:t xml:space="preserve">41,7/ </w:t>
            </w:r>
            <w:r>
              <w:rPr>
                <w:rFonts w:ascii="Times New Roman" w:hAnsi="Times New Roman" w:cs="Times New Roman"/>
                <w:color w:val="auto"/>
              </w:rPr>
              <w:t>7</w:t>
            </w:r>
          </w:p>
        </w:tc>
      </w:tr>
      <w:tr w:rsidR="00CC7F08" w:rsidRPr="003A0B6D" w:rsidTr="00C336DB">
        <w:trPr>
          <w:trHeight w:val="383"/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Музей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объект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EC175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highlight w:val="yellow"/>
              </w:rPr>
            </w:pPr>
            <w:r w:rsidRPr="00333A56">
              <w:rPr>
                <w:rFonts w:ascii="Times New Roman" w:hAnsi="Times New Roman" w:cs="Times New Roman"/>
                <w:color w:val="auto"/>
              </w:rPr>
              <w:t>1</w:t>
            </w:r>
          </w:p>
        </w:tc>
      </w:tr>
      <w:tr w:rsidR="00CC7F08" w:rsidRPr="003A0B6D" w:rsidTr="00C336DB">
        <w:trPr>
          <w:trHeight w:val="383"/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Учреждения культурно-досугового типа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место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140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EC175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highlight w:val="red"/>
              </w:rPr>
            </w:pPr>
            <w:r w:rsidRPr="003C5BFD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106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EC1759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highlight w:val="red"/>
              </w:rPr>
            </w:pPr>
            <w:r w:rsidRPr="00975C5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8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34</w:t>
            </w:r>
          </w:p>
        </w:tc>
      </w:tr>
      <w:tr w:rsidR="00CC7F08" w:rsidRPr="003A0B6D" w:rsidTr="00C336DB">
        <w:trPr>
          <w:trHeight w:val="383"/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Pr="00FB5A3E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Спортивные залы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м</w:t>
            </w:r>
            <w:proofErr w:type="gramStart"/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  <w:vertAlign w:val="superscript"/>
              </w:rPr>
              <w:t>2</w:t>
            </w:r>
            <w:proofErr w:type="gramEnd"/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60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162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358</w:t>
            </w:r>
          </w:p>
        </w:tc>
      </w:tr>
      <w:tr w:rsidR="00CC7F08" w:rsidRPr="003A0B6D" w:rsidTr="00C336DB">
        <w:trPr>
          <w:trHeight w:val="383"/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Плавательные бассейны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кв. м зеркала воды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120</w:t>
            </w:r>
          </w:p>
        </w:tc>
      </w:tr>
      <w:tr w:rsidR="00CC7F08" w:rsidRPr="003A0B6D" w:rsidTr="00C336DB">
        <w:trPr>
          <w:trHeight w:val="383"/>
          <w:jc w:val="center"/>
        </w:trPr>
        <w:tc>
          <w:tcPr>
            <w:tcW w:w="57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8A080E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12</w:t>
            </w:r>
          </w:p>
        </w:tc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4A1FB4" w:rsidRDefault="00CC7F08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Объекты торговли</w:t>
            </w:r>
          </w:p>
        </w:tc>
      </w:tr>
      <w:tr w:rsidR="00CC7F08" w:rsidRPr="003A0B6D" w:rsidTr="00C336DB">
        <w:trPr>
          <w:trHeight w:val="383"/>
          <w:jc w:val="center"/>
        </w:trPr>
        <w:tc>
          <w:tcPr>
            <w:tcW w:w="57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    в том числе продовольственных товаров:</w:t>
            </w:r>
          </w:p>
        </w:tc>
      </w:tr>
      <w:tr w:rsidR="00CC7F08" w:rsidRPr="003A0B6D" w:rsidTr="00C336DB">
        <w:trPr>
          <w:trHeight w:val="383"/>
          <w:jc w:val="center"/>
        </w:trPr>
        <w:tc>
          <w:tcPr>
            <w:tcW w:w="57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п. Мочище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га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Ориентир. 0,32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Ориентир.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0,35</w:t>
            </w:r>
          </w:p>
        </w:tc>
      </w:tr>
      <w:tr w:rsidR="00CC7F08" w:rsidRPr="003A0B6D" w:rsidTr="00C336DB">
        <w:trPr>
          <w:trHeight w:val="383"/>
          <w:jc w:val="center"/>
        </w:trPr>
        <w:tc>
          <w:tcPr>
            <w:tcW w:w="57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Озерный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</w:rPr>
            </w:pPr>
            <w:proofErr w:type="gramStart"/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га</w:t>
            </w:r>
            <w:proofErr w:type="gramEnd"/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площади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Ориентир. 0,88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Ориентир.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0,88</w:t>
            </w:r>
          </w:p>
        </w:tc>
      </w:tr>
      <w:tr w:rsidR="00CC7F08" w:rsidRPr="003A0B6D" w:rsidTr="00C336DB">
        <w:trPr>
          <w:trHeight w:val="382"/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Pr="008A080E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    в том числе непродовольственных товаров:</w:t>
            </w:r>
          </w:p>
        </w:tc>
      </w:tr>
      <w:tr w:rsidR="00CC7F08" w:rsidRPr="003A0B6D" w:rsidTr="00C336DB">
        <w:trPr>
          <w:trHeight w:val="382"/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Pr="008A080E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п. Мочище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га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Ориентир. 0,16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Ориентир. 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</w:t>
            </w:r>
          </w:p>
        </w:tc>
      </w:tr>
      <w:tr w:rsidR="00CC7F08" w:rsidRPr="003A0B6D" w:rsidTr="00C336DB">
        <w:trPr>
          <w:trHeight w:val="382"/>
          <w:jc w:val="center"/>
        </w:trPr>
        <w:tc>
          <w:tcPr>
            <w:tcW w:w="57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8A080E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Озерный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га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Ориентир. 0,48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Ориентир.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0,48</w:t>
            </w:r>
          </w:p>
        </w:tc>
      </w:tr>
      <w:tr w:rsidR="00CC7F08" w:rsidRPr="003A0B6D" w:rsidTr="00C336DB">
        <w:trPr>
          <w:jc w:val="center"/>
        </w:trPr>
        <w:tc>
          <w:tcPr>
            <w:tcW w:w="57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4A1FB4" w:rsidRDefault="00CC7F08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Аптеки</w:t>
            </w:r>
          </w:p>
        </w:tc>
      </w:tr>
      <w:tr w:rsidR="00CC7F08" w:rsidRPr="003A0B6D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    в том числе:</w:t>
            </w:r>
          </w:p>
        </w:tc>
      </w:tr>
      <w:tr w:rsidR="00CC7F08" w:rsidRPr="003A0B6D" w:rsidTr="00C336DB">
        <w:trPr>
          <w:trHeight w:val="463"/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Мочище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объект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 на 20 тыс. жителей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</w:tr>
      <w:tr w:rsidR="00CC7F08" w:rsidRPr="003A0B6D" w:rsidTr="00C336DB">
        <w:trPr>
          <w:trHeight w:val="415"/>
          <w:jc w:val="center"/>
        </w:trPr>
        <w:tc>
          <w:tcPr>
            <w:tcW w:w="57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4A1FB4" w:rsidRDefault="00CC7F08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Озерный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4A1FB4" w:rsidRDefault="00CC7F08" w:rsidP="00C336DB">
            <w:pPr>
              <w:ind w:left="29" w:right="3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объект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 на 20 тыс. жителей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</w:tr>
      <w:tr w:rsidR="00CC7F08" w:rsidRPr="003A0B6D" w:rsidTr="00C336DB">
        <w:trPr>
          <w:jc w:val="center"/>
        </w:trPr>
        <w:tc>
          <w:tcPr>
            <w:tcW w:w="57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7F08" w:rsidRPr="004A1FB4" w:rsidRDefault="00CC7F08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Филиалы сбербанков</w:t>
            </w:r>
          </w:p>
        </w:tc>
      </w:tr>
      <w:tr w:rsidR="00CC7F08" w:rsidRPr="003A0B6D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    в том числе:</w:t>
            </w:r>
          </w:p>
        </w:tc>
      </w:tr>
      <w:tr w:rsidR="00CC7F08" w:rsidRPr="003A0B6D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Мочище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операц. место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 место на 2 - 3 тыс. чел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</w:tr>
      <w:tr w:rsidR="00CC7F08" w:rsidRPr="003A0B6D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Озерный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операц. место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 место на 2 - 3 тыс. чел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</w:p>
        </w:tc>
      </w:tr>
      <w:tr w:rsidR="00CC7F08" w:rsidRPr="003A0B6D" w:rsidTr="00C336DB">
        <w:trPr>
          <w:jc w:val="center"/>
        </w:trPr>
        <w:tc>
          <w:tcPr>
            <w:tcW w:w="57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Отделения связи</w:t>
            </w:r>
          </w:p>
        </w:tc>
      </w:tr>
      <w:tr w:rsidR="00CC7F08" w:rsidRPr="003A0B6D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    в том числе:</w:t>
            </w:r>
          </w:p>
        </w:tc>
      </w:tr>
      <w:tr w:rsidR="00CC7F08" w:rsidRPr="003A0B6D" w:rsidTr="00C336DB">
        <w:trPr>
          <w:trHeight w:val="607"/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Мочище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объект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 IV-V гр.</w:t>
            </w: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– 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до 9 тыс. жит.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</w:tr>
      <w:tr w:rsidR="00CC7F08" w:rsidRPr="003A0B6D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Озерный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объект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1 </w:t>
            </w: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IV-V гр. – до 9 тыс. жителей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</w:tr>
      <w:tr w:rsidR="00CC7F08" w:rsidRPr="003A0B6D" w:rsidTr="00C336DB">
        <w:trPr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Кладбище традиционного захоронения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га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0,24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6,8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8,1</w:t>
            </w:r>
          </w:p>
        </w:tc>
      </w:tr>
      <w:tr w:rsidR="00CC7F08" w:rsidRPr="003A0B6D" w:rsidTr="00C336DB">
        <w:trPr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3A0B6D" w:rsidRDefault="00CC7F08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Культовое сооружение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ind w:left="29" w:right="3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объект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По заданию на проект.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F08" w:rsidRPr="004A1FB4" w:rsidRDefault="00CC7F08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</w:tr>
    </w:tbl>
    <w:p w:rsidR="00736BE5" w:rsidRPr="00785504" w:rsidRDefault="00736BE5" w:rsidP="00785504">
      <w:pPr>
        <w:pStyle w:val="1"/>
        <w:numPr>
          <w:ilvl w:val="1"/>
          <w:numId w:val="49"/>
        </w:numPr>
        <w:spacing w:line="360" w:lineRule="auto"/>
        <w:ind w:hanging="792"/>
        <w:rPr>
          <w:rFonts w:ascii="Times New Roman" w:hAnsi="Times New Roman"/>
          <w:sz w:val="28"/>
          <w:szCs w:val="28"/>
          <w:lang w:val="ru-RU"/>
        </w:rPr>
      </w:pPr>
      <w:bookmarkStart w:id="249" w:name="_Toc362265657"/>
      <w:r w:rsidRPr="00785504">
        <w:rPr>
          <w:rFonts w:ascii="Times New Roman" w:hAnsi="Times New Roman"/>
          <w:sz w:val="28"/>
          <w:szCs w:val="28"/>
          <w:lang w:val="ru-RU"/>
        </w:rPr>
        <w:t>Производственная сфера</w:t>
      </w:r>
      <w:bookmarkEnd w:id="249"/>
    </w:p>
    <w:p w:rsidR="00C05632" w:rsidRDefault="00C05632" w:rsidP="00C05632">
      <w:pPr>
        <w:pStyle w:val="Default"/>
        <w:spacing w:line="276" w:lineRule="auto"/>
        <w:ind w:firstLine="709"/>
      </w:pPr>
      <w:r w:rsidRPr="00C05632">
        <w:t xml:space="preserve">Генеральным планом предусмотрены следующие мероприятия в производственной </w:t>
      </w:r>
      <w:r>
        <w:t>сфере на территории муниципального образования:</w:t>
      </w:r>
    </w:p>
    <w:p w:rsidR="00C05632" w:rsidRDefault="00C05632" w:rsidP="00C05632">
      <w:pPr>
        <w:pStyle w:val="Default"/>
        <w:numPr>
          <w:ilvl w:val="0"/>
          <w:numId w:val="15"/>
        </w:numPr>
        <w:spacing w:line="276" w:lineRule="auto"/>
      </w:pPr>
      <w:r>
        <w:t xml:space="preserve">условная </w:t>
      </w:r>
      <w:r w:rsidRPr="00F01B13">
        <w:t xml:space="preserve">структурная реорганизация существующих производственных </w:t>
      </w:r>
      <w:r>
        <w:t xml:space="preserve">и </w:t>
      </w:r>
      <w:r w:rsidRPr="00F01B13">
        <w:t>коммунально-складских территорий</w:t>
      </w:r>
      <w:r>
        <w:t>;</w:t>
      </w:r>
    </w:p>
    <w:p w:rsidR="00C05632" w:rsidRDefault="00C05632" w:rsidP="00C05632">
      <w:pPr>
        <w:pStyle w:val="Default"/>
        <w:numPr>
          <w:ilvl w:val="0"/>
          <w:numId w:val="15"/>
        </w:numPr>
        <w:spacing w:line="276" w:lineRule="auto"/>
      </w:pPr>
      <w:r>
        <w:t>соблюдение нормативных размеров санитарно-защитных зон территорий условно;</w:t>
      </w:r>
    </w:p>
    <w:p w:rsidR="00C05632" w:rsidRDefault="00C05632" w:rsidP="00C05632">
      <w:pPr>
        <w:pStyle w:val="Default"/>
        <w:numPr>
          <w:ilvl w:val="0"/>
          <w:numId w:val="15"/>
        </w:numPr>
        <w:spacing w:line="276" w:lineRule="auto"/>
      </w:pPr>
      <w:r>
        <w:t>отнесение земель запаса в промышленной зоне к коммунально-складской зоне и зоне сооружений и коммуникаций автомобильного транспорта;</w:t>
      </w:r>
    </w:p>
    <w:p w:rsidR="00736BE5" w:rsidRPr="00572B29" w:rsidRDefault="00C05632" w:rsidP="00572B29">
      <w:pPr>
        <w:pStyle w:val="Default"/>
        <w:numPr>
          <w:ilvl w:val="0"/>
          <w:numId w:val="15"/>
        </w:numPr>
        <w:spacing w:line="276" w:lineRule="auto"/>
        <w:jc w:val="both"/>
      </w:pPr>
      <w:r w:rsidRPr="00E97E3C">
        <w:t xml:space="preserve">организация </w:t>
      </w:r>
      <w:r>
        <w:t>зеленой зоны</w:t>
      </w:r>
      <w:r w:rsidRPr="00E97E3C">
        <w:t xml:space="preserve"> между </w:t>
      </w:r>
      <w:r>
        <w:t>промышленной зоной</w:t>
      </w:r>
      <w:r w:rsidRPr="00E97E3C">
        <w:t xml:space="preserve"> и жилой застройкой для сокращения санитарно-защитной зоны. </w:t>
      </w:r>
    </w:p>
    <w:p w:rsidR="00736BE5" w:rsidRPr="00785504" w:rsidRDefault="00736BE5" w:rsidP="00785504">
      <w:pPr>
        <w:pStyle w:val="1"/>
        <w:numPr>
          <w:ilvl w:val="1"/>
          <w:numId w:val="49"/>
        </w:numPr>
        <w:spacing w:line="360" w:lineRule="auto"/>
        <w:ind w:hanging="792"/>
        <w:rPr>
          <w:rFonts w:ascii="Times New Roman" w:hAnsi="Times New Roman"/>
          <w:sz w:val="28"/>
          <w:szCs w:val="28"/>
          <w:lang w:val="ru-RU"/>
        </w:rPr>
      </w:pPr>
      <w:bookmarkStart w:id="250" w:name="_Toc362265658"/>
      <w:r w:rsidRPr="00785504">
        <w:rPr>
          <w:rFonts w:ascii="Times New Roman" w:hAnsi="Times New Roman"/>
          <w:sz w:val="28"/>
          <w:szCs w:val="28"/>
          <w:lang w:val="ru-RU"/>
        </w:rPr>
        <w:t>Транспортное обслуживание и улично-дорожная сеть</w:t>
      </w:r>
      <w:bookmarkEnd w:id="250"/>
    </w:p>
    <w:p w:rsidR="00572B29" w:rsidRPr="00572B29" w:rsidRDefault="00572B29" w:rsidP="00572B29">
      <w:pPr>
        <w:pStyle w:val="Default"/>
        <w:spacing w:line="276" w:lineRule="auto"/>
        <w:ind w:firstLine="709"/>
        <w:jc w:val="both"/>
        <w:rPr>
          <w:color w:val="auto"/>
        </w:rPr>
      </w:pPr>
      <w:r w:rsidRPr="00572B29">
        <w:rPr>
          <w:color w:val="auto"/>
        </w:rPr>
        <w:t xml:space="preserve">Уровень транспортного обеспечения существенно влияет на градостроительную ценность территории. Задача развития транспортной инфраструктуры - создание благоприятной среды для жизнедеятельности населения, снижение социальной напряженности от транспортного дискомфорта. </w:t>
      </w:r>
    </w:p>
    <w:p w:rsidR="00572B29" w:rsidRPr="00572B29" w:rsidRDefault="00572B29" w:rsidP="00572B29">
      <w:pPr>
        <w:pStyle w:val="Default"/>
        <w:spacing w:line="276" w:lineRule="auto"/>
        <w:ind w:firstLine="709"/>
        <w:jc w:val="both"/>
        <w:rPr>
          <w:color w:val="auto"/>
        </w:rPr>
      </w:pPr>
      <w:r>
        <w:rPr>
          <w:color w:val="auto"/>
        </w:rPr>
        <w:t>Улично</w:t>
      </w:r>
      <w:r w:rsidRPr="00572B29">
        <w:rPr>
          <w:color w:val="auto"/>
        </w:rPr>
        <w:t>-</w:t>
      </w:r>
      <w:r>
        <w:rPr>
          <w:color w:val="auto"/>
        </w:rPr>
        <w:t>дорожная</w:t>
      </w:r>
      <w:r w:rsidRPr="00572B29">
        <w:rPr>
          <w:color w:val="auto"/>
        </w:rPr>
        <w:t xml:space="preserve"> </w:t>
      </w:r>
      <w:r>
        <w:rPr>
          <w:color w:val="auto"/>
        </w:rPr>
        <w:t>сеть</w:t>
      </w:r>
      <w:r w:rsidRPr="00572B29">
        <w:rPr>
          <w:color w:val="auto"/>
        </w:rPr>
        <w:t xml:space="preserve"> максимально </w:t>
      </w:r>
      <w:r w:rsidR="00457110">
        <w:rPr>
          <w:color w:val="auto"/>
        </w:rPr>
        <w:t>сохранена</w:t>
      </w:r>
      <w:r w:rsidRPr="00572B29">
        <w:rPr>
          <w:color w:val="auto"/>
        </w:rPr>
        <w:t xml:space="preserve">, предусмотрены </w:t>
      </w:r>
      <w:r w:rsidR="00457110">
        <w:rPr>
          <w:color w:val="auto"/>
        </w:rPr>
        <w:t xml:space="preserve">лишь </w:t>
      </w:r>
      <w:r w:rsidRPr="00572B29">
        <w:rPr>
          <w:color w:val="auto"/>
        </w:rPr>
        <w:t xml:space="preserve">мероприятия по исключению имеющихся недостатков. </w:t>
      </w:r>
    </w:p>
    <w:p w:rsidR="00572B29" w:rsidRPr="00572B29" w:rsidRDefault="00572B29" w:rsidP="00572B29">
      <w:pPr>
        <w:pStyle w:val="Default"/>
        <w:spacing w:line="276" w:lineRule="auto"/>
        <w:ind w:firstLine="709"/>
        <w:jc w:val="both"/>
        <w:rPr>
          <w:color w:val="auto"/>
        </w:rPr>
      </w:pPr>
      <w:r w:rsidRPr="00572B29">
        <w:rPr>
          <w:color w:val="auto"/>
        </w:rPr>
        <w:t>Обеспечение качественного транспортного обслуживания населения путем совершенствования внутренних и внешних транспортных связей, реализуе</w:t>
      </w:r>
      <w:r w:rsidR="00457110">
        <w:rPr>
          <w:color w:val="auto"/>
        </w:rPr>
        <w:t>тся</w:t>
      </w:r>
      <w:r w:rsidRPr="00572B29">
        <w:rPr>
          <w:color w:val="auto"/>
        </w:rPr>
        <w:t xml:space="preserve"> по следующим направлениям: </w:t>
      </w:r>
    </w:p>
    <w:p w:rsidR="00572B29" w:rsidRPr="00582266" w:rsidRDefault="00572B29" w:rsidP="00572B29">
      <w:pPr>
        <w:pStyle w:val="Default"/>
        <w:numPr>
          <w:ilvl w:val="0"/>
          <w:numId w:val="17"/>
        </w:numPr>
        <w:spacing w:after="47" w:line="276" w:lineRule="auto"/>
        <w:jc w:val="both"/>
      </w:pPr>
      <w:r w:rsidRPr="00582266">
        <w:t xml:space="preserve">создание новых и модернизация существующих базовых объектов транспортной инфраструктуры; </w:t>
      </w:r>
    </w:p>
    <w:p w:rsidR="00572B29" w:rsidRDefault="00572B29" w:rsidP="00572B29">
      <w:pPr>
        <w:pStyle w:val="Default"/>
        <w:numPr>
          <w:ilvl w:val="0"/>
          <w:numId w:val="17"/>
        </w:numPr>
        <w:spacing w:line="276" w:lineRule="auto"/>
        <w:jc w:val="both"/>
      </w:pPr>
      <w:r w:rsidRPr="00582266">
        <w:lastRenderedPageBreak/>
        <w:t>повышение качества внутренних транспортных связей за счет совершенствования всего транспортного каркаса и отдельных его элементов</w:t>
      </w:r>
      <w:r>
        <w:t>;</w:t>
      </w:r>
    </w:p>
    <w:p w:rsidR="00572B29" w:rsidRPr="00582266" w:rsidRDefault="00572B29" w:rsidP="00572B29">
      <w:pPr>
        <w:pStyle w:val="Default"/>
        <w:numPr>
          <w:ilvl w:val="0"/>
          <w:numId w:val="17"/>
        </w:numPr>
        <w:spacing w:line="276" w:lineRule="auto"/>
        <w:jc w:val="both"/>
      </w:pPr>
      <w:r>
        <w:t>обеспечение устройства автобусных остановок.</w:t>
      </w:r>
    </w:p>
    <w:p w:rsidR="00572B29" w:rsidRPr="00572B29" w:rsidRDefault="00572B29" w:rsidP="00572B29">
      <w:pPr>
        <w:pStyle w:val="Default"/>
        <w:spacing w:line="276" w:lineRule="auto"/>
        <w:ind w:firstLine="709"/>
        <w:jc w:val="both"/>
      </w:pPr>
      <w:r w:rsidRPr="00572B29">
        <w:t xml:space="preserve">На территории муниципального образования проектом предлагается сохранение следующих объектов транспортной инфраструктуры: </w:t>
      </w:r>
    </w:p>
    <w:p w:rsidR="00572B29" w:rsidRPr="00572B29" w:rsidRDefault="00572B29" w:rsidP="00572B29">
      <w:pPr>
        <w:pStyle w:val="Default"/>
        <w:numPr>
          <w:ilvl w:val="0"/>
          <w:numId w:val="16"/>
        </w:numPr>
        <w:spacing w:line="276" w:lineRule="auto"/>
        <w:jc w:val="both"/>
      </w:pPr>
      <w:r w:rsidRPr="00572B29">
        <w:t xml:space="preserve">мосты </w:t>
      </w:r>
      <w:r>
        <w:t>1</w:t>
      </w:r>
      <w:r w:rsidRPr="00572B29">
        <w:t xml:space="preserve"> шт.; </w:t>
      </w:r>
    </w:p>
    <w:p w:rsidR="00572B29" w:rsidRDefault="00572B29" w:rsidP="00572B29">
      <w:pPr>
        <w:pStyle w:val="Default"/>
        <w:numPr>
          <w:ilvl w:val="0"/>
          <w:numId w:val="16"/>
        </w:numPr>
        <w:spacing w:line="276" w:lineRule="auto"/>
        <w:jc w:val="both"/>
      </w:pPr>
      <w:r w:rsidRPr="00572B29">
        <w:t xml:space="preserve">автозаправочные станции </w:t>
      </w:r>
      <w:r>
        <w:t>2</w:t>
      </w:r>
      <w:r w:rsidRPr="00572B29">
        <w:t xml:space="preserve"> шт</w:t>
      </w:r>
      <w:r>
        <w:t>.;</w:t>
      </w:r>
    </w:p>
    <w:p w:rsidR="00457110" w:rsidRPr="00A306FA" w:rsidRDefault="00572B29" w:rsidP="00457110">
      <w:pPr>
        <w:pStyle w:val="Default"/>
        <w:numPr>
          <w:ilvl w:val="0"/>
          <w:numId w:val="16"/>
        </w:numPr>
        <w:spacing w:line="276" w:lineRule="auto"/>
        <w:jc w:val="both"/>
        <w:rPr>
          <w:color w:val="auto"/>
        </w:rPr>
      </w:pPr>
      <w:r>
        <w:t>предприятия по обслуживанию автомобильного транспорта, преимущественно сосредоточенны</w:t>
      </w:r>
      <w:r w:rsidR="00B52AFD">
        <w:t>е</w:t>
      </w:r>
      <w:r>
        <w:t xml:space="preserve"> </w:t>
      </w:r>
      <w:r w:rsidRPr="00A306FA">
        <w:rPr>
          <w:color w:val="auto"/>
        </w:rPr>
        <w:t xml:space="preserve">вдоль </w:t>
      </w:r>
      <w:r w:rsidR="00B52AFD" w:rsidRPr="00A306FA">
        <w:rPr>
          <w:color w:val="auto"/>
        </w:rPr>
        <w:t>автомобильной дороге «Новосибирск – Красный Яр»;</w:t>
      </w:r>
    </w:p>
    <w:p w:rsidR="00457110" w:rsidRPr="00457110" w:rsidRDefault="00457110" w:rsidP="00457110">
      <w:pPr>
        <w:pStyle w:val="Default"/>
        <w:spacing w:line="276" w:lineRule="auto"/>
        <w:ind w:firstLine="709"/>
        <w:jc w:val="both"/>
        <w:rPr>
          <w:color w:val="auto"/>
        </w:rPr>
      </w:pPr>
      <w:r w:rsidRPr="00457110">
        <w:rPr>
          <w:color w:val="auto"/>
        </w:rPr>
        <w:t xml:space="preserve">Генеральным планом предлагается </w:t>
      </w:r>
      <w:r>
        <w:rPr>
          <w:color w:val="auto"/>
        </w:rPr>
        <w:t xml:space="preserve">совершенствование дорожного покрытия. </w:t>
      </w:r>
      <w:r w:rsidRPr="00457110">
        <w:rPr>
          <w:color w:val="auto"/>
        </w:rPr>
        <w:t xml:space="preserve">Вдоль основных улиц и дорог предлагается устройство тротуаров. </w:t>
      </w:r>
    </w:p>
    <w:p w:rsidR="00A306FA" w:rsidRDefault="00A6162F" w:rsidP="00A306FA">
      <w:pPr>
        <w:pStyle w:val="Default"/>
        <w:spacing w:line="276" w:lineRule="auto"/>
        <w:ind w:firstLine="709"/>
        <w:jc w:val="both"/>
        <w:rPr>
          <w:color w:val="auto"/>
        </w:rPr>
      </w:pPr>
      <w:r w:rsidRPr="00A6162F">
        <w:rPr>
          <w:color w:val="auto"/>
        </w:rPr>
        <w:t xml:space="preserve">Перспективная численность жителей на 2032 год </w:t>
      </w:r>
      <w:proofErr w:type="gramStart"/>
      <w:r w:rsidRPr="00A6162F">
        <w:rPr>
          <w:color w:val="auto"/>
        </w:rPr>
        <w:t xml:space="preserve">составит 5960 человек при принятом перспективном уровне автомобилизации </w:t>
      </w:r>
      <w:r>
        <w:rPr>
          <w:color w:val="auto"/>
        </w:rPr>
        <w:t>3</w:t>
      </w:r>
      <w:r w:rsidRPr="00A6162F">
        <w:rPr>
          <w:color w:val="auto"/>
        </w:rPr>
        <w:t>50 автомобилей на 1000 жителей расчетное количество автомобилей будет</w:t>
      </w:r>
      <w:proofErr w:type="gramEnd"/>
      <w:r w:rsidRPr="00A6162F">
        <w:rPr>
          <w:color w:val="auto"/>
        </w:rPr>
        <w:t xml:space="preserve"> порядка</w:t>
      </w:r>
      <w:r>
        <w:rPr>
          <w:color w:val="auto"/>
        </w:rPr>
        <w:t xml:space="preserve"> 2086 автомобилей.</w:t>
      </w:r>
    </w:p>
    <w:p w:rsidR="00A6162F" w:rsidRPr="00A306FA" w:rsidRDefault="00457110" w:rsidP="00A306FA">
      <w:pPr>
        <w:pStyle w:val="Default"/>
        <w:spacing w:line="276" w:lineRule="auto"/>
        <w:ind w:firstLine="709"/>
        <w:jc w:val="both"/>
        <w:rPr>
          <w:color w:val="auto"/>
        </w:rPr>
      </w:pPr>
      <w:r w:rsidRPr="00A6162F">
        <w:rPr>
          <w:color w:val="auto"/>
        </w:rPr>
        <w:t xml:space="preserve">В соответствии с </w:t>
      </w:r>
      <w:r w:rsidR="009004FA" w:rsidRPr="00A6162F">
        <w:rPr>
          <w:color w:val="auto"/>
        </w:rPr>
        <w:t xml:space="preserve">СП 42.13330.2011 </w:t>
      </w:r>
      <w:r w:rsidRPr="00A6162F">
        <w:rPr>
          <w:color w:val="auto"/>
        </w:rPr>
        <w:t xml:space="preserve">«Градостроительство. Планировка и застройка городских и сельских поселений» на 1200 автомобилей необходимо предусмотреть 1 раздаточную колонку автозаправочной станции. </w:t>
      </w:r>
      <w:r w:rsidR="00A6162F">
        <w:rPr>
          <w:color w:val="auto"/>
        </w:rPr>
        <w:t>На территории муниципального образования функционируют две автозаправочные станции. Существующие АЗС на расчетный срок обеспечат полноценное обслуживание населения, потому в проектировании новых объектов нет необходимости.</w:t>
      </w:r>
      <w:r w:rsidR="00FB1274" w:rsidRPr="00FB1274">
        <w:t xml:space="preserve"> </w:t>
      </w:r>
      <w:r w:rsidR="00FB1274">
        <w:t xml:space="preserve">Если есть необходимость, </w:t>
      </w:r>
      <w:r w:rsidR="002C661F" w:rsidRPr="00A521E2">
        <w:t>оборудова</w:t>
      </w:r>
      <w:r w:rsidR="00FB1274">
        <w:t>ть</w:t>
      </w:r>
      <w:r w:rsidR="002C661F" w:rsidRPr="00A521E2">
        <w:t xml:space="preserve"> автозаправочны</w:t>
      </w:r>
      <w:r w:rsidR="00FB1274">
        <w:t>е</w:t>
      </w:r>
      <w:r w:rsidR="002C661F" w:rsidRPr="00A521E2">
        <w:t xml:space="preserve"> станци</w:t>
      </w:r>
      <w:r w:rsidR="00FB1274">
        <w:t>и</w:t>
      </w:r>
      <w:r w:rsidR="002C661F" w:rsidRPr="00A521E2">
        <w:t xml:space="preserve">, расположенных на территории </w:t>
      </w:r>
      <w:r w:rsidR="002C661F">
        <w:t xml:space="preserve">Мочищенского </w:t>
      </w:r>
      <w:r w:rsidR="002C661F" w:rsidRPr="00A521E2">
        <w:t>сельсовета систе</w:t>
      </w:r>
      <w:r w:rsidR="00FB1274">
        <w:t xml:space="preserve">мой закольцовки паров бензина, </w:t>
      </w:r>
      <w:r w:rsidR="002C661F" w:rsidRPr="00A521E2">
        <w:t>органи</w:t>
      </w:r>
      <w:r w:rsidR="00FB1274">
        <w:t>зовать</w:t>
      </w:r>
      <w:r w:rsidR="002C661F" w:rsidRPr="00A521E2">
        <w:t xml:space="preserve"> санитарно-защитны</w:t>
      </w:r>
      <w:r w:rsidR="00FB1274">
        <w:t xml:space="preserve">е </w:t>
      </w:r>
      <w:r w:rsidR="002C661F" w:rsidRPr="00A521E2">
        <w:t>зон</w:t>
      </w:r>
      <w:r w:rsidR="00FB1274">
        <w:t>ы</w:t>
      </w:r>
      <w:r w:rsidR="002C661F" w:rsidRPr="00A521E2">
        <w:t xml:space="preserve"> </w:t>
      </w:r>
      <w:r w:rsidR="00FB1274">
        <w:t xml:space="preserve">с </w:t>
      </w:r>
      <w:r w:rsidR="002C661F" w:rsidRPr="00A521E2">
        <w:t>благоустройство</w:t>
      </w:r>
      <w:r w:rsidR="00FB1274">
        <w:t>м</w:t>
      </w:r>
      <w:r w:rsidR="002C661F" w:rsidRPr="00A521E2">
        <w:t xml:space="preserve"> и озеленение</w:t>
      </w:r>
      <w:r w:rsidR="00FB1274">
        <w:t>м.</w:t>
      </w:r>
    </w:p>
    <w:p w:rsidR="00AD2F7F" w:rsidRPr="00A6162F" w:rsidRDefault="00A6162F" w:rsidP="00A6162F">
      <w:pPr>
        <w:pStyle w:val="Default"/>
        <w:spacing w:line="276" w:lineRule="auto"/>
        <w:ind w:firstLine="709"/>
        <w:jc w:val="both"/>
        <w:rPr>
          <w:color w:val="auto"/>
        </w:rPr>
      </w:pPr>
      <w:r>
        <w:rPr>
          <w:color w:val="auto"/>
        </w:rPr>
        <w:t>Также предусматривается проектирование 10 с</w:t>
      </w:r>
      <w:r w:rsidRPr="00AD2F7F">
        <w:rPr>
          <w:color w:val="auto"/>
        </w:rPr>
        <w:t>танци</w:t>
      </w:r>
      <w:r>
        <w:rPr>
          <w:color w:val="auto"/>
        </w:rPr>
        <w:t>й</w:t>
      </w:r>
      <w:r w:rsidRPr="00AD2F7F">
        <w:rPr>
          <w:color w:val="auto"/>
        </w:rPr>
        <w:t xml:space="preserve"> технического обслуживания </w:t>
      </w:r>
      <w:r>
        <w:rPr>
          <w:color w:val="auto"/>
        </w:rPr>
        <w:t xml:space="preserve">для </w:t>
      </w:r>
      <w:r w:rsidRPr="00AD2F7F">
        <w:rPr>
          <w:color w:val="auto"/>
        </w:rPr>
        <w:t xml:space="preserve">автомобилей </w:t>
      </w:r>
      <w:r>
        <w:rPr>
          <w:color w:val="auto"/>
        </w:rPr>
        <w:t>(</w:t>
      </w:r>
      <w:r w:rsidRPr="00AD2F7F">
        <w:rPr>
          <w:color w:val="auto"/>
        </w:rPr>
        <w:t>из расчета один пост на 200 легковых автомобилей</w:t>
      </w:r>
      <w:r>
        <w:rPr>
          <w:color w:val="auto"/>
        </w:rPr>
        <w:t>).</w:t>
      </w:r>
    </w:p>
    <w:p w:rsidR="00AD2F7F" w:rsidRDefault="00AD2F7F" w:rsidP="00AD2F7F">
      <w:pPr>
        <w:pStyle w:val="Default"/>
        <w:spacing w:line="276" w:lineRule="auto"/>
        <w:ind w:firstLine="709"/>
        <w:jc w:val="both"/>
        <w:rPr>
          <w:color w:val="auto"/>
        </w:rPr>
      </w:pPr>
      <w:r w:rsidRPr="00AD2F7F">
        <w:rPr>
          <w:color w:val="auto"/>
        </w:rPr>
        <w:t>Линии наземного общественного пассажирского транспорта</w:t>
      </w:r>
      <w:r>
        <w:rPr>
          <w:color w:val="auto"/>
        </w:rPr>
        <w:t xml:space="preserve"> </w:t>
      </w:r>
      <w:r w:rsidRPr="00AD2F7F">
        <w:rPr>
          <w:color w:val="auto"/>
        </w:rPr>
        <w:t>предусматрива</w:t>
      </w:r>
      <w:r w:rsidR="00A6162F">
        <w:rPr>
          <w:color w:val="auto"/>
        </w:rPr>
        <w:t>ю</w:t>
      </w:r>
      <w:r>
        <w:rPr>
          <w:color w:val="auto"/>
        </w:rPr>
        <w:t>тся</w:t>
      </w:r>
      <w:r w:rsidRPr="00AD2F7F">
        <w:rPr>
          <w:color w:val="auto"/>
        </w:rPr>
        <w:t xml:space="preserve"> на магистральных улицах и дорогах с организацией движения транспортных средств в общем потоке.</w:t>
      </w:r>
      <w:r>
        <w:rPr>
          <w:color w:val="FF0000"/>
        </w:rPr>
        <w:t xml:space="preserve"> </w:t>
      </w:r>
      <w:r w:rsidRPr="00AD2F7F">
        <w:rPr>
          <w:color w:val="auto"/>
        </w:rPr>
        <w:t xml:space="preserve">Расстояния между остановочными пунктами на линиях общественного пассажирского транспорта в пределах территории поселений </w:t>
      </w:r>
      <w:r>
        <w:rPr>
          <w:color w:val="auto"/>
        </w:rPr>
        <w:t>принимается 600 м.</w:t>
      </w:r>
    </w:p>
    <w:p w:rsidR="002C661F" w:rsidRPr="00FE5A34" w:rsidRDefault="00AD2F7F" w:rsidP="00FE5A34">
      <w:pPr>
        <w:pStyle w:val="Default"/>
        <w:spacing w:line="276" w:lineRule="auto"/>
        <w:ind w:firstLine="709"/>
        <w:jc w:val="both"/>
        <w:rPr>
          <w:color w:val="auto"/>
        </w:rPr>
      </w:pPr>
      <w:r>
        <w:rPr>
          <w:color w:val="auto"/>
        </w:rPr>
        <w:t>Для обеспечения покрытия территории поселения доступностью обслуживания общественным транспортом генеральным планом предусматривается размещение дополнительных, полностью обустроенных остановочных пунктов.</w:t>
      </w:r>
    </w:p>
    <w:p w:rsidR="00736BE5" w:rsidRPr="00785504" w:rsidRDefault="004D2FD9" w:rsidP="00785504">
      <w:pPr>
        <w:pStyle w:val="1"/>
        <w:numPr>
          <w:ilvl w:val="1"/>
          <w:numId w:val="49"/>
        </w:numPr>
        <w:spacing w:line="360" w:lineRule="auto"/>
        <w:ind w:hanging="792"/>
        <w:rPr>
          <w:rFonts w:ascii="Times New Roman" w:hAnsi="Times New Roman"/>
          <w:sz w:val="28"/>
          <w:szCs w:val="28"/>
          <w:lang w:val="ru-RU"/>
        </w:rPr>
      </w:pPr>
      <w:bookmarkStart w:id="251" w:name="_Toc362265659"/>
      <w:r w:rsidRPr="00785504">
        <w:rPr>
          <w:rFonts w:ascii="Times New Roman" w:hAnsi="Times New Roman"/>
          <w:sz w:val="28"/>
          <w:szCs w:val="28"/>
          <w:lang w:val="ru-RU"/>
        </w:rPr>
        <w:t>Инженерное оборудование территории</w:t>
      </w:r>
      <w:bookmarkEnd w:id="251"/>
    </w:p>
    <w:p w:rsidR="009B248D" w:rsidRPr="00741D59" w:rsidRDefault="009B248D" w:rsidP="009B248D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41D59">
        <w:rPr>
          <w:rFonts w:ascii="Times New Roman" w:hAnsi="Times New Roman" w:cs="Times New Roman"/>
          <w:color w:val="auto"/>
        </w:rPr>
        <w:t xml:space="preserve">Газопроводы высокого давления </w:t>
      </w:r>
      <w:r>
        <w:rPr>
          <w:rFonts w:ascii="Times New Roman" w:hAnsi="Times New Roman" w:cs="Times New Roman"/>
          <w:color w:val="auto"/>
        </w:rPr>
        <w:t xml:space="preserve">на территории поселения </w:t>
      </w:r>
      <w:r w:rsidRPr="00741D59">
        <w:rPr>
          <w:rFonts w:ascii="Times New Roman" w:hAnsi="Times New Roman" w:cs="Times New Roman"/>
          <w:color w:val="auto"/>
        </w:rPr>
        <w:t>подключаются к существующей га</w:t>
      </w:r>
      <w:r>
        <w:rPr>
          <w:rFonts w:ascii="Times New Roman" w:hAnsi="Times New Roman" w:cs="Times New Roman"/>
          <w:color w:val="auto"/>
        </w:rPr>
        <w:t>зораспределительной сети города.</w:t>
      </w:r>
      <w:r w:rsidRPr="00741D59">
        <w:rPr>
          <w:rFonts w:ascii="Times New Roman" w:hAnsi="Times New Roman" w:cs="Times New Roman"/>
          <w:color w:val="auto"/>
        </w:rPr>
        <w:t xml:space="preserve"> Объемы потребления природного газа запланированы в пределах, разрешенных для территории. Газ планируется использовать на нужды отопления части коммунально-бытовых и промышленных потребителей.</w:t>
      </w:r>
    </w:p>
    <w:p w:rsidR="009B248D" w:rsidRDefault="009B248D" w:rsidP="009B248D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41D59">
        <w:rPr>
          <w:rFonts w:ascii="Times New Roman" w:hAnsi="Times New Roman" w:cs="Times New Roman"/>
          <w:color w:val="auto"/>
        </w:rPr>
        <w:t>Мочищенский сельсовет стремительно вышел на лидирующие позиции по количеству потребителей газового топлива</w:t>
      </w:r>
      <w:r>
        <w:rPr>
          <w:rFonts w:ascii="Times New Roman" w:hAnsi="Times New Roman" w:cs="Times New Roman"/>
          <w:color w:val="auto"/>
        </w:rPr>
        <w:t>.</w:t>
      </w:r>
    </w:p>
    <w:p w:rsidR="009B248D" w:rsidRPr="009B248D" w:rsidRDefault="009B248D" w:rsidP="009B248D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Что касается электроэнергии, то </w:t>
      </w:r>
      <w:r>
        <w:rPr>
          <w:rFonts w:ascii="Times New Roman" w:hAnsi="Times New Roman" w:cs="Times New Roman"/>
        </w:rPr>
        <w:t>п</w:t>
      </w:r>
      <w:r w:rsidRPr="00C7599D">
        <w:rPr>
          <w:rFonts w:ascii="Times New Roman" w:hAnsi="Times New Roman" w:cs="Times New Roman"/>
        </w:rPr>
        <w:t>отребителями являются жилые и общественные здания, наружное освещение и промышленные предприятия.</w:t>
      </w:r>
    </w:p>
    <w:p w:rsidR="009B248D" w:rsidRPr="00C7599D" w:rsidRDefault="009B248D" w:rsidP="009B248D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C7599D">
        <w:rPr>
          <w:rFonts w:ascii="Times New Roman" w:hAnsi="Times New Roman" w:cs="Times New Roman"/>
        </w:rPr>
        <w:t>По степени надежности электроснабжения потребители жилой (высотой до 4-х этажей) и общественной застройки относятся к потребителям II, III и, частично,  I категории (КОС, КНС, ВНС, АТС, противопожарные устройства, охранная сигнализация и т.д.) надежности электроснабжения.</w:t>
      </w:r>
    </w:p>
    <w:p w:rsidR="009B248D" w:rsidRPr="00C7599D" w:rsidRDefault="009B248D" w:rsidP="009B248D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C7599D">
        <w:rPr>
          <w:rFonts w:ascii="Times New Roman" w:hAnsi="Times New Roman" w:cs="Times New Roman"/>
        </w:rPr>
        <w:lastRenderedPageBreak/>
        <w:t xml:space="preserve">Для покрытия нагрузок нового строительства и обеспечения надежного электроснабжения потребителей существующей застройки на 1 очередь строительства и расчетный срок потребуется замена трансформаторов </w:t>
      </w:r>
      <w:proofErr w:type="gramStart"/>
      <w:r w:rsidRPr="00C7599D">
        <w:rPr>
          <w:rFonts w:ascii="Times New Roman" w:hAnsi="Times New Roman" w:cs="Times New Roman"/>
        </w:rPr>
        <w:t>на</w:t>
      </w:r>
      <w:proofErr w:type="gramEnd"/>
      <w:r w:rsidRPr="00C7599D">
        <w:rPr>
          <w:rFonts w:ascii="Times New Roman" w:hAnsi="Times New Roman" w:cs="Times New Roman"/>
        </w:rPr>
        <w:t xml:space="preserve"> более мощные.</w:t>
      </w:r>
    </w:p>
    <w:p w:rsidR="009B248D" w:rsidRPr="00C7599D" w:rsidRDefault="009B248D" w:rsidP="009B248D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C7599D">
        <w:rPr>
          <w:rFonts w:ascii="Times New Roman" w:hAnsi="Times New Roman" w:cs="Times New Roman"/>
        </w:rPr>
        <w:t>Для повышения надежности электроснабжения существующих потребителей и надежности подключения дополнительных нагрузок первой очереди строительства потребуется реконструкция существующих и строительство новых распределительных пунктов, подстанций, усиление существующих и прокладка новых линий.</w:t>
      </w:r>
    </w:p>
    <w:p w:rsidR="009B248D" w:rsidRPr="00C7599D" w:rsidRDefault="009B248D" w:rsidP="009B248D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C7599D">
        <w:rPr>
          <w:rFonts w:ascii="Times New Roman" w:hAnsi="Times New Roman" w:cs="Times New Roman"/>
        </w:rPr>
        <w:t>Электроснабжение потребителей на расчетный срок будет осуществляться от существующих подстанций.</w:t>
      </w:r>
    </w:p>
    <w:p w:rsidR="009B248D" w:rsidRPr="00C7599D" w:rsidRDefault="009B248D" w:rsidP="009B248D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C7599D">
        <w:rPr>
          <w:rFonts w:ascii="Times New Roman" w:hAnsi="Times New Roman" w:cs="Times New Roman"/>
        </w:rPr>
        <w:t xml:space="preserve">Укрупненные показатели электропотребления рассчитаны согласно «Приложению Н» СП 42.13330.2011 Градостроительство. Планировка и застройка городских и сельских поселений. </w:t>
      </w:r>
    </w:p>
    <w:p w:rsidR="009B248D" w:rsidRPr="00C7599D" w:rsidRDefault="009B248D" w:rsidP="009B248D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C7599D">
        <w:rPr>
          <w:rFonts w:ascii="Times New Roman" w:hAnsi="Times New Roman" w:cs="Times New Roman"/>
        </w:rPr>
        <w:t xml:space="preserve">С учетом увеличения  численности населения на расчетный срок до </w:t>
      </w:r>
      <w:r>
        <w:rPr>
          <w:rFonts w:ascii="Times New Roman" w:hAnsi="Times New Roman" w:cs="Times New Roman"/>
        </w:rPr>
        <w:t>5960</w:t>
      </w:r>
      <w:r w:rsidRPr="00C7599D">
        <w:rPr>
          <w:rFonts w:ascii="Times New Roman" w:hAnsi="Times New Roman" w:cs="Times New Roman"/>
        </w:rPr>
        <w:t xml:space="preserve"> человек дополнительная потребность в электроэнергии на расчетный период, при норме потребления для сельских поселений 950 кВт час/год на 1 человека, согласно расчету составит  </w:t>
      </w:r>
      <w:r>
        <w:rPr>
          <w:rFonts w:ascii="Times New Roman" w:hAnsi="Times New Roman" w:cs="Times New Roman"/>
        </w:rPr>
        <w:t>5662000</w:t>
      </w:r>
      <w:r w:rsidRPr="00C7599D">
        <w:rPr>
          <w:rFonts w:ascii="Times New Roman" w:hAnsi="Times New Roman" w:cs="Times New Roman"/>
        </w:rPr>
        <w:t xml:space="preserve"> кВт час/год.</w:t>
      </w:r>
    </w:p>
    <w:p w:rsidR="009B248D" w:rsidRPr="00B82BD1" w:rsidRDefault="009B248D" w:rsidP="009B248D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C7599D">
        <w:rPr>
          <w:rFonts w:ascii="Times New Roman" w:hAnsi="Times New Roman" w:cs="Times New Roman"/>
        </w:rPr>
        <w:t>Расчет нагрузок будет уточняться на дальнейших стадия проектирования в соответствии с РД 34.20.185 – 94 с изм. 1999 г «Инструкция по проектированию городских электри</w:t>
      </w:r>
      <w:r>
        <w:rPr>
          <w:rFonts w:ascii="Times New Roman" w:hAnsi="Times New Roman" w:cs="Times New Roman"/>
        </w:rPr>
        <w:t>ческих сетей».</w:t>
      </w:r>
    </w:p>
    <w:p w:rsidR="00090CEB" w:rsidRPr="009B248D" w:rsidRDefault="00090CEB" w:rsidP="00090CEB">
      <w:pPr>
        <w:spacing w:line="276" w:lineRule="auto"/>
        <w:ind w:firstLine="709"/>
        <w:jc w:val="right"/>
        <w:rPr>
          <w:rFonts w:ascii="Times New Roman" w:hAnsi="Times New Roman" w:cs="Times New Roman"/>
          <w:bCs/>
          <w:color w:val="auto"/>
        </w:rPr>
      </w:pPr>
      <w:r w:rsidRPr="009B248D">
        <w:rPr>
          <w:rFonts w:ascii="Times New Roman" w:hAnsi="Times New Roman" w:cs="Times New Roman"/>
          <w:bCs/>
          <w:color w:val="auto"/>
        </w:rPr>
        <w:t xml:space="preserve">Таблица </w:t>
      </w:r>
      <w:r w:rsidR="006B2227">
        <w:rPr>
          <w:rFonts w:ascii="Times New Roman" w:hAnsi="Times New Roman" w:cs="Times New Roman"/>
          <w:bCs/>
          <w:color w:val="auto"/>
        </w:rPr>
        <w:t>10</w:t>
      </w:r>
    </w:p>
    <w:p w:rsidR="00090CEB" w:rsidRPr="009B248D" w:rsidRDefault="00090CEB" w:rsidP="00090CEB">
      <w:pPr>
        <w:pStyle w:val="Default"/>
        <w:spacing w:before="240" w:after="240"/>
        <w:ind w:firstLine="709"/>
        <w:jc w:val="center"/>
        <w:rPr>
          <w:color w:val="auto"/>
        </w:rPr>
      </w:pPr>
      <w:r w:rsidRPr="009B248D">
        <w:rPr>
          <w:color w:val="auto"/>
        </w:rPr>
        <w:t>Инженерное обеспечение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19"/>
        <w:gridCol w:w="1993"/>
        <w:gridCol w:w="1914"/>
      </w:tblGrid>
      <w:tr w:rsidR="00090CEB" w:rsidRPr="009B248D" w:rsidTr="00396183">
        <w:trPr>
          <w:trHeight w:val="713"/>
          <w:jc w:val="center"/>
        </w:trPr>
        <w:tc>
          <w:tcPr>
            <w:tcW w:w="6019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hAnsi="Times New Roman" w:cs="Times New Roman"/>
                <w:bCs/>
                <w:color w:val="auto"/>
              </w:rPr>
              <w:t>Наименование</w:t>
            </w:r>
          </w:p>
        </w:tc>
        <w:tc>
          <w:tcPr>
            <w:tcW w:w="1993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Существующее положение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Расчетный срок</w:t>
            </w:r>
          </w:p>
        </w:tc>
      </w:tr>
      <w:tr w:rsidR="00090CEB" w:rsidRPr="009B248D" w:rsidTr="00396183">
        <w:trPr>
          <w:jc w:val="center"/>
        </w:trPr>
        <w:tc>
          <w:tcPr>
            <w:tcW w:w="6019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rPr>
                <w:rFonts w:ascii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hAnsi="Times New Roman" w:cs="Times New Roman"/>
                <w:bCs/>
                <w:color w:val="auto"/>
              </w:rPr>
              <w:t>Компрессорная станция, шт.</w:t>
            </w:r>
          </w:p>
        </w:tc>
        <w:tc>
          <w:tcPr>
            <w:tcW w:w="1993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hAnsi="Times New Roman" w:cs="Times New Roman"/>
                <w:bCs/>
                <w:color w:val="auto"/>
              </w:rPr>
              <w:t>1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-</w:t>
            </w:r>
          </w:p>
        </w:tc>
      </w:tr>
      <w:tr w:rsidR="00090CEB" w:rsidRPr="009B248D" w:rsidTr="00396183">
        <w:trPr>
          <w:jc w:val="center"/>
        </w:trPr>
        <w:tc>
          <w:tcPr>
            <w:tcW w:w="6019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Газораспределительная подстанция, шт.</w:t>
            </w:r>
          </w:p>
        </w:tc>
        <w:tc>
          <w:tcPr>
            <w:tcW w:w="1993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10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-</w:t>
            </w:r>
          </w:p>
        </w:tc>
      </w:tr>
      <w:tr w:rsidR="00090CEB" w:rsidRPr="009B248D" w:rsidTr="00396183">
        <w:trPr>
          <w:jc w:val="center"/>
        </w:trPr>
        <w:tc>
          <w:tcPr>
            <w:tcW w:w="6019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Трансформаторная подстанция, шт.</w:t>
            </w:r>
          </w:p>
        </w:tc>
        <w:tc>
          <w:tcPr>
            <w:tcW w:w="1993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34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-</w:t>
            </w:r>
          </w:p>
        </w:tc>
      </w:tr>
      <w:tr w:rsidR="00090CEB" w:rsidRPr="009B248D" w:rsidTr="00396183">
        <w:trPr>
          <w:jc w:val="center"/>
        </w:trPr>
        <w:tc>
          <w:tcPr>
            <w:tcW w:w="6019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Распределительный пункт, шт.</w:t>
            </w:r>
          </w:p>
        </w:tc>
        <w:tc>
          <w:tcPr>
            <w:tcW w:w="1993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1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-</w:t>
            </w:r>
          </w:p>
        </w:tc>
      </w:tr>
      <w:tr w:rsidR="00090CEB" w:rsidRPr="009B248D" w:rsidTr="00396183">
        <w:trPr>
          <w:jc w:val="center"/>
        </w:trPr>
        <w:tc>
          <w:tcPr>
            <w:tcW w:w="6019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Котельная, шт.</w:t>
            </w:r>
          </w:p>
        </w:tc>
        <w:tc>
          <w:tcPr>
            <w:tcW w:w="1993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16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-</w:t>
            </w:r>
          </w:p>
        </w:tc>
      </w:tr>
      <w:tr w:rsidR="00090CEB" w:rsidRPr="009B248D" w:rsidTr="00396183">
        <w:trPr>
          <w:jc w:val="center"/>
        </w:trPr>
        <w:tc>
          <w:tcPr>
            <w:tcW w:w="6019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rPr>
                <w:rFonts w:ascii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hAnsi="Times New Roman" w:cs="Times New Roman"/>
                <w:bCs/>
                <w:color w:val="auto"/>
              </w:rPr>
              <w:t>Очистные сооружения, шт.</w:t>
            </w:r>
          </w:p>
        </w:tc>
        <w:tc>
          <w:tcPr>
            <w:tcW w:w="1993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5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-</w:t>
            </w:r>
          </w:p>
        </w:tc>
      </w:tr>
      <w:tr w:rsidR="00090CEB" w:rsidRPr="009B248D" w:rsidTr="00396183">
        <w:trPr>
          <w:jc w:val="center"/>
        </w:trPr>
        <w:tc>
          <w:tcPr>
            <w:tcW w:w="6019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Насосная станция</w:t>
            </w:r>
          </w:p>
        </w:tc>
        <w:tc>
          <w:tcPr>
            <w:tcW w:w="1993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2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-</w:t>
            </w:r>
          </w:p>
        </w:tc>
      </w:tr>
      <w:tr w:rsidR="00090CEB" w:rsidRPr="009B248D" w:rsidTr="00396183">
        <w:trPr>
          <w:jc w:val="center"/>
        </w:trPr>
        <w:tc>
          <w:tcPr>
            <w:tcW w:w="6019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hAnsi="Times New Roman" w:cs="Times New Roman"/>
                <w:bCs/>
                <w:color w:val="auto"/>
              </w:rPr>
              <w:t>Скважина водозаборная, шт.</w:t>
            </w:r>
          </w:p>
        </w:tc>
        <w:tc>
          <w:tcPr>
            <w:tcW w:w="1993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15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-</w:t>
            </w:r>
          </w:p>
        </w:tc>
      </w:tr>
      <w:tr w:rsidR="00090CEB" w:rsidRPr="009B248D" w:rsidTr="00396183">
        <w:trPr>
          <w:jc w:val="center"/>
        </w:trPr>
        <w:tc>
          <w:tcPr>
            <w:tcW w:w="6019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Водонапорная башня, шт.</w:t>
            </w:r>
          </w:p>
        </w:tc>
        <w:tc>
          <w:tcPr>
            <w:tcW w:w="1993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3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090CEB" w:rsidRPr="009B248D" w:rsidRDefault="00090CEB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9B248D">
              <w:rPr>
                <w:rFonts w:ascii="Times New Roman" w:eastAsia="Times New Roman" w:hAnsi="Times New Roman" w:cs="Times New Roman"/>
                <w:bCs/>
                <w:color w:val="auto"/>
              </w:rPr>
              <w:t>-</w:t>
            </w:r>
          </w:p>
        </w:tc>
      </w:tr>
    </w:tbl>
    <w:p w:rsidR="00FE5A34" w:rsidRPr="002C661F" w:rsidRDefault="00FE5A34" w:rsidP="00E31923">
      <w:pPr>
        <w:pStyle w:val="Default"/>
        <w:spacing w:line="276" w:lineRule="auto"/>
        <w:jc w:val="both"/>
        <w:rPr>
          <w:color w:val="FF0000"/>
        </w:rPr>
      </w:pPr>
    </w:p>
    <w:p w:rsidR="00736BE5" w:rsidRPr="00785504" w:rsidRDefault="00BB39B5" w:rsidP="00785504">
      <w:pPr>
        <w:pStyle w:val="1"/>
        <w:numPr>
          <w:ilvl w:val="1"/>
          <w:numId w:val="49"/>
        </w:numPr>
        <w:spacing w:line="360" w:lineRule="auto"/>
        <w:ind w:hanging="792"/>
        <w:rPr>
          <w:rFonts w:ascii="Times New Roman" w:hAnsi="Times New Roman"/>
          <w:sz w:val="28"/>
          <w:szCs w:val="28"/>
          <w:lang w:val="ru-RU"/>
        </w:rPr>
      </w:pPr>
      <w:bookmarkStart w:id="252" w:name="_Toc362265660"/>
      <w:r>
        <w:rPr>
          <w:rFonts w:ascii="Times New Roman" w:hAnsi="Times New Roman"/>
          <w:sz w:val="28"/>
          <w:szCs w:val="28"/>
          <w:lang w:val="ru-RU"/>
        </w:rPr>
        <w:t>Анализ существующих и прогнозируемых ограничений использования территории</w:t>
      </w:r>
      <w:bookmarkEnd w:id="252"/>
    </w:p>
    <w:p w:rsidR="002C661F" w:rsidRDefault="00BB39B5" w:rsidP="00396183">
      <w:pPr>
        <w:pStyle w:val="1"/>
        <w:numPr>
          <w:ilvl w:val="2"/>
          <w:numId w:val="49"/>
        </w:numPr>
        <w:spacing w:before="0" w:line="360" w:lineRule="auto"/>
        <w:ind w:hanging="371"/>
        <w:rPr>
          <w:rFonts w:ascii="Times New Roman" w:hAnsi="Times New Roman"/>
          <w:sz w:val="24"/>
          <w:szCs w:val="24"/>
          <w:lang w:val="ru-RU"/>
        </w:rPr>
      </w:pPr>
      <w:bookmarkStart w:id="253" w:name="_Toc362265661"/>
      <w:r>
        <w:rPr>
          <w:rFonts w:ascii="Times New Roman" w:hAnsi="Times New Roman"/>
          <w:sz w:val="24"/>
          <w:szCs w:val="24"/>
          <w:lang w:val="ru-RU"/>
        </w:rPr>
        <w:t>Основные положения</w:t>
      </w:r>
      <w:bookmarkEnd w:id="253"/>
    </w:p>
    <w:p w:rsidR="00BB39B5" w:rsidRPr="00BB39B5" w:rsidRDefault="00BB39B5" w:rsidP="00BB39B5">
      <w:pPr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BB39B5">
        <w:rPr>
          <w:rFonts w:ascii="Times New Roman" w:hAnsi="Times New Roman" w:cs="Times New Roman"/>
        </w:rPr>
        <w:t>Природный комплекс любой населенной территории подвергается усиленному антропо</w:t>
      </w:r>
      <w:r w:rsidRPr="00BB39B5">
        <w:rPr>
          <w:rFonts w:ascii="Times New Roman" w:hAnsi="Times New Roman" w:cs="Times New Roman"/>
        </w:rPr>
        <w:softHyphen/>
        <w:t>генному прессингу. На территории области такое негативное воздействие оказывается промышленно-складским комплексом, объектами специального назначения, насе</w:t>
      </w:r>
      <w:r w:rsidRPr="00BB39B5">
        <w:rPr>
          <w:rFonts w:ascii="Times New Roman" w:hAnsi="Times New Roman" w:cs="Times New Roman"/>
        </w:rPr>
        <w:softHyphen/>
        <w:t>ленными пунктами и связывающими их инфраструктурными объектами.</w:t>
      </w:r>
    </w:p>
    <w:p w:rsidR="00BB39B5" w:rsidRPr="00BB39B5" w:rsidRDefault="00BB39B5" w:rsidP="00BB39B5">
      <w:pPr>
        <w:pStyle w:val="a6"/>
        <w:shd w:val="clear" w:color="auto" w:fill="auto"/>
        <w:spacing w:before="0" w:line="276" w:lineRule="auto"/>
        <w:ind w:left="20" w:right="20" w:firstLine="709"/>
        <w:rPr>
          <w:color w:val="000000"/>
          <w:sz w:val="24"/>
          <w:szCs w:val="24"/>
          <w:lang w:val="ru-RU" w:eastAsia="ru-RU"/>
        </w:rPr>
      </w:pPr>
      <w:r w:rsidRPr="00BB39B5">
        <w:rPr>
          <w:color w:val="000000"/>
          <w:sz w:val="24"/>
          <w:szCs w:val="24"/>
          <w:lang w:val="ru-RU" w:eastAsia="ru-RU"/>
        </w:rPr>
        <w:t xml:space="preserve">В этих условиях необходима организация системы охраняемых территорий, создания так называемого «природного каркаса», удерживающего экологическое равновесие для нормального функционирования всей системы. Взаимодействующая система охраняемых территорий должна </w:t>
      </w:r>
      <w:r w:rsidRPr="00BB39B5">
        <w:rPr>
          <w:color w:val="000000"/>
          <w:sz w:val="24"/>
          <w:szCs w:val="24"/>
          <w:lang w:val="ru-RU" w:eastAsia="ru-RU"/>
        </w:rPr>
        <w:lastRenderedPageBreak/>
        <w:t>иметь ряд экологических коридоров, соединяющих их в систему. На охраняемых территориях ограничивается или запрещается градостроительная деятельность.</w:t>
      </w:r>
    </w:p>
    <w:p w:rsidR="00BB39B5" w:rsidRPr="00BB39B5" w:rsidRDefault="00BB39B5" w:rsidP="00BB39B5">
      <w:pPr>
        <w:pStyle w:val="a6"/>
        <w:shd w:val="clear" w:color="auto" w:fill="auto"/>
        <w:spacing w:before="0" w:line="276" w:lineRule="auto"/>
        <w:ind w:left="20" w:right="20" w:firstLine="709"/>
        <w:rPr>
          <w:color w:val="000000"/>
          <w:sz w:val="24"/>
          <w:szCs w:val="24"/>
          <w:lang w:val="ru-RU" w:eastAsia="ru-RU"/>
        </w:rPr>
      </w:pPr>
      <w:r w:rsidRPr="00BB39B5">
        <w:rPr>
          <w:color w:val="000000"/>
          <w:sz w:val="24"/>
          <w:szCs w:val="24"/>
          <w:lang w:val="ru-RU" w:eastAsia="ru-RU"/>
        </w:rPr>
        <w:t>В соответствии с законодательством, от негативного внешнего воздействия путем уста</w:t>
      </w:r>
      <w:r w:rsidRPr="00BB39B5">
        <w:rPr>
          <w:color w:val="000000"/>
          <w:sz w:val="24"/>
          <w:szCs w:val="24"/>
          <w:lang w:val="ru-RU" w:eastAsia="ru-RU"/>
        </w:rPr>
        <w:softHyphen/>
        <w:t>новления соответствующих зон охраняются различные объекты капитального строительства. С другой стороны, места проживания человека и природная среда отграничиваются от негативно воздействующих объектов капитального строительства защитными зонами. В указанных зонах устанавливаются ограничения градостроительной деятельности.</w:t>
      </w:r>
    </w:p>
    <w:p w:rsidR="00BB39B5" w:rsidRPr="00BB39B5" w:rsidRDefault="00BB39B5" w:rsidP="00BB39B5">
      <w:pPr>
        <w:pStyle w:val="a6"/>
        <w:shd w:val="clear" w:color="auto" w:fill="auto"/>
        <w:spacing w:before="0" w:line="276" w:lineRule="auto"/>
        <w:ind w:left="20" w:right="20" w:firstLine="709"/>
        <w:rPr>
          <w:color w:val="000000"/>
          <w:sz w:val="24"/>
          <w:szCs w:val="24"/>
          <w:lang w:val="ru-RU" w:eastAsia="ru-RU"/>
        </w:rPr>
      </w:pPr>
      <w:r w:rsidRPr="00BB39B5">
        <w:rPr>
          <w:color w:val="000000"/>
          <w:sz w:val="24"/>
          <w:szCs w:val="24"/>
          <w:lang w:val="ru-RU" w:eastAsia="ru-RU"/>
        </w:rPr>
        <w:t>Таким образом, вся система ограничений градостроительной деятельности состоит из охраняемых территорий и зон с особыми условиями использования территорий. Одна из задач территориального планирования - выявление и отображение на картографических материалах границ соответствующих территорий и зон на основе нормативных требований или в результате разработки соответствующих проектов.</w:t>
      </w:r>
    </w:p>
    <w:p w:rsidR="00BB39B5" w:rsidRPr="00BB39B5" w:rsidRDefault="00BB39B5" w:rsidP="00BB39B5">
      <w:pPr>
        <w:pStyle w:val="a6"/>
        <w:shd w:val="clear" w:color="auto" w:fill="auto"/>
        <w:spacing w:before="0" w:line="276" w:lineRule="auto"/>
        <w:ind w:left="20" w:right="20" w:firstLine="709"/>
        <w:rPr>
          <w:color w:val="000000"/>
          <w:sz w:val="24"/>
          <w:szCs w:val="24"/>
          <w:lang w:val="ru-RU" w:eastAsia="ru-RU"/>
        </w:rPr>
      </w:pPr>
      <w:r w:rsidRPr="00BB39B5">
        <w:rPr>
          <w:color w:val="000000"/>
          <w:sz w:val="24"/>
          <w:szCs w:val="24"/>
          <w:lang w:val="ru-RU" w:eastAsia="ru-RU"/>
        </w:rPr>
        <w:t>Поскольку проекты зон с особыми условиями использования территорий в соответствии с действующим законодательством разрабатываются с учетом положений документов территори</w:t>
      </w:r>
      <w:r w:rsidRPr="00BB39B5">
        <w:rPr>
          <w:color w:val="000000"/>
          <w:sz w:val="24"/>
          <w:szCs w:val="24"/>
          <w:lang w:val="ru-RU" w:eastAsia="ru-RU"/>
        </w:rPr>
        <w:softHyphen/>
        <w:t>ального планирования, то первичный способ установления границ зон с особыми условиями ис</w:t>
      </w:r>
      <w:r w:rsidRPr="00BB39B5">
        <w:rPr>
          <w:color w:val="000000"/>
          <w:sz w:val="24"/>
          <w:szCs w:val="24"/>
          <w:lang w:val="ru-RU" w:eastAsia="ru-RU"/>
        </w:rPr>
        <w:softHyphen/>
        <w:t>пользования территорий - это нормативный способ.</w:t>
      </w:r>
    </w:p>
    <w:p w:rsidR="00BB39B5" w:rsidRPr="00BB39B5" w:rsidRDefault="00BB39B5" w:rsidP="00BB39B5">
      <w:pPr>
        <w:pStyle w:val="a6"/>
        <w:shd w:val="clear" w:color="auto" w:fill="auto"/>
        <w:spacing w:before="0" w:after="0" w:line="276" w:lineRule="auto"/>
        <w:ind w:left="20" w:right="20" w:firstLine="709"/>
        <w:rPr>
          <w:color w:val="000000"/>
          <w:sz w:val="24"/>
          <w:szCs w:val="24"/>
          <w:lang w:val="ru-RU" w:eastAsia="ru-RU"/>
        </w:rPr>
      </w:pPr>
      <w:r w:rsidRPr="00BB39B5">
        <w:rPr>
          <w:color w:val="000000"/>
          <w:sz w:val="24"/>
          <w:szCs w:val="24"/>
          <w:lang w:val="ru-RU" w:eastAsia="ru-RU"/>
        </w:rPr>
        <w:t>В данном генеральном плане ограничения использования территории устанавливаются на основе нормативных требований, а в тех случаях, когда имеются соответствующие проектные документы, на основе этих документов.</w:t>
      </w:r>
    </w:p>
    <w:p w:rsidR="00BB39B5" w:rsidRPr="00A306FA" w:rsidRDefault="00BB39B5" w:rsidP="0009644C">
      <w:pPr>
        <w:pStyle w:val="a6"/>
        <w:shd w:val="clear" w:color="auto" w:fill="auto"/>
        <w:spacing w:before="0" w:after="0" w:line="276" w:lineRule="auto"/>
        <w:ind w:left="20" w:firstLine="709"/>
        <w:rPr>
          <w:sz w:val="24"/>
          <w:szCs w:val="24"/>
          <w:lang w:val="ru-RU" w:eastAsia="ru-RU"/>
        </w:rPr>
      </w:pPr>
      <w:r w:rsidRPr="00A306FA">
        <w:rPr>
          <w:sz w:val="24"/>
          <w:szCs w:val="24"/>
          <w:lang w:val="ru-RU" w:eastAsia="ru-RU"/>
        </w:rPr>
        <w:t>Система особо охраняемых территорий</w:t>
      </w:r>
      <w:r w:rsidR="00490B11" w:rsidRPr="00A306FA">
        <w:rPr>
          <w:sz w:val="24"/>
          <w:szCs w:val="24"/>
          <w:lang w:val="ru-RU" w:eastAsia="ru-RU"/>
        </w:rPr>
        <w:t xml:space="preserve"> Мочищенского сельсовета включает</w:t>
      </w:r>
      <w:r w:rsidR="00A306FA" w:rsidRPr="00A306FA">
        <w:rPr>
          <w:sz w:val="24"/>
          <w:szCs w:val="24"/>
          <w:lang w:val="ru-RU" w:eastAsia="ru-RU"/>
        </w:rPr>
        <w:t xml:space="preserve"> </w:t>
      </w:r>
      <w:r w:rsidRPr="00A306FA">
        <w:rPr>
          <w:sz w:val="24"/>
          <w:szCs w:val="24"/>
          <w:lang w:val="ru-RU" w:eastAsia="ru-RU"/>
        </w:rPr>
        <w:t>территории оздоровительного и рекреационного назначения</w:t>
      </w:r>
      <w:r w:rsidR="00A306FA" w:rsidRPr="00A306FA">
        <w:rPr>
          <w:sz w:val="24"/>
          <w:szCs w:val="24"/>
          <w:lang w:val="ru-RU" w:eastAsia="ru-RU"/>
        </w:rPr>
        <w:t>.</w:t>
      </w:r>
    </w:p>
    <w:p w:rsidR="00BB39B5" w:rsidRPr="00A306FA" w:rsidRDefault="00BB39B5" w:rsidP="00BB39B5">
      <w:pPr>
        <w:pStyle w:val="a6"/>
        <w:shd w:val="clear" w:color="auto" w:fill="auto"/>
        <w:spacing w:before="0" w:after="0" w:line="276" w:lineRule="auto"/>
        <w:ind w:left="720"/>
        <w:rPr>
          <w:sz w:val="24"/>
          <w:szCs w:val="24"/>
          <w:lang w:val="ru-RU" w:eastAsia="ru-RU"/>
        </w:rPr>
      </w:pPr>
      <w:r w:rsidRPr="00A306FA">
        <w:rPr>
          <w:sz w:val="24"/>
          <w:szCs w:val="24"/>
          <w:lang w:val="ru-RU" w:eastAsia="ru-RU"/>
        </w:rPr>
        <w:t>Система зон с особыми условиями использования территории включает:</w:t>
      </w:r>
    </w:p>
    <w:p w:rsidR="00BB39B5" w:rsidRPr="00A306FA" w:rsidRDefault="00A306FA" w:rsidP="00A15CAB">
      <w:pPr>
        <w:pStyle w:val="a6"/>
        <w:numPr>
          <w:ilvl w:val="0"/>
          <w:numId w:val="31"/>
        </w:numPr>
        <w:shd w:val="clear" w:color="auto" w:fill="auto"/>
        <w:spacing w:before="0" w:after="0" w:line="276" w:lineRule="auto"/>
        <w:rPr>
          <w:sz w:val="24"/>
          <w:szCs w:val="24"/>
          <w:lang w:val="ru-RU" w:eastAsia="ru-RU"/>
        </w:rPr>
      </w:pPr>
      <w:r w:rsidRPr="00A306FA">
        <w:rPr>
          <w:sz w:val="24"/>
          <w:szCs w:val="24"/>
          <w:lang w:val="ru-RU" w:eastAsia="ru-RU"/>
        </w:rPr>
        <w:t>санитарно-защитные зоны;</w:t>
      </w:r>
    </w:p>
    <w:p w:rsidR="00BB39B5" w:rsidRPr="00A306FA" w:rsidRDefault="00BB39B5" w:rsidP="00A306FA">
      <w:pPr>
        <w:pStyle w:val="a6"/>
        <w:numPr>
          <w:ilvl w:val="0"/>
          <w:numId w:val="31"/>
        </w:numPr>
        <w:shd w:val="clear" w:color="auto" w:fill="auto"/>
        <w:spacing w:before="0" w:after="0" w:line="276" w:lineRule="auto"/>
        <w:ind w:right="4000"/>
        <w:rPr>
          <w:sz w:val="24"/>
          <w:szCs w:val="24"/>
          <w:lang w:val="ru-RU" w:eastAsia="ru-RU"/>
        </w:rPr>
      </w:pPr>
      <w:r w:rsidRPr="00A306FA">
        <w:rPr>
          <w:sz w:val="24"/>
          <w:szCs w:val="24"/>
          <w:lang w:val="ru-RU" w:eastAsia="ru-RU"/>
        </w:rPr>
        <w:t>зоны охраны источников питьевого водоснабжения;</w:t>
      </w:r>
    </w:p>
    <w:p w:rsidR="004057C2" w:rsidRDefault="00BB39B5" w:rsidP="00A15CAB">
      <w:pPr>
        <w:pStyle w:val="a6"/>
        <w:numPr>
          <w:ilvl w:val="0"/>
          <w:numId w:val="31"/>
        </w:numPr>
        <w:shd w:val="clear" w:color="auto" w:fill="auto"/>
        <w:spacing w:before="0" w:after="0" w:line="276" w:lineRule="auto"/>
        <w:ind w:right="4000"/>
        <w:rPr>
          <w:sz w:val="24"/>
          <w:szCs w:val="24"/>
          <w:lang w:val="ru-RU" w:eastAsia="ru-RU"/>
        </w:rPr>
      </w:pPr>
      <w:r w:rsidRPr="00A306FA">
        <w:rPr>
          <w:sz w:val="24"/>
          <w:szCs w:val="24"/>
          <w:lang w:val="ru-RU" w:eastAsia="ru-RU"/>
        </w:rPr>
        <w:t>зоны охраны воздушных линий электропередачи</w:t>
      </w:r>
      <w:r w:rsidR="004057C2">
        <w:rPr>
          <w:sz w:val="24"/>
          <w:szCs w:val="24"/>
          <w:lang w:val="ru-RU" w:eastAsia="ru-RU"/>
        </w:rPr>
        <w:t>;</w:t>
      </w:r>
    </w:p>
    <w:p w:rsidR="004057C2" w:rsidRDefault="004057C2" w:rsidP="00A15CAB">
      <w:pPr>
        <w:pStyle w:val="a6"/>
        <w:numPr>
          <w:ilvl w:val="0"/>
          <w:numId w:val="31"/>
        </w:numPr>
        <w:shd w:val="clear" w:color="auto" w:fill="auto"/>
        <w:spacing w:before="0" w:after="0" w:line="276" w:lineRule="auto"/>
        <w:ind w:right="4000"/>
        <w:rPr>
          <w:sz w:val="24"/>
          <w:szCs w:val="24"/>
          <w:lang w:val="ru-RU" w:eastAsia="ru-RU"/>
        </w:rPr>
      </w:pPr>
      <w:r w:rsidRPr="00A306FA">
        <w:rPr>
          <w:sz w:val="24"/>
          <w:szCs w:val="24"/>
          <w:lang w:val="ru-RU" w:eastAsia="ru-RU"/>
        </w:rPr>
        <w:t xml:space="preserve">зоны охраны </w:t>
      </w:r>
      <w:r>
        <w:rPr>
          <w:sz w:val="24"/>
          <w:szCs w:val="24"/>
          <w:lang w:val="ru-RU" w:eastAsia="ru-RU"/>
        </w:rPr>
        <w:t>нефтепродуктопровода;</w:t>
      </w:r>
    </w:p>
    <w:p w:rsidR="00BB39B5" w:rsidRPr="00A306FA" w:rsidRDefault="004057C2" w:rsidP="00A15CAB">
      <w:pPr>
        <w:pStyle w:val="a6"/>
        <w:numPr>
          <w:ilvl w:val="0"/>
          <w:numId w:val="31"/>
        </w:numPr>
        <w:shd w:val="clear" w:color="auto" w:fill="auto"/>
        <w:spacing w:before="0" w:after="0" w:line="276" w:lineRule="auto"/>
        <w:ind w:right="4000"/>
        <w:rPr>
          <w:sz w:val="24"/>
          <w:szCs w:val="24"/>
          <w:lang w:val="ru-RU" w:eastAsia="ru-RU"/>
        </w:rPr>
      </w:pPr>
      <w:r w:rsidRPr="00A306FA">
        <w:rPr>
          <w:sz w:val="24"/>
          <w:szCs w:val="24"/>
          <w:lang w:val="ru-RU" w:eastAsia="ru-RU"/>
        </w:rPr>
        <w:t xml:space="preserve">зоны охраны </w:t>
      </w:r>
      <w:r w:rsidR="00A306FA">
        <w:rPr>
          <w:sz w:val="24"/>
          <w:szCs w:val="24"/>
          <w:lang w:val="ru-RU" w:eastAsia="ru-RU"/>
        </w:rPr>
        <w:t>газопров</w:t>
      </w:r>
      <w:r>
        <w:rPr>
          <w:sz w:val="24"/>
          <w:szCs w:val="24"/>
          <w:lang w:val="ru-RU" w:eastAsia="ru-RU"/>
        </w:rPr>
        <w:t>о</w:t>
      </w:r>
      <w:r w:rsidR="00A306FA">
        <w:rPr>
          <w:sz w:val="24"/>
          <w:szCs w:val="24"/>
          <w:lang w:val="ru-RU" w:eastAsia="ru-RU"/>
        </w:rPr>
        <w:t>да</w:t>
      </w:r>
      <w:r w:rsidR="00BB39B5" w:rsidRPr="00A306FA">
        <w:rPr>
          <w:sz w:val="24"/>
          <w:szCs w:val="24"/>
          <w:lang w:val="ru-RU" w:eastAsia="ru-RU"/>
        </w:rPr>
        <w:t>;</w:t>
      </w:r>
    </w:p>
    <w:p w:rsidR="00BB39B5" w:rsidRPr="00A306FA" w:rsidRDefault="00BB39B5" w:rsidP="00A15CAB">
      <w:pPr>
        <w:pStyle w:val="a6"/>
        <w:numPr>
          <w:ilvl w:val="0"/>
          <w:numId w:val="31"/>
        </w:numPr>
        <w:shd w:val="clear" w:color="auto" w:fill="auto"/>
        <w:spacing w:before="0" w:after="0" w:line="276" w:lineRule="auto"/>
        <w:ind w:right="4000"/>
        <w:rPr>
          <w:sz w:val="24"/>
          <w:szCs w:val="24"/>
          <w:lang w:val="ru-RU" w:eastAsia="ru-RU"/>
        </w:rPr>
      </w:pPr>
      <w:r w:rsidRPr="00A306FA">
        <w:rPr>
          <w:sz w:val="24"/>
          <w:szCs w:val="24"/>
          <w:lang w:val="ru-RU" w:eastAsia="ru-RU"/>
        </w:rPr>
        <w:t>водоохранные зоны рек и водоемов;</w:t>
      </w:r>
    </w:p>
    <w:p w:rsidR="004057C2" w:rsidRDefault="004057C2" w:rsidP="00A15CAB">
      <w:pPr>
        <w:pStyle w:val="a6"/>
        <w:numPr>
          <w:ilvl w:val="0"/>
          <w:numId w:val="31"/>
        </w:numPr>
        <w:shd w:val="clear" w:color="auto" w:fill="auto"/>
        <w:spacing w:before="0" w:after="0" w:line="276" w:lineRule="auto"/>
        <w:ind w:right="-1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w:t>охранные зоны железной дороги;</w:t>
      </w:r>
    </w:p>
    <w:p w:rsidR="00BB39B5" w:rsidRPr="00A306FA" w:rsidRDefault="00BB39B5" w:rsidP="00A15CAB">
      <w:pPr>
        <w:pStyle w:val="a6"/>
        <w:numPr>
          <w:ilvl w:val="0"/>
          <w:numId w:val="31"/>
        </w:numPr>
        <w:shd w:val="clear" w:color="auto" w:fill="auto"/>
        <w:spacing w:before="0" w:after="0" w:line="276" w:lineRule="auto"/>
        <w:ind w:right="-1"/>
        <w:rPr>
          <w:sz w:val="24"/>
          <w:szCs w:val="24"/>
          <w:lang w:val="ru-RU" w:eastAsia="ru-RU"/>
        </w:rPr>
      </w:pPr>
      <w:r w:rsidRPr="00A306FA">
        <w:rPr>
          <w:sz w:val="24"/>
          <w:szCs w:val="24"/>
          <w:lang w:val="ru-RU" w:eastAsia="ru-RU"/>
        </w:rPr>
        <w:t>придорожные полосы автодорог и др.</w:t>
      </w:r>
    </w:p>
    <w:p w:rsidR="00BB39B5" w:rsidRPr="00BB39B5" w:rsidRDefault="00BB39B5" w:rsidP="00BB39B5">
      <w:pPr>
        <w:pStyle w:val="a6"/>
        <w:shd w:val="clear" w:color="auto" w:fill="auto"/>
        <w:spacing w:before="0" w:after="0" w:line="276" w:lineRule="auto"/>
        <w:ind w:left="20" w:right="20" w:firstLine="709"/>
        <w:rPr>
          <w:color w:val="000000"/>
          <w:sz w:val="24"/>
          <w:szCs w:val="24"/>
          <w:lang w:val="ru-RU" w:eastAsia="ru-RU"/>
        </w:rPr>
      </w:pPr>
      <w:r w:rsidRPr="00BB39B5">
        <w:rPr>
          <w:color w:val="000000"/>
          <w:sz w:val="24"/>
          <w:szCs w:val="24"/>
          <w:lang w:val="ru-RU" w:eastAsia="ru-RU"/>
        </w:rPr>
        <w:t>В связи с изменением нормативов к 2011 году, введением в действие нового Земельного (2001 г.), Водного (2004 г.) и Градостроительного (2011 г.) кодексов и соответствующих подза</w:t>
      </w:r>
      <w:r w:rsidRPr="00BB39B5">
        <w:rPr>
          <w:color w:val="000000"/>
          <w:sz w:val="24"/>
          <w:szCs w:val="24"/>
          <w:lang w:val="ru-RU" w:eastAsia="ru-RU"/>
        </w:rPr>
        <w:softHyphen/>
        <w:t>конных актов ранее установленные границы зон ограничений некоторых объектов были пере</w:t>
      </w:r>
      <w:r w:rsidRPr="00BB39B5">
        <w:rPr>
          <w:color w:val="000000"/>
          <w:sz w:val="24"/>
          <w:szCs w:val="24"/>
          <w:lang w:val="ru-RU" w:eastAsia="ru-RU"/>
        </w:rPr>
        <w:softHyphen/>
        <w:t>смотрены при разработке настоящего документа.</w:t>
      </w:r>
    </w:p>
    <w:p w:rsidR="00BB39B5" w:rsidRDefault="00F0363E" w:rsidP="00396183">
      <w:pPr>
        <w:pStyle w:val="1"/>
        <w:numPr>
          <w:ilvl w:val="2"/>
          <w:numId w:val="49"/>
        </w:numPr>
        <w:spacing w:line="360" w:lineRule="auto"/>
        <w:ind w:hanging="371"/>
        <w:rPr>
          <w:rFonts w:ascii="Times New Roman" w:hAnsi="Times New Roman"/>
          <w:sz w:val="24"/>
          <w:szCs w:val="24"/>
          <w:lang w:val="ru-RU"/>
        </w:rPr>
      </w:pPr>
      <w:bookmarkStart w:id="254" w:name="_Toc362265662"/>
      <w:r>
        <w:rPr>
          <w:rFonts w:ascii="Times New Roman" w:hAnsi="Times New Roman"/>
          <w:sz w:val="24"/>
          <w:szCs w:val="24"/>
          <w:lang w:val="ru-RU"/>
        </w:rPr>
        <w:t>Границы территории объектов культурного наследия</w:t>
      </w:r>
      <w:bookmarkEnd w:id="254"/>
    </w:p>
    <w:p w:rsidR="00F0363E" w:rsidRPr="00F0363E" w:rsidRDefault="00F0363E" w:rsidP="00F0363E">
      <w:pPr>
        <w:pStyle w:val="a6"/>
        <w:shd w:val="clear" w:color="auto" w:fill="auto"/>
        <w:spacing w:before="0" w:after="0" w:line="230" w:lineRule="exact"/>
        <w:ind w:left="20" w:firstLine="700"/>
        <w:rPr>
          <w:color w:val="000000"/>
          <w:sz w:val="24"/>
          <w:szCs w:val="24"/>
          <w:lang w:val="ru-RU" w:eastAsia="ru-RU"/>
        </w:rPr>
      </w:pPr>
      <w:r w:rsidRPr="00F0363E">
        <w:rPr>
          <w:color w:val="000000"/>
          <w:sz w:val="24"/>
          <w:szCs w:val="24"/>
          <w:lang w:val="ru-RU" w:eastAsia="ru-RU"/>
        </w:rPr>
        <w:t xml:space="preserve">На территории </w:t>
      </w:r>
      <w:r>
        <w:rPr>
          <w:color w:val="000000"/>
          <w:sz w:val="24"/>
          <w:szCs w:val="24"/>
          <w:lang w:val="ru-RU" w:eastAsia="ru-RU"/>
        </w:rPr>
        <w:t>Мочищенского</w:t>
      </w:r>
      <w:r w:rsidRPr="00F0363E">
        <w:rPr>
          <w:color w:val="000000"/>
          <w:sz w:val="24"/>
          <w:szCs w:val="24"/>
          <w:lang w:val="ru-RU" w:eastAsia="ru-RU"/>
        </w:rPr>
        <w:t xml:space="preserve"> сельсовета объектов культурного наследия не выявлено.</w:t>
      </w:r>
    </w:p>
    <w:p w:rsidR="002C661F" w:rsidRPr="00235B84" w:rsidRDefault="004D2FD9" w:rsidP="00396183">
      <w:pPr>
        <w:pStyle w:val="1"/>
        <w:numPr>
          <w:ilvl w:val="2"/>
          <w:numId w:val="49"/>
        </w:numPr>
        <w:spacing w:line="360" w:lineRule="auto"/>
        <w:ind w:hanging="371"/>
        <w:rPr>
          <w:rFonts w:ascii="Times New Roman" w:hAnsi="Times New Roman"/>
          <w:color w:val="auto"/>
          <w:sz w:val="24"/>
          <w:szCs w:val="24"/>
        </w:rPr>
      </w:pPr>
      <w:bookmarkStart w:id="255" w:name="_Toc362265663"/>
      <w:r w:rsidRPr="00235B84">
        <w:rPr>
          <w:rFonts w:ascii="Times New Roman" w:hAnsi="Times New Roman"/>
          <w:color w:val="auto"/>
          <w:sz w:val="24"/>
          <w:szCs w:val="24"/>
        </w:rPr>
        <w:t>Санитарно-защитные зоны</w:t>
      </w:r>
      <w:bookmarkEnd w:id="255"/>
    </w:p>
    <w:p w:rsidR="002C661F" w:rsidRPr="002C661F" w:rsidRDefault="002C661F" w:rsidP="002C661F">
      <w:pPr>
        <w:pStyle w:val="Default"/>
        <w:spacing w:line="276" w:lineRule="auto"/>
        <w:ind w:firstLine="709"/>
        <w:jc w:val="both"/>
        <w:rPr>
          <w:color w:val="auto"/>
        </w:rPr>
      </w:pPr>
      <w:r w:rsidRPr="002C661F">
        <w:rPr>
          <w:color w:val="auto"/>
        </w:rPr>
        <w:t xml:space="preserve">Согласно СанПиН 2.2.1/2.1.1.1200-03 «Санитарно-защитные зоны и санитарная классификация предприятий, сооружений и иных объектов» санитарно-защитная зона должна отделять предприятие от жилой застройки. Она предназначается для обеспечения требуемых гигиенических норм содержания в приземном слое атмосферы загрязняющих веществ, уменьшения отрицательного влияния предприятий на население. </w:t>
      </w:r>
    </w:p>
    <w:p w:rsidR="002C661F" w:rsidRPr="002C661F" w:rsidRDefault="002C661F" w:rsidP="002C661F">
      <w:pPr>
        <w:pStyle w:val="Default"/>
        <w:spacing w:line="276" w:lineRule="auto"/>
        <w:ind w:firstLine="709"/>
        <w:jc w:val="both"/>
        <w:rPr>
          <w:color w:val="auto"/>
        </w:rPr>
      </w:pPr>
      <w:r w:rsidRPr="002C661F">
        <w:rPr>
          <w:color w:val="auto"/>
        </w:rPr>
        <w:lastRenderedPageBreak/>
        <w:t xml:space="preserve">Санитарно-защитная зона не может рассматриваться как резервная территория предприятия или как перспектива для развития селитебной зоны. </w:t>
      </w:r>
    </w:p>
    <w:p w:rsidR="002C661F" w:rsidRDefault="002C661F" w:rsidP="002C661F">
      <w:pPr>
        <w:pStyle w:val="Default"/>
        <w:spacing w:line="276" w:lineRule="auto"/>
        <w:ind w:firstLine="709"/>
        <w:jc w:val="both"/>
        <w:rPr>
          <w:color w:val="auto"/>
        </w:rPr>
      </w:pPr>
      <w:r w:rsidRPr="002C661F">
        <w:rPr>
          <w:color w:val="auto"/>
        </w:rPr>
        <w:t>В результате проектных решений объекты, являющиеся источниками загрязнения окружающей среды, предусматривается размещать от жилой застройки на расстоянии, обеспечивающем нормативный размер санитарно-защитных зон.</w:t>
      </w:r>
    </w:p>
    <w:p w:rsidR="002C661F" w:rsidRDefault="002C661F" w:rsidP="002C661F">
      <w:pPr>
        <w:pStyle w:val="Default"/>
        <w:spacing w:line="276" w:lineRule="auto"/>
        <w:ind w:firstLine="709"/>
        <w:jc w:val="right"/>
        <w:rPr>
          <w:color w:val="auto"/>
        </w:rPr>
      </w:pPr>
      <w:r>
        <w:rPr>
          <w:color w:val="auto"/>
        </w:rPr>
        <w:t xml:space="preserve">Таблица </w:t>
      </w:r>
      <w:r w:rsidR="009B248D">
        <w:rPr>
          <w:color w:val="auto"/>
        </w:rPr>
        <w:t>1</w:t>
      </w:r>
      <w:r w:rsidR="006B2227">
        <w:rPr>
          <w:color w:val="auto"/>
        </w:rPr>
        <w:t>1</w:t>
      </w:r>
    </w:p>
    <w:p w:rsidR="002C661F" w:rsidRDefault="002C661F" w:rsidP="002C661F">
      <w:pPr>
        <w:pStyle w:val="Default"/>
        <w:spacing w:line="276" w:lineRule="auto"/>
        <w:ind w:firstLine="709"/>
        <w:jc w:val="center"/>
        <w:rPr>
          <w:color w:val="auto"/>
        </w:rPr>
      </w:pPr>
      <w:r>
        <w:rPr>
          <w:color w:val="auto"/>
        </w:rPr>
        <w:t>Санитарно-защитные зоны объектов муниципального образования Мочищенский сельсовет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5800"/>
        <w:gridCol w:w="3521"/>
      </w:tblGrid>
      <w:tr w:rsidR="002C661F" w:rsidRPr="00044B39" w:rsidTr="00044B39">
        <w:tc>
          <w:tcPr>
            <w:tcW w:w="1242" w:type="dxa"/>
            <w:shd w:val="clear" w:color="auto" w:fill="auto"/>
          </w:tcPr>
          <w:p w:rsidR="002C661F" w:rsidRPr="00044B39" w:rsidRDefault="002C661F" w:rsidP="00044B39">
            <w:pPr>
              <w:pStyle w:val="Default"/>
              <w:spacing w:line="276" w:lineRule="auto"/>
              <w:jc w:val="center"/>
              <w:rPr>
                <w:rFonts w:eastAsia="Times New Roman"/>
                <w:color w:val="auto"/>
              </w:rPr>
            </w:pPr>
            <w:r w:rsidRPr="00044B39">
              <w:rPr>
                <w:rFonts w:eastAsia="Times New Roman"/>
                <w:color w:val="auto"/>
              </w:rPr>
              <w:t xml:space="preserve">№ </w:t>
            </w:r>
            <w:proofErr w:type="gramStart"/>
            <w:r w:rsidRPr="00044B39">
              <w:rPr>
                <w:rFonts w:eastAsia="Times New Roman"/>
                <w:color w:val="auto"/>
              </w:rPr>
              <w:t>п</w:t>
            </w:r>
            <w:proofErr w:type="gramEnd"/>
            <w:r w:rsidRPr="00044B39">
              <w:rPr>
                <w:rFonts w:eastAsia="Times New Roman"/>
                <w:color w:val="auto"/>
              </w:rPr>
              <w:t>/п</w:t>
            </w:r>
          </w:p>
        </w:tc>
        <w:tc>
          <w:tcPr>
            <w:tcW w:w="5800" w:type="dxa"/>
            <w:shd w:val="clear" w:color="auto" w:fill="auto"/>
          </w:tcPr>
          <w:p w:rsidR="002C661F" w:rsidRPr="00044B39" w:rsidRDefault="002C661F" w:rsidP="00044B39">
            <w:pPr>
              <w:pStyle w:val="Default"/>
              <w:spacing w:line="276" w:lineRule="auto"/>
              <w:jc w:val="center"/>
              <w:rPr>
                <w:rFonts w:eastAsia="Times New Roman"/>
                <w:color w:val="auto"/>
              </w:rPr>
            </w:pPr>
            <w:r w:rsidRPr="00044B39">
              <w:rPr>
                <w:rFonts w:eastAsia="Times New Roman"/>
                <w:color w:val="auto"/>
              </w:rPr>
              <w:t>Назначение объекта</w:t>
            </w:r>
          </w:p>
        </w:tc>
        <w:tc>
          <w:tcPr>
            <w:tcW w:w="3521" w:type="dxa"/>
            <w:shd w:val="clear" w:color="auto" w:fill="auto"/>
          </w:tcPr>
          <w:p w:rsidR="002C661F" w:rsidRPr="00044B39" w:rsidRDefault="002C661F" w:rsidP="00044B39">
            <w:pPr>
              <w:pStyle w:val="Default"/>
              <w:spacing w:line="276" w:lineRule="auto"/>
              <w:jc w:val="center"/>
              <w:rPr>
                <w:rFonts w:eastAsia="Times New Roman"/>
                <w:color w:val="auto"/>
              </w:rPr>
            </w:pPr>
            <w:r w:rsidRPr="00044B39">
              <w:rPr>
                <w:rFonts w:eastAsia="Times New Roman"/>
                <w:color w:val="auto"/>
              </w:rPr>
              <w:t xml:space="preserve">Размер ограничений, </w:t>
            </w:r>
            <w:proofErr w:type="gramStart"/>
            <w:r w:rsidRPr="00044B39">
              <w:rPr>
                <w:rFonts w:eastAsia="Times New Roman"/>
                <w:color w:val="auto"/>
              </w:rPr>
              <w:t>м</w:t>
            </w:r>
            <w:proofErr w:type="gramEnd"/>
          </w:p>
        </w:tc>
      </w:tr>
      <w:tr w:rsidR="002C661F" w:rsidRPr="00044B39" w:rsidTr="00044B39">
        <w:tc>
          <w:tcPr>
            <w:tcW w:w="1242" w:type="dxa"/>
            <w:shd w:val="clear" w:color="auto" w:fill="auto"/>
          </w:tcPr>
          <w:p w:rsidR="002C661F" w:rsidRPr="00044B39" w:rsidRDefault="002C661F" w:rsidP="00044B39">
            <w:pPr>
              <w:pStyle w:val="Default"/>
              <w:spacing w:line="276" w:lineRule="auto"/>
              <w:jc w:val="center"/>
              <w:rPr>
                <w:rFonts w:eastAsia="Times New Roman"/>
                <w:color w:val="auto"/>
              </w:rPr>
            </w:pPr>
            <w:r w:rsidRPr="00044B39">
              <w:rPr>
                <w:rFonts w:eastAsia="Times New Roman"/>
                <w:color w:val="auto"/>
              </w:rPr>
              <w:t>2.</w:t>
            </w:r>
          </w:p>
        </w:tc>
        <w:tc>
          <w:tcPr>
            <w:tcW w:w="5800" w:type="dxa"/>
            <w:shd w:val="clear" w:color="auto" w:fill="auto"/>
          </w:tcPr>
          <w:p w:rsidR="002C661F" w:rsidRPr="00044B39" w:rsidRDefault="00755CBD" w:rsidP="00044B39">
            <w:pPr>
              <w:pStyle w:val="Default"/>
              <w:spacing w:line="276" w:lineRule="auto"/>
              <w:rPr>
                <w:rFonts w:eastAsia="Times New Roman"/>
                <w:color w:val="auto"/>
              </w:rPr>
            </w:pPr>
            <w:r w:rsidRPr="00044B39">
              <w:rPr>
                <w:rFonts w:eastAsia="Times New Roman"/>
                <w:color w:val="auto"/>
              </w:rPr>
              <w:t xml:space="preserve">Предприятия </w:t>
            </w:r>
            <w:r w:rsidRPr="00044B39">
              <w:rPr>
                <w:rFonts w:eastAsia="Times New Roman"/>
                <w:color w:val="auto"/>
                <w:lang w:val="en-US"/>
              </w:rPr>
              <w:t xml:space="preserve">III </w:t>
            </w:r>
            <w:r w:rsidRPr="00044B39">
              <w:rPr>
                <w:rFonts w:eastAsia="Times New Roman"/>
                <w:color w:val="auto"/>
              </w:rPr>
              <w:t>класса опасности</w:t>
            </w:r>
          </w:p>
        </w:tc>
        <w:tc>
          <w:tcPr>
            <w:tcW w:w="3521" w:type="dxa"/>
            <w:shd w:val="clear" w:color="auto" w:fill="auto"/>
          </w:tcPr>
          <w:p w:rsidR="002C661F" w:rsidRPr="00044B39" w:rsidRDefault="00755CBD" w:rsidP="00044B39">
            <w:pPr>
              <w:pStyle w:val="Default"/>
              <w:spacing w:line="276" w:lineRule="auto"/>
              <w:jc w:val="center"/>
              <w:rPr>
                <w:rFonts w:eastAsia="Times New Roman"/>
                <w:color w:val="auto"/>
              </w:rPr>
            </w:pPr>
            <w:r w:rsidRPr="00044B39">
              <w:rPr>
                <w:rFonts w:eastAsia="Times New Roman"/>
                <w:color w:val="auto"/>
              </w:rPr>
              <w:t>300</w:t>
            </w:r>
          </w:p>
        </w:tc>
      </w:tr>
      <w:tr w:rsidR="002C661F" w:rsidRPr="00044B39" w:rsidTr="00044B39">
        <w:tc>
          <w:tcPr>
            <w:tcW w:w="1242" w:type="dxa"/>
            <w:shd w:val="clear" w:color="auto" w:fill="auto"/>
          </w:tcPr>
          <w:p w:rsidR="002C661F" w:rsidRPr="00044B39" w:rsidRDefault="002C661F" w:rsidP="00044B39">
            <w:pPr>
              <w:pStyle w:val="Default"/>
              <w:spacing w:line="276" w:lineRule="auto"/>
              <w:jc w:val="center"/>
              <w:rPr>
                <w:rFonts w:eastAsia="Times New Roman"/>
                <w:color w:val="auto"/>
              </w:rPr>
            </w:pPr>
            <w:r w:rsidRPr="00044B39">
              <w:rPr>
                <w:rFonts w:eastAsia="Times New Roman"/>
                <w:color w:val="auto"/>
              </w:rPr>
              <w:t>3.</w:t>
            </w:r>
          </w:p>
        </w:tc>
        <w:tc>
          <w:tcPr>
            <w:tcW w:w="5800" w:type="dxa"/>
            <w:shd w:val="clear" w:color="auto" w:fill="auto"/>
          </w:tcPr>
          <w:p w:rsidR="002C661F" w:rsidRPr="00044B39" w:rsidRDefault="00755CBD" w:rsidP="00044B39">
            <w:pPr>
              <w:pStyle w:val="Default"/>
              <w:spacing w:line="276" w:lineRule="auto"/>
              <w:rPr>
                <w:rFonts w:eastAsia="Times New Roman"/>
                <w:color w:val="auto"/>
              </w:rPr>
            </w:pPr>
            <w:r w:rsidRPr="00044B39">
              <w:rPr>
                <w:rFonts w:eastAsia="Times New Roman"/>
                <w:color w:val="auto"/>
              </w:rPr>
              <w:t xml:space="preserve">Предприятия </w:t>
            </w:r>
            <w:r w:rsidRPr="00044B39">
              <w:rPr>
                <w:rFonts w:eastAsia="Times New Roman"/>
                <w:color w:val="auto"/>
                <w:lang w:val="en-US"/>
              </w:rPr>
              <w:t>IV</w:t>
            </w:r>
            <w:r w:rsidRPr="00044B39">
              <w:rPr>
                <w:rFonts w:eastAsia="Times New Roman"/>
                <w:color w:val="auto"/>
              </w:rPr>
              <w:t xml:space="preserve"> опасности</w:t>
            </w:r>
          </w:p>
        </w:tc>
        <w:tc>
          <w:tcPr>
            <w:tcW w:w="3521" w:type="dxa"/>
            <w:shd w:val="clear" w:color="auto" w:fill="auto"/>
          </w:tcPr>
          <w:p w:rsidR="002C661F" w:rsidRPr="00044B39" w:rsidRDefault="00755CBD" w:rsidP="00044B39">
            <w:pPr>
              <w:pStyle w:val="Default"/>
              <w:spacing w:line="276" w:lineRule="auto"/>
              <w:jc w:val="center"/>
              <w:rPr>
                <w:rFonts w:eastAsia="Times New Roman"/>
                <w:color w:val="auto"/>
              </w:rPr>
            </w:pPr>
            <w:r w:rsidRPr="00044B39">
              <w:rPr>
                <w:rFonts w:eastAsia="Times New Roman"/>
                <w:color w:val="auto"/>
              </w:rPr>
              <w:t>100</w:t>
            </w:r>
          </w:p>
        </w:tc>
      </w:tr>
      <w:tr w:rsidR="002C661F" w:rsidRPr="00044B39" w:rsidTr="00044B39">
        <w:tc>
          <w:tcPr>
            <w:tcW w:w="1242" w:type="dxa"/>
            <w:shd w:val="clear" w:color="auto" w:fill="auto"/>
          </w:tcPr>
          <w:p w:rsidR="002C661F" w:rsidRPr="00044B39" w:rsidRDefault="002C661F" w:rsidP="00044B39">
            <w:pPr>
              <w:pStyle w:val="Default"/>
              <w:spacing w:line="276" w:lineRule="auto"/>
              <w:jc w:val="center"/>
              <w:rPr>
                <w:rFonts w:eastAsia="Times New Roman"/>
                <w:color w:val="auto"/>
              </w:rPr>
            </w:pPr>
            <w:r w:rsidRPr="00044B39">
              <w:rPr>
                <w:rFonts w:eastAsia="Times New Roman"/>
                <w:color w:val="auto"/>
              </w:rPr>
              <w:t>4.</w:t>
            </w:r>
          </w:p>
        </w:tc>
        <w:tc>
          <w:tcPr>
            <w:tcW w:w="5800" w:type="dxa"/>
            <w:shd w:val="clear" w:color="auto" w:fill="auto"/>
          </w:tcPr>
          <w:p w:rsidR="002C661F" w:rsidRPr="00044B39" w:rsidRDefault="00755CBD" w:rsidP="00044B39">
            <w:pPr>
              <w:pStyle w:val="Default"/>
              <w:spacing w:line="276" w:lineRule="auto"/>
              <w:rPr>
                <w:rFonts w:eastAsia="Times New Roman"/>
                <w:color w:val="auto"/>
              </w:rPr>
            </w:pPr>
            <w:r w:rsidRPr="00044B39">
              <w:rPr>
                <w:rFonts w:eastAsia="Times New Roman"/>
                <w:color w:val="auto"/>
              </w:rPr>
              <w:t xml:space="preserve">Предприятия </w:t>
            </w:r>
            <w:r w:rsidRPr="00044B39">
              <w:rPr>
                <w:rFonts w:eastAsia="Times New Roman"/>
                <w:color w:val="auto"/>
                <w:lang w:val="en-US"/>
              </w:rPr>
              <w:t>V</w:t>
            </w:r>
            <w:r w:rsidRPr="00044B39">
              <w:rPr>
                <w:rFonts w:eastAsia="Times New Roman"/>
                <w:color w:val="auto"/>
              </w:rPr>
              <w:t xml:space="preserve"> опасности</w:t>
            </w:r>
          </w:p>
        </w:tc>
        <w:tc>
          <w:tcPr>
            <w:tcW w:w="3521" w:type="dxa"/>
            <w:shd w:val="clear" w:color="auto" w:fill="auto"/>
          </w:tcPr>
          <w:p w:rsidR="002C661F" w:rsidRPr="00044B39" w:rsidRDefault="00755CBD" w:rsidP="00044B39">
            <w:pPr>
              <w:pStyle w:val="Default"/>
              <w:spacing w:line="276" w:lineRule="auto"/>
              <w:jc w:val="center"/>
              <w:rPr>
                <w:rFonts w:eastAsia="Times New Roman"/>
                <w:color w:val="auto"/>
              </w:rPr>
            </w:pPr>
            <w:r w:rsidRPr="00044B39">
              <w:rPr>
                <w:rFonts w:eastAsia="Times New Roman"/>
                <w:color w:val="auto"/>
              </w:rPr>
              <w:t>50</w:t>
            </w:r>
          </w:p>
        </w:tc>
      </w:tr>
      <w:tr w:rsidR="002C661F" w:rsidRPr="00044B39" w:rsidTr="00044B39">
        <w:tc>
          <w:tcPr>
            <w:tcW w:w="1242" w:type="dxa"/>
            <w:shd w:val="clear" w:color="auto" w:fill="auto"/>
          </w:tcPr>
          <w:p w:rsidR="002C661F" w:rsidRPr="00044B39" w:rsidRDefault="002C661F" w:rsidP="00044B39">
            <w:pPr>
              <w:pStyle w:val="Default"/>
              <w:spacing w:line="276" w:lineRule="auto"/>
              <w:jc w:val="center"/>
              <w:rPr>
                <w:rFonts w:eastAsia="Times New Roman"/>
                <w:color w:val="auto"/>
                <w:lang w:val="en-US"/>
              </w:rPr>
            </w:pPr>
            <w:r w:rsidRPr="00044B39">
              <w:rPr>
                <w:rFonts w:eastAsia="Times New Roman"/>
                <w:color w:val="auto"/>
                <w:lang w:val="en-US"/>
              </w:rPr>
              <w:t>5.</w:t>
            </w:r>
          </w:p>
        </w:tc>
        <w:tc>
          <w:tcPr>
            <w:tcW w:w="5800" w:type="dxa"/>
            <w:shd w:val="clear" w:color="auto" w:fill="auto"/>
          </w:tcPr>
          <w:p w:rsidR="002C661F" w:rsidRPr="00044B39" w:rsidRDefault="00755CBD" w:rsidP="00044B39">
            <w:pPr>
              <w:pStyle w:val="Default"/>
              <w:spacing w:line="276" w:lineRule="auto"/>
              <w:rPr>
                <w:rFonts w:eastAsia="Times New Roman"/>
                <w:color w:val="auto"/>
              </w:rPr>
            </w:pPr>
            <w:r w:rsidRPr="00044B39">
              <w:rPr>
                <w:rFonts w:eastAsia="Times New Roman"/>
                <w:color w:val="auto"/>
              </w:rPr>
              <w:t>Предприятия коммунально-складского назначения</w:t>
            </w:r>
          </w:p>
        </w:tc>
        <w:tc>
          <w:tcPr>
            <w:tcW w:w="3521" w:type="dxa"/>
            <w:shd w:val="clear" w:color="auto" w:fill="auto"/>
          </w:tcPr>
          <w:p w:rsidR="002C661F" w:rsidRPr="00044B39" w:rsidRDefault="00755CBD" w:rsidP="00044B39">
            <w:pPr>
              <w:pStyle w:val="Default"/>
              <w:spacing w:line="276" w:lineRule="auto"/>
              <w:jc w:val="center"/>
              <w:rPr>
                <w:rFonts w:eastAsia="Times New Roman"/>
                <w:color w:val="auto"/>
              </w:rPr>
            </w:pPr>
            <w:r w:rsidRPr="00044B39">
              <w:rPr>
                <w:rFonts w:eastAsia="Times New Roman"/>
                <w:color w:val="auto"/>
              </w:rPr>
              <w:t>50</w:t>
            </w:r>
          </w:p>
        </w:tc>
      </w:tr>
      <w:tr w:rsidR="002C661F" w:rsidRPr="00044B39" w:rsidTr="00044B39">
        <w:tc>
          <w:tcPr>
            <w:tcW w:w="1242" w:type="dxa"/>
            <w:shd w:val="clear" w:color="auto" w:fill="auto"/>
          </w:tcPr>
          <w:p w:rsidR="002C661F" w:rsidRPr="00044B39" w:rsidRDefault="002C661F" w:rsidP="00044B39">
            <w:pPr>
              <w:pStyle w:val="Default"/>
              <w:spacing w:line="276" w:lineRule="auto"/>
              <w:jc w:val="center"/>
              <w:rPr>
                <w:rFonts w:eastAsia="Times New Roman"/>
                <w:color w:val="auto"/>
                <w:lang w:val="en-US"/>
              </w:rPr>
            </w:pPr>
            <w:r w:rsidRPr="00044B39">
              <w:rPr>
                <w:rFonts w:eastAsia="Times New Roman"/>
                <w:color w:val="auto"/>
                <w:lang w:val="en-US"/>
              </w:rPr>
              <w:t>6.</w:t>
            </w:r>
          </w:p>
        </w:tc>
        <w:tc>
          <w:tcPr>
            <w:tcW w:w="5800" w:type="dxa"/>
            <w:shd w:val="clear" w:color="auto" w:fill="auto"/>
          </w:tcPr>
          <w:p w:rsidR="002C661F" w:rsidRPr="00044B39" w:rsidRDefault="00755CBD" w:rsidP="00044B39">
            <w:pPr>
              <w:pStyle w:val="Default"/>
              <w:spacing w:line="276" w:lineRule="auto"/>
              <w:rPr>
                <w:rFonts w:eastAsia="Times New Roman"/>
                <w:color w:val="auto"/>
              </w:rPr>
            </w:pPr>
            <w:r w:rsidRPr="00044B39">
              <w:rPr>
                <w:rFonts w:eastAsia="Times New Roman"/>
                <w:color w:val="auto"/>
              </w:rPr>
              <w:t>Карьер по добыче щебня, песка</w:t>
            </w:r>
          </w:p>
        </w:tc>
        <w:tc>
          <w:tcPr>
            <w:tcW w:w="3521" w:type="dxa"/>
            <w:shd w:val="clear" w:color="auto" w:fill="auto"/>
          </w:tcPr>
          <w:p w:rsidR="002C661F" w:rsidRPr="00044B39" w:rsidRDefault="00701F1D" w:rsidP="00044B39">
            <w:pPr>
              <w:pStyle w:val="Default"/>
              <w:spacing w:line="276" w:lineRule="auto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3</w:t>
            </w:r>
            <w:r w:rsidR="00235B84">
              <w:rPr>
                <w:rFonts w:eastAsia="Times New Roman"/>
                <w:color w:val="auto"/>
              </w:rPr>
              <w:t>00</w:t>
            </w:r>
          </w:p>
        </w:tc>
      </w:tr>
      <w:tr w:rsidR="002C661F" w:rsidRPr="00044B39" w:rsidTr="00044B39">
        <w:tc>
          <w:tcPr>
            <w:tcW w:w="1242" w:type="dxa"/>
            <w:shd w:val="clear" w:color="auto" w:fill="auto"/>
          </w:tcPr>
          <w:p w:rsidR="002C661F" w:rsidRPr="00044B39" w:rsidRDefault="002C661F" w:rsidP="00044B39">
            <w:pPr>
              <w:pStyle w:val="Default"/>
              <w:spacing w:line="276" w:lineRule="auto"/>
              <w:jc w:val="center"/>
              <w:rPr>
                <w:rFonts w:eastAsia="Times New Roman"/>
                <w:color w:val="auto"/>
                <w:lang w:val="en-US"/>
              </w:rPr>
            </w:pPr>
            <w:r w:rsidRPr="00044B39">
              <w:rPr>
                <w:rFonts w:eastAsia="Times New Roman"/>
                <w:color w:val="auto"/>
                <w:lang w:val="en-US"/>
              </w:rPr>
              <w:t>7.</w:t>
            </w:r>
          </w:p>
        </w:tc>
        <w:tc>
          <w:tcPr>
            <w:tcW w:w="5800" w:type="dxa"/>
            <w:shd w:val="clear" w:color="auto" w:fill="auto"/>
          </w:tcPr>
          <w:p w:rsidR="002C661F" w:rsidRPr="00044B39" w:rsidRDefault="00755CBD" w:rsidP="00044B39">
            <w:pPr>
              <w:pStyle w:val="Default"/>
              <w:spacing w:line="276" w:lineRule="auto"/>
              <w:rPr>
                <w:rFonts w:eastAsia="Times New Roman"/>
                <w:color w:val="auto"/>
              </w:rPr>
            </w:pPr>
            <w:r w:rsidRPr="00044B39">
              <w:rPr>
                <w:rFonts w:eastAsia="Times New Roman"/>
                <w:color w:val="auto"/>
              </w:rPr>
              <w:t>Автозаправочные станции</w:t>
            </w:r>
          </w:p>
        </w:tc>
        <w:tc>
          <w:tcPr>
            <w:tcW w:w="3521" w:type="dxa"/>
            <w:shd w:val="clear" w:color="auto" w:fill="auto"/>
          </w:tcPr>
          <w:p w:rsidR="002C661F" w:rsidRPr="00044B39" w:rsidRDefault="00755CBD" w:rsidP="00044B39">
            <w:pPr>
              <w:pStyle w:val="Default"/>
              <w:spacing w:line="276" w:lineRule="auto"/>
              <w:jc w:val="center"/>
              <w:rPr>
                <w:rFonts w:eastAsia="Times New Roman"/>
                <w:color w:val="auto"/>
              </w:rPr>
            </w:pPr>
            <w:r w:rsidRPr="00044B39">
              <w:rPr>
                <w:rFonts w:eastAsia="Times New Roman"/>
                <w:color w:val="auto"/>
              </w:rPr>
              <w:t>50</w:t>
            </w:r>
          </w:p>
        </w:tc>
      </w:tr>
      <w:tr w:rsidR="002C661F" w:rsidRPr="00044B39" w:rsidTr="00044B39">
        <w:tc>
          <w:tcPr>
            <w:tcW w:w="1242" w:type="dxa"/>
            <w:shd w:val="clear" w:color="auto" w:fill="auto"/>
          </w:tcPr>
          <w:p w:rsidR="002C661F" w:rsidRPr="00044B39" w:rsidRDefault="002C661F" w:rsidP="00044B39">
            <w:pPr>
              <w:pStyle w:val="Default"/>
              <w:spacing w:line="276" w:lineRule="auto"/>
              <w:jc w:val="center"/>
              <w:rPr>
                <w:rFonts w:eastAsia="Times New Roman"/>
                <w:color w:val="auto"/>
                <w:lang w:val="en-US"/>
              </w:rPr>
            </w:pPr>
            <w:r w:rsidRPr="00044B39">
              <w:rPr>
                <w:rFonts w:eastAsia="Times New Roman"/>
                <w:color w:val="auto"/>
                <w:lang w:val="en-US"/>
              </w:rPr>
              <w:t>8.</w:t>
            </w:r>
          </w:p>
        </w:tc>
        <w:tc>
          <w:tcPr>
            <w:tcW w:w="5800" w:type="dxa"/>
            <w:shd w:val="clear" w:color="auto" w:fill="auto"/>
          </w:tcPr>
          <w:p w:rsidR="002C661F" w:rsidRPr="00044B39" w:rsidRDefault="00755CBD" w:rsidP="00044B39">
            <w:pPr>
              <w:pStyle w:val="Default"/>
              <w:spacing w:line="276" w:lineRule="auto"/>
              <w:rPr>
                <w:rFonts w:eastAsia="Times New Roman"/>
                <w:color w:val="auto"/>
              </w:rPr>
            </w:pPr>
            <w:r w:rsidRPr="00044B39">
              <w:rPr>
                <w:rFonts w:eastAsia="Times New Roman"/>
                <w:color w:val="auto"/>
              </w:rPr>
              <w:t>Кладбище</w:t>
            </w:r>
          </w:p>
        </w:tc>
        <w:tc>
          <w:tcPr>
            <w:tcW w:w="3521" w:type="dxa"/>
            <w:shd w:val="clear" w:color="auto" w:fill="auto"/>
          </w:tcPr>
          <w:p w:rsidR="002C661F" w:rsidRPr="00044B39" w:rsidRDefault="00755CBD" w:rsidP="00044B39">
            <w:pPr>
              <w:pStyle w:val="Default"/>
              <w:spacing w:line="276" w:lineRule="auto"/>
              <w:jc w:val="center"/>
              <w:rPr>
                <w:rFonts w:eastAsia="Times New Roman"/>
                <w:color w:val="auto"/>
              </w:rPr>
            </w:pPr>
            <w:r w:rsidRPr="00044B39">
              <w:rPr>
                <w:rFonts w:eastAsia="Times New Roman"/>
                <w:color w:val="auto"/>
              </w:rPr>
              <w:t>50</w:t>
            </w:r>
          </w:p>
        </w:tc>
      </w:tr>
      <w:tr w:rsidR="002C661F" w:rsidRPr="00044B39" w:rsidTr="00044B39">
        <w:tc>
          <w:tcPr>
            <w:tcW w:w="1242" w:type="dxa"/>
            <w:shd w:val="clear" w:color="auto" w:fill="auto"/>
          </w:tcPr>
          <w:p w:rsidR="002C661F" w:rsidRPr="00044B39" w:rsidRDefault="004D0069" w:rsidP="00044B39">
            <w:pPr>
              <w:pStyle w:val="Default"/>
              <w:spacing w:line="276" w:lineRule="auto"/>
              <w:jc w:val="center"/>
              <w:rPr>
                <w:rFonts w:eastAsia="Times New Roman"/>
                <w:color w:val="auto"/>
                <w:lang w:val="en-US"/>
              </w:rPr>
            </w:pPr>
            <w:r>
              <w:rPr>
                <w:rFonts w:eastAsia="Times New Roman"/>
                <w:color w:val="auto"/>
              </w:rPr>
              <w:t>9</w:t>
            </w:r>
            <w:r w:rsidR="002C661F" w:rsidRPr="00044B39">
              <w:rPr>
                <w:rFonts w:eastAsia="Times New Roman"/>
                <w:color w:val="auto"/>
                <w:lang w:val="en-US"/>
              </w:rPr>
              <w:t>.</w:t>
            </w:r>
          </w:p>
        </w:tc>
        <w:tc>
          <w:tcPr>
            <w:tcW w:w="5800" w:type="dxa"/>
            <w:shd w:val="clear" w:color="auto" w:fill="auto"/>
          </w:tcPr>
          <w:p w:rsidR="002C661F" w:rsidRPr="00044B39" w:rsidRDefault="00755CBD" w:rsidP="00044B39">
            <w:pPr>
              <w:pStyle w:val="Default"/>
              <w:spacing w:line="276" w:lineRule="auto"/>
              <w:rPr>
                <w:rFonts w:eastAsia="Times New Roman"/>
                <w:color w:val="auto"/>
              </w:rPr>
            </w:pPr>
            <w:r w:rsidRPr="00044B39">
              <w:rPr>
                <w:rFonts w:eastAsia="Times New Roman"/>
                <w:color w:val="auto"/>
              </w:rPr>
              <w:t>Железная дорога</w:t>
            </w:r>
          </w:p>
        </w:tc>
        <w:tc>
          <w:tcPr>
            <w:tcW w:w="3521" w:type="dxa"/>
            <w:shd w:val="clear" w:color="auto" w:fill="auto"/>
          </w:tcPr>
          <w:p w:rsidR="002C661F" w:rsidRPr="00044B39" w:rsidRDefault="00755CBD" w:rsidP="00044B39">
            <w:pPr>
              <w:pStyle w:val="Default"/>
              <w:spacing w:line="276" w:lineRule="auto"/>
              <w:jc w:val="center"/>
              <w:rPr>
                <w:rFonts w:eastAsia="Times New Roman"/>
                <w:color w:val="auto"/>
              </w:rPr>
            </w:pPr>
            <w:r w:rsidRPr="00044B39">
              <w:rPr>
                <w:rFonts w:eastAsia="Times New Roman"/>
                <w:color w:val="auto"/>
              </w:rPr>
              <w:t>100</w:t>
            </w:r>
          </w:p>
        </w:tc>
      </w:tr>
    </w:tbl>
    <w:p w:rsidR="00934C7D" w:rsidRDefault="00934C7D" w:rsidP="00934C7D">
      <w:pPr>
        <w:pStyle w:val="Default"/>
        <w:spacing w:line="276" w:lineRule="auto"/>
        <w:jc w:val="both"/>
        <w:rPr>
          <w:color w:val="auto"/>
        </w:rPr>
      </w:pPr>
    </w:p>
    <w:p w:rsidR="00755CBD" w:rsidRPr="00755CBD" w:rsidRDefault="00755CBD" w:rsidP="00755CBD">
      <w:pPr>
        <w:pStyle w:val="Default"/>
        <w:spacing w:line="276" w:lineRule="auto"/>
        <w:ind w:firstLine="709"/>
        <w:jc w:val="both"/>
        <w:rPr>
          <w:color w:val="auto"/>
        </w:rPr>
      </w:pPr>
      <w:r w:rsidRPr="00755CBD">
        <w:rPr>
          <w:color w:val="auto"/>
        </w:rPr>
        <w:t xml:space="preserve">Для каждого конкретного объекта (предприятия) должен разрабатываться проект санитарно-защитной зоны. В соответствии с п. 2.10 СанПиН 2.2.1/2.1.1.1200-03 «для действующих предприятий проект организации санитарно-защитной зоны должен быть обязательным документом». В этих проектах предусматриваются конкретные мероприятия, учитывающие специфику предприятия и защиту от его вредных воздействий. </w:t>
      </w:r>
    </w:p>
    <w:p w:rsidR="00755CBD" w:rsidRPr="00755CBD" w:rsidRDefault="00755CBD" w:rsidP="00755CBD">
      <w:pPr>
        <w:pStyle w:val="Default"/>
        <w:spacing w:line="276" w:lineRule="auto"/>
        <w:ind w:firstLine="709"/>
        <w:jc w:val="both"/>
        <w:rPr>
          <w:color w:val="auto"/>
        </w:rPr>
      </w:pPr>
      <w:r w:rsidRPr="00755CBD">
        <w:rPr>
          <w:color w:val="auto"/>
        </w:rPr>
        <w:t xml:space="preserve">В соответствии с разделом 7.1.10. СанПиН 2.2.1/2.1.1.1200-03: </w:t>
      </w:r>
    </w:p>
    <w:p w:rsidR="00755CBD" w:rsidRDefault="00755CBD" w:rsidP="00A15CAB">
      <w:pPr>
        <w:pStyle w:val="Default"/>
        <w:numPr>
          <w:ilvl w:val="0"/>
          <w:numId w:val="18"/>
        </w:numPr>
        <w:spacing w:line="276" w:lineRule="auto"/>
        <w:jc w:val="both"/>
        <w:rPr>
          <w:color w:val="auto"/>
        </w:rPr>
      </w:pPr>
      <w:r w:rsidRPr="00755CBD">
        <w:rPr>
          <w:color w:val="auto"/>
        </w:rPr>
        <w:t>для котельных, тепловой мощностью менее 200 Гкал, работающих на твердом, жидком и газообразном топливе, размер санитарно-защитной зоны устанавливается в каждом конкретном случае на основании расчетов рассеивания загрязнений атмосферного</w:t>
      </w:r>
      <w:r>
        <w:rPr>
          <w:color w:val="auto"/>
        </w:rPr>
        <w:t xml:space="preserve"> </w:t>
      </w:r>
      <w:r w:rsidRPr="00755CBD">
        <w:rPr>
          <w:color w:val="auto"/>
        </w:rPr>
        <w:t>воздуха и физического воздействия на атмосферный воздух (шум, вибрация, ЭМП и др.), а также на основании результатов натурных исследований и измерений</w:t>
      </w:r>
      <w:r>
        <w:rPr>
          <w:color w:val="auto"/>
        </w:rPr>
        <w:t>;</w:t>
      </w:r>
    </w:p>
    <w:p w:rsidR="002C661F" w:rsidRDefault="00755CBD" w:rsidP="00A15CAB">
      <w:pPr>
        <w:pStyle w:val="Default"/>
        <w:numPr>
          <w:ilvl w:val="0"/>
          <w:numId w:val="18"/>
        </w:numPr>
        <w:spacing w:line="276" w:lineRule="auto"/>
        <w:jc w:val="both"/>
        <w:rPr>
          <w:color w:val="auto"/>
        </w:rPr>
      </w:pPr>
      <w:r w:rsidRPr="00755CBD">
        <w:rPr>
          <w:color w:val="auto"/>
        </w:rPr>
        <w:t xml:space="preserve">для понизительных подстанций (электроподстанций) размер санитарно-защитной зоны устанавливается в зависимости от типа (открытые, закрытые), мощности, на основании расчетов физического воздействия на атмосферный воздух, а также результатов натурных измерений. </w:t>
      </w:r>
    </w:p>
    <w:p w:rsidR="0095698A" w:rsidRPr="00F0363E" w:rsidRDefault="0095698A" w:rsidP="00F0363E">
      <w:pPr>
        <w:pStyle w:val="Default"/>
        <w:spacing w:line="276" w:lineRule="auto"/>
        <w:ind w:firstLine="709"/>
        <w:jc w:val="both"/>
      </w:pPr>
      <w:r w:rsidRPr="00FE5A70">
        <w:t xml:space="preserve">Проектом предусматривается проведение специальных шумозащитных мероприятий (использование шумозащитных стенок и барьеров, организация специальных многоярусных зеленых полос) между </w:t>
      </w:r>
      <w:r>
        <w:t>промышленной зоной</w:t>
      </w:r>
      <w:r w:rsidRPr="00FE5A70">
        <w:t xml:space="preserve"> и жилой застройкой</w:t>
      </w:r>
      <w:r>
        <w:t>.</w:t>
      </w:r>
    </w:p>
    <w:p w:rsidR="003C0CC4" w:rsidRPr="003C0CC4" w:rsidRDefault="004D2FD9" w:rsidP="00396183">
      <w:pPr>
        <w:pStyle w:val="1"/>
        <w:numPr>
          <w:ilvl w:val="2"/>
          <w:numId w:val="49"/>
        </w:numPr>
        <w:spacing w:line="360" w:lineRule="auto"/>
        <w:ind w:hanging="371"/>
        <w:rPr>
          <w:rFonts w:ascii="Times New Roman" w:hAnsi="Times New Roman"/>
          <w:sz w:val="24"/>
          <w:szCs w:val="24"/>
        </w:rPr>
      </w:pPr>
      <w:bookmarkStart w:id="256" w:name="_Toc362265664"/>
      <w:r>
        <w:rPr>
          <w:rFonts w:ascii="Times New Roman" w:hAnsi="Times New Roman"/>
          <w:sz w:val="24"/>
          <w:szCs w:val="24"/>
        </w:rPr>
        <w:t>Водоохранные зоны</w:t>
      </w:r>
      <w:bookmarkEnd w:id="256"/>
    </w:p>
    <w:p w:rsidR="00F0363E" w:rsidRDefault="003C0CC4" w:rsidP="00F0363E">
      <w:pPr>
        <w:pStyle w:val="a6"/>
        <w:shd w:val="clear" w:color="auto" w:fill="auto"/>
        <w:spacing w:before="0" w:after="0" w:line="317" w:lineRule="exact"/>
        <w:ind w:firstLine="709"/>
        <w:rPr>
          <w:color w:val="000000"/>
          <w:sz w:val="24"/>
          <w:szCs w:val="24"/>
          <w:lang w:val="ru-RU" w:eastAsia="ru-RU"/>
        </w:rPr>
      </w:pPr>
      <w:r w:rsidRPr="00F0363E">
        <w:rPr>
          <w:color w:val="000000"/>
          <w:sz w:val="24"/>
          <w:szCs w:val="24"/>
          <w:lang w:val="ru-RU" w:eastAsia="ru-RU"/>
        </w:rPr>
        <w:t xml:space="preserve">Помимо санитарно-защитных зон на территории муниципального образования градостроительные ограничения на использование территории накладывает наличие водоохранных зон и прибрежных защитных полос. Гидрография муниципального образования представлена рекой Обь, непротяженными ручьями и озерами с небольшой акваторией. </w:t>
      </w:r>
    </w:p>
    <w:p w:rsidR="00F0363E" w:rsidRPr="00F0363E" w:rsidRDefault="00F0363E" w:rsidP="00F0363E">
      <w:pPr>
        <w:pStyle w:val="a6"/>
        <w:shd w:val="clear" w:color="auto" w:fill="auto"/>
        <w:spacing w:before="0" w:after="0" w:line="317" w:lineRule="exact"/>
        <w:ind w:firstLine="709"/>
        <w:rPr>
          <w:color w:val="000000"/>
          <w:sz w:val="24"/>
          <w:szCs w:val="24"/>
          <w:lang w:val="ru-RU" w:eastAsia="ru-RU"/>
        </w:rPr>
      </w:pPr>
      <w:proofErr w:type="gramStart"/>
      <w:r w:rsidRPr="00F0363E">
        <w:rPr>
          <w:color w:val="000000"/>
          <w:sz w:val="24"/>
          <w:szCs w:val="24"/>
          <w:lang w:val="ru-RU" w:eastAsia="ru-RU"/>
        </w:rPr>
        <w:t>Водоохранными зонами являются территории, которые примыкают к береговой линии морей, рек, ручьев, каналов, озер, водохранилищ и на которых устанавливается специальный режим осуществления хозяйственной и иной деятельности в целях предотвращения загрязне</w:t>
      </w:r>
      <w:r w:rsidRPr="00F0363E">
        <w:rPr>
          <w:color w:val="000000"/>
          <w:sz w:val="24"/>
          <w:szCs w:val="24"/>
          <w:lang w:val="ru-RU" w:eastAsia="ru-RU"/>
        </w:rPr>
        <w:softHyphen/>
        <w:t xml:space="preserve">ния, засорения, </w:t>
      </w:r>
      <w:r w:rsidRPr="00F0363E">
        <w:rPr>
          <w:color w:val="000000"/>
          <w:sz w:val="24"/>
          <w:szCs w:val="24"/>
          <w:lang w:val="ru-RU" w:eastAsia="ru-RU"/>
        </w:rPr>
        <w:lastRenderedPageBreak/>
        <w:t>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мира.</w:t>
      </w:r>
      <w:proofErr w:type="gramEnd"/>
    </w:p>
    <w:p w:rsidR="00F0363E" w:rsidRPr="00F0363E" w:rsidRDefault="00F0363E" w:rsidP="00F0363E">
      <w:pPr>
        <w:pStyle w:val="a6"/>
        <w:shd w:val="clear" w:color="auto" w:fill="auto"/>
        <w:spacing w:before="0" w:after="0" w:line="317" w:lineRule="exact"/>
        <w:ind w:firstLine="709"/>
        <w:rPr>
          <w:color w:val="000000"/>
          <w:sz w:val="24"/>
          <w:szCs w:val="24"/>
          <w:lang w:val="ru-RU" w:eastAsia="ru-RU"/>
        </w:rPr>
      </w:pPr>
      <w:r w:rsidRPr="00F0363E">
        <w:rPr>
          <w:color w:val="000000"/>
          <w:sz w:val="24"/>
          <w:szCs w:val="24"/>
          <w:lang w:val="ru-RU" w:eastAsia="ru-RU"/>
        </w:rPr>
        <w:t>В области водоохранные зоны установлены на больших и средних реках и озерах. Уста</w:t>
      </w:r>
      <w:r w:rsidRPr="00F0363E">
        <w:rPr>
          <w:color w:val="000000"/>
          <w:sz w:val="24"/>
          <w:szCs w:val="24"/>
          <w:lang w:val="ru-RU" w:eastAsia="ru-RU"/>
        </w:rPr>
        <w:softHyphen/>
        <w:t>новление водоохранных зон осуществлялось путем фиксации в соответствующих земельных планах. Однако в связи с принятием нового Водного кодекса Российской Федерации размеры во</w:t>
      </w:r>
      <w:r w:rsidRPr="00F0363E">
        <w:rPr>
          <w:color w:val="000000"/>
          <w:sz w:val="24"/>
          <w:szCs w:val="24"/>
          <w:lang w:val="ru-RU" w:eastAsia="ru-RU"/>
        </w:rPr>
        <w:softHyphen/>
        <w:t>доохранных зон претерпели существенные изменения.</w:t>
      </w:r>
    </w:p>
    <w:p w:rsidR="00F0363E" w:rsidRPr="00F0363E" w:rsidRDefault="00F0363E" w:rsidP="00F0363E">
      <w:pPr>
        <w:pStyle w:val="a6"/>
        <w:shd w:val="clear" w:color="auto" w:fill="auto"/>
        <w:spacing w:before="0" w:after="0" w:line="317" w:lineRule="exact"/>
        <w:ind w:firstLine="709"/>
        <w:rPr>
          <w:color w:val="000000"/>
          <w:sz w:val="24"/>
          <w:szCs w:val="24"/>
          <w:lang w:val="ru-RU" w:eastAsia="ru-RU"/>
        </w:rPr>
      </w:pPr>
      <w:r w:rsidRPr="00F0363E">
        <w:rPr>
          <w:color w:val="000000"/>
          <w:sz w:val="24"/>
          <w:szCs w:val="24"/>
          <w:lang w:val="ru-RU" w:eastAsia="ru-RU"/>
        </w:rPr>
        <w:t>В границах водоохранных зон устанавливаются прибрежные защитные полосы, на тер</w:t>
      </w:r>
      <w:r w:rsidRPr="00F0363E">
        <w:rPr>
          <w:color w:val="000000"/>
          <w:sz w:val="24"/>
          <w:szCs w:val="24"/>
          <w:lang w:val="ru-RU" w:eastAsia="ru-RU"/>
        </w:rPr>
        <w:softHyphen/>
        <w:t>риториях которых вводятся дополнительные ограничения хозяйственной и иной деятельности.</w:t>
      </w:r>
    </w:p>
    <w:p w:rsidR="003C0CC4" w:rsidRPr="00F0363E" w:rsidRDefault="00F0363E" w:rsidP="00F0363E">
      <w:pPr>
        <w:pStyle w:val="a6"/>
        <w:shd w:val="clear" w:color="auto" w:fill="auto"/>
        <w:spacing w:before="0" w:after="0" w:line="317" w:lineRule="exact"/>
        <w:ind w:firstLine="709"/>
        <w:rPr>
          <w:color w:val="000000"/>
          <w:sz w:val="24"/>
          <w:szCs w:val="24"/>
          <w:lang w:val="ru-RU" w:eastAsia="ru-RU"/>
        </w:rPr>
      </w:pPr>
      <w:r w:rsidRPr="00F0363E">
        <w:rPr>
          <w:color w:val="000000"/>
          <w:sz w:val="24"/>
          <w:szCs w:val="24"/>
          <w:lang w:val="ru-RU" w:eastAsia="ru-RU"/>
        </w:rPr>
        <w:t>За пределами территорий городов и других населенных пунктов ширина водоохранной зоны рек, ручьев, каналов, озер, водохранилищ и ширина их прибрежной защитной полосы устанавливаются от соответствующей береговой линии, а ширина водоохранной зоны морей и ширина их прибрежной защитной полосы - от линии максимального прилива. При наличии ливневой канализации и набережных границы прибрежных защитных полос этих водных объ</w:t>
      </w:r>
      <w:r w:rsidRPr="00F0363E">
        <w:rPr>
          <w:color w:val="000000"/>
          <w:sz w:val="24"/>
          <w:szCs w:val="24"/>
          <w:lang w:val="ru-RU" w:eastAsia="ru-RU"/>
        </w:rPr>
        <w:softHyphen/>
        <w:t>ектов совпадают с парапетами набережных, ширина водоохранной зоны на таких территориях устанавл</w:t>
      </w:r>
      <w:r>
        <w:rPr>
          <w:color w:val="000000"/>
          <w:sz w:val="24"/>
          <w:szCs w:val="24"/>
          <w:lang w:val="ru-RU" w:eastAsia="ru-RU"/>
        </w:rPr>
        <w:t>ивается от парапета набережной.</w:t>
      </w:r>
    </w:p>
    <w:p w:rsidR="003C0CC4" w:rsidRPr="003C0CC4" w:rsidRDefault="003C0CC4" w:rsidP="00F0363E">
      <w:pPr>
        <w:pStyle w:val="Default"/>
        <w:spacing w:line="276" w:lineRule="auto"/>
        <w:ind w:firstLine="709"/>
        <w:jc w:val="both"/>
      </w:pPr>
      <w:r w:rsidRPr="003C0CC4">
        <w:t xml:space="preserve">Размеры и режим использования территории водоохранных зон (ВЗ) и прибрежных защитных полос (ПЗП) водных объектов устанавливаются в соответствие со статьей 65 Водного кодекса, вступившего в силу с 01 января 2007 года. </w:t>
      </w:r>
      <w:proofErr w:type="gramStart"/>
      <w:r w:rsidRPr="003C0CC4">
        <w:t xml:space="preserve">В настоящее время нет разработанных и утвержденных проектов водоохранных зон водных объектов, поэтому для отображения водоохранных зон и прибрежных защитных полос на схемах был использован нормативно-правовой подход, который предполагает установление размеров ВЗ и ПЗП в зависимости от длины рек и площади озер на основе утвержденных федеральных нормативов без учета региональной специфики. </w:t>
      </w:r>
      <w:proofErr w:type="gramEnd"/>
    </w:p>
    <w:p w:rsidR="003C0CC4" w:rsidRPr="003C0CC4" w:rsidRDefault="003C0CC4" w:rsidP="00F0363E">
      <w:pPr>
        <w:pStyle w:val="Default"/>
        <w:spacing w:line="276" w:lineRule="auto"/>
        <w:ind w:firstLine="709"/>
        <w:jc w:val="both"/>
      </w:pPr>
      <w:r w:rsidRPr="003C0CC4">
        <w:t xml:space="preserve">Ширина водоохранной зоны реки </w:t>
      </w:r>
      <w:r>
        <w:t>Обь</w:t>
      </w:r>
      <w:r w:rsidRPr="003C0CC4">
        <w:t xml:space="preserve"> установлена в размере 200 м, </w:t>
      </w:r>
      <w:r>
        <w:t xml:space="preserve">ручьев </w:t>
      </w:r>
      <w:r w:rsidRPr="003C0CC4">
        <w:t xml:space="preserve">- </w:t>
      </w:r>
      <w:r>
        <w:t>30</w:t>
      </w:r>
      <w:r w:rsidRPr="003C0CC4">
        <w:t xml:space="preserve"> м, </w:t>
      </w:r>
      <w:r>
        <w:t>озер</w:t>
      </w:r>
      <w:r w:rsidRPr="003C0CC4">
        <w:t xml:space="preserve"> - 50 м. Ширина прибрежной защитной полосы устанавливается в размере 50 м. </w:t>
      </w:r>
    </w:p>
    <w:p w:rsidR="003C0CC4" w:rsidRPr="003C0CC4" w:rsidRDefault="003C0CC4" w:rsidP="00F0363E">
      <w:pPr>
        <w:pStyle w:val="Default"/>
        <w:spacing w:line="276" w:lineRule="auto"/>
        <w:ind w:firstLine="709"/>
        <w:jc w:val="both"/>
      </w:pPr>
      <w:r w:rsidRPr="003C0CC4">
        <w:t xml:space="preserve">В границах водоохранных зон запрещается: </w:t>
      </w:r>
    </w:p>
    <w:p w:rsidR="003C0CC4" w:rsidRPr="003C0CC4" w:rsidRDefault="003C0CC4" w:rsidP="00A15CAB">
      <w:pPr>
        <w:pStyle w:val="Default"/>
        <w:numPr>
          <w:ilvl w:val="0"/>
          <w:numId w:val="32"/>
        </w:numPr>
        <w:spacing w:line="276" w:lineRule="auto"/>
        <w:jc w:val="both"/>
      </w:pPr>
      <w:r w:rsidRPr="003C0CC4">
        <w:t xml:space="preserve">использование сточных вод для удобрения почв; </w:t>
      </w:r>
    </w:p>
    <w:p w:rsidR="003C0CC4" w:rsidRPr="003C0CC4" w:rsidRDefault="003C0CC4" w:rsidP="00A15CAB">
      <w:pPr>
        <w:pStyle w:val="Default"/>
        <w:numPr>
          <w:ilvl w:val="0"/>
          <w:numId w:val="32"/>
        </w:numPr>
        <w:spacing w:line="276" w:lineRule="auto"/>
        <w:jc w:val="both"/>
      </w:pPr>
      <w:r w:rsidRPr="003C0CC4">
        <w:t xml:space="preserve">размещение кладбищ, скотомогильников, мест захоронения отходов производства и потребления, радиоактивных, химических, взрывчатых, токсичных, отравляющих и ядовитых веществ; </w:t>
      </w:r>
    </w:p>
    <w:p w:rsidR="003C0CC4" w:rsidRPr="003C0CC4" w:rsidRDefault="003C0CC4" w:rsidP="00A15CAB">
      <w:pPr>
        <w:pStyle w:val="Default"/>
        <w:numPr>
          <w:ilvl w:val="0"/>
          <w:numId w:val="32"/>
        </w:numPr>
        <w:spacing w:line="276" w:lineRule="auto"/>
        <w:jc w:val="both"/>
      </w:pPr>
      <w:r w:rsidRPr="003C0CC4">
        <w:t xml:space="preserve">осуществление авиационных мер по борьбе с вредителями и болезнями растений; </w:t>
      </w:r>
    </w:p>
    <w:p w:rsidR="003C0CC4" w:rsidRPr="003C0CC4" w:rsidRDefault="003C0CC4" w:rsidP="00A15CAB">
      <w:pPr>
        <w:pStyle w:val="Default"/>
        <w:numPr>
          <w:ilvl w:val="0"/>
          <w:numId w:val="32"/>
        </w:numPr>
        <w:spacing w:line="276" w:lineRule="auto"/>
        <w:jc w:val="both"/>
      </w:pPr>
      <w:r w:rsidRPr="003C0CC4">
        <w:t xml:space="preserve">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покрытие. </w:t>
      </w:r>
    </w:p>
    <w:p w:rsidR="003C0CC4" w:rsidRPr="003C0CC4" w:rsidRDefault="003C0CC4" w:rsidP="00F0363E">
      <w:pPr>
        <w:pStyle w:val="Default"/>
        <w:spacing w:line="276" w:lineRule="auto"/>
        <w:ind w:firstLine="709"/>
        <w:jc w:val="both"/>
      </w:pPr>
      <w:r w:rsidRPr="003C0CC4">
        <w:t xml:space="preserve">В границах водоохранных зон допускается проектирование, размещение, строительство, реконструкция, ввод в эксплуатацию, эксплуатация хозяйственных и иных объектов при условии оборудования таких объектов сооружениями, обеспечивающими охрану водных объектов от загрязнения, засорения и истощения вод в соответствии с водным законодательством и законодательством в области охраны окружающей среды. </w:t>
      </w:r>
    </w:p>
    <w:p w:rsidR="003C0CC4" w:rsidRPr="003C0CC4" w:rsidRDefault="003C0CC4" w:rsidP="00F0363E">
      <w:pPr>
        <w:pStyle w:val="Default"/>
        <w:spacing w:line="276" w:lineRule="auto"/>
        <w:ind w:firstLine="709"/>
        <w:jc w:val="both"/>
      </w:pPr>
      <w:r w:rsidRPr="003C0CC4">
        <w:t xml:space="preserve">В границах прибрежных защитных полос наряду с установленными выше ограничениями запрещается: </w:t>
      </w:r>
    </w:p>
    <w:p w:rsidR="003C0CC4" w:rsidRPr="003C0CC4" w:rsidRDefault="003C0CC4" w:rsidP="00F0363E">
      <w:pPr>
        <w:pStyle w:val="Default"/>
        <w:spacing w:line="276" w:lineRule="auto"/>
        <w:ind w:firstLine="709"/>
        <w:jc w:val="both"/>
      </w:pPr>
      <w:r w:rsidRPr="003C0CC4">
        <w:t xml:space="preserve">− распашка земель; </w:t>
      </w:r>
    </w:p>
    <w:p w:rsidR="003C0CC4" w:rsidRPr="003C0CC4" w:rsidRDefault="003C0CC4" w:rsidP="00F0363E">
      <w:pPr>
        <w:pStyle w:val="Default"/>
        <w:spacing w:line="276" w:lineRule="auto"/>
        <w:ind w:firstLine="709"/>
        <w:jc w:val="both"/>
      </w:pPr>
      <w:r w:rsidRPr="003C0CC4">
        <w:t xml:space="preserve">− размещение отвалов размываемых грунтов; </w:t>
      </w:r>
    </w:p>
    <w:p w:rsidR="003C0CC4" w:rsidRPr="003C0CC4" w:rsidRDefault="003C0CC4" w:rsidP="00F0363E">
      <w:pPr>
        <w:pStyle w:val="Default"/>
        <w:spacing w:line="276" w:lineRule="auto"/>
        <w:ind w:firstLine="709"/>
        <w:jc w:val="both"/>
      </w:pPr>
      <w:r w:rsidRPr="003C0CC4">
        <w:t>− выпас сельскохозяйственных животных и организация для них летних лагерей, ванн</w:t>
      </w:r>
      <w:r>
        <w:t xml:space="preserve">. </w:t>
      </w:r>
    </w:p>
    <w:p w:rsidR="003C0CC4" w:rsidRDefault="003C0CC4" w:rsidP="00F0363E">
      <w:pPr>
        <w:pStyle w:val="Default"/>
        <w:spacing w:line="276" w:lineRule="auto"/>
        <w:ind w:firstLine="709"/>
        <w:jc w:val="both"/>
      </w:pPr>
      <w:r w:rsidRPr="003C0CC4">
        <w:t>Участки земель в пределах прибрежных защитных полос могут быть предоставлены для размещения объектов водоснабжения, рекреации, рыбного и охотничьего хозяйства на водопользование, в которых устанавливаются требования по соблюдению водоохранного режима.</w:t>
      </w:r>
    </w:p>
    <w:p w:rsidR="003C0CC4" w:rsidRPr="003C0CC4" w:rsidRDefault="003C0CC4" w:rsidP="00F0363E">
      <w:pPr>
        <w:pStyle w:val="Default"/>
        <w:spacing w:line="276" w:lineRule="auto"/>
        <w:ind w:firstLine="709"/>
        <w:jc w:val="both"/>
      </w:pPr>
      <w:proofErr w:type="gramStart"/>
      <w:r w:rsidRPr="003C0CC4">
        <w:lastRenderedPageBreak/>
        <w:t xml:space="preserve">Установление на местности границ водоохранных зон и границ прибрежных защитных полос водных объектов, в том числе посредством специальных информационных знаков, осуществляется в порядке, установленном Правительством Российской Федерации, согласно "Правилам установления на местности границ водоохранных зон и границ прибрежных защитных полос водных объектов", утвержденных Постановлением Правительства Российской Федерации от 10 января 2009 г. N 17. </w:t>
      </w:r>
      <w:proofErr w:type="gramEnd"/>
    </w:p>
    <w:p w:rsidR="003C0CC4" w:rsidRPr="00486293" w:rsidRDefault="003C0CC4" w:rsidP="00F0363E">
      <w:pPr>
        <w:pStyle w:val="Default"/>
        <w:spacing w:line="276" w:lineRule="auto"/>
        <w:ind w:firstLine="709"/>
        <w:jc w:val="both"/>
      </w:pPr>
      <w:r w:rsidRPr="003C0CC4">
        <w:t>Соблюдение специального режима на территории ВЗ и ПЗП является составной частью комплекса природоохранных мер по улучшению гидрологического, гидрохимического, гидробиологического, санитарного и экологического состояния водных объектов и благоустройству их прибрежных территорий.</w:t>
      </w:r>
    </w:p>
    <w:p w:rsidR="004D2FD9" w:rsidRPr="007265CE" w:rsidRDefault="004D2FD9" w:rsidP="00396183">
      <w:pPr>
        <w:pStyle w:val="1"/>
        <w:numPr>
          <w:ilvl w:val="2"/>
          <w:numId w:val="49"/>
        </w:numPr>
        <w:spacing w:line="360" w:lineRule="auto"/>
        <w:ind w:hanging="371"/>
        <w:rPr>
          <w:rFonts w:ascii="Times New Roman" w:hAnsi="Times New Roman"/>
          <w:color w:val="auto"/>
          <w:sz w:val="24"/>
          <w:szCs w:val="24"/>
        </w:rPr>
      </w:pPr>
      <w:bookmarkStart w:id="257" w:name="_Toc362265665"/>
      <w:r>
        <w:rPr>
          <w:rFonts w:ascii="Times New Roman" w:hAnsi="Times New Roman"/>
          <w:color w:val="auto"/>
          <w:sz w:val="24"/>
          <w:szCs w:val="24"/>
        </w:rPr>
        <w:t>Зоны санитарной охраны источников питьевого водоснабжения</w:t>
      </w:r>
      <w:bookmarkEnd w:id="257"/>
    </w:p>
    <w:p w:rsidR="003C0CC4" w:rsidRDefault="004D2FD9" w:rsidP="003C0CC4">
      <w:pPr>
        <w:pStyle w:val="Default"/>
        <w:spacing w:line="276" w:lineRule="auto"/>
        <w:ind w:firstLine="709"/>
        <w:jc w:val="both"/>
      </w:pPr>
      <w:r w:rsidRPr="003C0CC4">
        <w:t>Обеспечение благоприятных условий жизнедеятельности настоящего и будущих поколений жителей поселения, сохранение и воспроизводство природных ресурсов, переход к устойчивому развитию.</w:t>
      </w:r>
    </w:p>
    <w:p w:rsidR="003C0CC4" w:rsidRPr="003C0CC4" w:rsidRDefault="003C0CC4" w:rsidP="003C0CC4">
      <w:pPr>
        <w:pStyle w:val="Default"/>
        <w:spacing w:line="276" w:lineRule="auto"/>
        <w:ind w:firstLine="709"/>
        <w:jc w:val="both"/>
      </w:pPr>
      <w:r w:rsidRPr="003C0CC4">
        <w:t xml:space="preserve">На территории муниципального образования предусматривается размещение подземных источников водоснабжения, оборудованных водоочистными сооружениями, поверхностного водозабора. </w:t>
      </w:r>
    </w:p>
    <w:p w:rsidR="003C0CC4" w:rsidRPr="003C0CC4" w:rsidRDefault="003C0CC4" w:rsidP="003C0CC4">
      <w:pPr>
        <w:pStyle w:val="Default"/>
        <w:spacing w:line="276" w:lineRule="auto"/>
        <w:ind w:firstLine="709"/>
        <w:jc w:val="both"/>
      </w:pPr>
      <w:r w:rsidRPr="003C0CC4">
        <w:t xml:space="preserve">На всех проектируемых и реконструируемых водопроводных системах хозяйственно-питьевого назначения предусматриваются зоны санитарной охраны в целях обеспечения их санитарно-эпидемиологической надежности. Зона источника водоснабжения в месте забора воды должна состоять из трех поясов: первого – строгого режима, второго и третьего – режимов ограничения. </w:t>
      </w:r>
    </w:p>
    <w:p w:rsidR="003C0CC4" w:rsidRPr="003C0CC4" w:rsidRDefault="003C0CC4" w:rsidP="003C0CC4">
      <w:pPr>
        <w:pStyle w:val="Default"/>
        <w:spacing w:line="276" w:lineRule="auto"/>
        <w:ind w:firstLine="709"/>
        <w:jc w:val="both"/>
      </w:pPr>
      <w:r w:rsidRPr="003C0CC4">
        <w:t xml:space="preserve">В каждом из трех поясов, соответственно их назначению, устанавливается специальный режим и определяется комплекс мероприятий, направленных на предупреждение ухудшения качества воды. </w:t>
      </w:r>
    </w:p>
    <w:p w:rsidR="003C0CC4" w:rsidRPr="003C0CC4" w:rsidRDefault="003C0CC4" w:rsidP="003C0CC4">
      <w:pPr>
        <w:pStyle w:val="Default"/>
        <w:spacing w:line="276" w:lineRule="auto"/>
        <w:ind w:firstLine="709"/>
        <w:jc w:val="both"/>
      </w:pPr>
      <w:r w:rsidRPr="003C0CC4">
        <w:t xml:space="preserve">Первый пояс зоны санитарной охраны скважин для забора воды устанавливается в размере </w:t>
      </w:r>
      <w:r w:rsidR="00FE5A34">
        <w:t>30</w:t>
      </w:r>
      <w:r w:rsidRPr="003C0CC4">
        <w:t xml:space="preserve"> м</w:t>
      </w:r>
      <w:r>
        <w:t>етров. Д</w:t>
      </w:r>
      <w:r w:rsidRPr="003C0CC4">
        <w:t>ля поверхностного водозабора устанавливается в размере не менее 200 метров от самого водозабора вверх по течению, 100 метров вниз по течению, 100 метров по прилегающему водозабору берегу, а также 100 метров в сторону противоположного берега, в соответствии с СанПин 2.1.4.1110-02 «Зоны санитарной охраны источников водоснабжения и водопроводов питьевого назначения». Граница второго пояса зоны санитарной охраны (далее – ЗСО) определяется гидродинамическими расчетами, исходя из условий, что микробное загрязнение, поступающее в водоносный пласт за пределами второго пояса, не достигает водозабора</w:t>
      </w:r>
      <w:r>
        <w:t xml:space="preserve">. </w:t>
      </w:r>
      <w:r w:rsidRPr="003C0CC4">
        <w:t xml:space="preserve">Граница третьего пояса ЗСО, предназначенного для защиты водоносного пласта от химических загрязнений, также определяется гидродинамическими расчетами. </w:t>
      </w:r>
    </w:p>
    <w:p w:rsidR="003C0CC4" w:rsidRPr="003C0CC4" w:rsidRDefault="003C0CC4" w:rsidP="003C0CC4">
      <w:pPr>
        <w:pStyle w:val="Default"/>
        <w:spacing w:line="276" w:lineRule="auto"/>
        <w:ind w:firstLine="709"/>
        <w:jc w:val="both"/>
      </w:pPr>
      <w:r w:rsidRPr="003C0CC4">
        <w:t xml:space="preserve">Для установления границ второго и третьего пояса ЗСО необходима разработка проекта, определяющего границы поясов на местности, и проведение мероприятий, предусмотренных СанПин 2.1.4.1110-02 «Зоны санитарной охраны источников водоснабжения и водопроводов питьевого назначения». </w:t>
      </w:r>
    </w:p>
    <w:p w:rsidR="003C0CC4" w:rsidRPr="003C0CC4" w:rsidRDefault="003C0CC4" w:rsidP="003C0CC4">
      <w:pPr>
        <w:pStyle w:val="Default"/>
        <w:spacing w:line="276" w:lineRule="auto"/>
        <w:ind w:firstLine="709"/>
        <w:jc w:val="both"/>
      </w:pPr>
      <w:r w:rsidRPr="003C0CC4">
        <w:t xml:space="preserve">Основной целью создания и обеспечения режима в ЗСО источников питьевого водоснабжения является охрана от загрязнения источников водоснабжения и водопроводных сооружений, а также территорий, на которых они расположены. </w:t>
      </w:r>
    </w:p>
    <w:p w:rsidR="003C0CC4" w:rsidRPr="003C0CC4" w:rsidRDefault="003C0CC4" w:rsidP="003C0CC4">
      <w:pPr>
        <w:pStyle w:val="Default"/>
        <w:spacing w:line="276" w:lineRule="auto"/>
        <w:ind w:firstLine="709"/>
        <w:jc w:val="both"/>
      </w:pPr>
      <w:r w:rsidRPr="003C0CC4">
        <w:t xml:space="preserve">Целью мероприятий на территории ЗСО подземных источников водоснабжения является максимальное снижение микробного и химического загрязнения воды источников водоснабжения, </w:t>
      </w:r>
      <w:r w:rsidRPr="003C0CC4">
        <w:lastRenderedPageBreak/>
        <w:t xml:space="preserve">позволяющее при современной технологии обработки обеспечивать получение воды питьевого качества. </w:t>
      </w:r>
    </w:p>
    <w:p w:rsidR="003C0CC4" w:rsidRPr="003C0CC4" w:rsidRDefault="003C0CC4" w:rsidP="003C0CC4">
      <w:pPr>
        <w:pStyle w:val="Default"/>
        <w:spacing w:line="276" w:lineRule="auto"/>
        <w:ind w:firstLine="709"/>
        <w:jc w:val="both"/>
      </w:pPr>
      <w:r w:rsidRPr="003C0CC4">
        <w:t xml:space="preserve">Мероприятия по первому поясу ЗСО источников водоснабжения включают: </w:t>
      </w:r>
    </w:p>
    <w:p w:rsidR="003C0CC4" w:rsidRPr="003C0CC4" w:rsidRDefault="003C0CC4" w:rsidP="00A15CAB">
      <w:pPr>
        <w:pStyle w:val="Default"/>
        <w:numPr>
          <w:ilvl w:val="0"/>
          <w:numId w:val="20"/>
        </w:numPr>
        <w:spacing w:line="276" w:lineRule="auto"/>
        <w:jc w:val="both"/>
      </w:pPr>
      <w:r w:rsidRPr="003C0CC4">
        <w:t>территория должна быть спланирована для отвода поверхностного стока за ее пределы, озеленена, ограждена и обеспечена охраной</w:t>
      </w:r>
      <w:r>
        <w:t xml:space="preserve">; </w:t>
      </w:r>
    </w:p>
    <w:p w:rsidR="003C0CC4" w:rsidRPr="003C0CC4" w:rsidRDefault="003C0CC4" w:rsidP="00A15CAB">
      <w:pPr>
        <w:pStyle w:val="Default"/>
        <w:numPr>
          <w:ilvl w:val="0"/>
          <w:numId w:val="20"/>
        </w:numPr>
        <w:spacing w:line="276" w:lineRule="auto"/>
        <w:jc w:val="both"/>
      </w:pPr>
      <w:r w:rsidRPr="003C0CC4">
        <w:t xml:space="preserve">не допускается посадка высокоствольных деревьев, все виды строительства, не имеющие непосредственного отношения к водопроводным сооружениям, проживание людей. </w:t>
      </w:r>
    </w:p>
    <w:p w:rsidR="003C0CC4" w:rsidRPr="003C0CC4" w:rsidRDefault="003C0CC4" w:rsidP="003C0CC4">
      <w:pPr>
        <w:pStyle w:val="Default"/>
        <w:spacing w:line="276" w:lineRule="auto"/>
        <w:ind w:firstLine="709"/>
        <w:jc w:val="both"/>
      </w:pPr>
      <w:r w:rsidRPr="003C0CC4">
        <w:t xml:space="preserve">Мероприятия по второму и третьему поясам ЗСО включают: </w:t>
      </w:r>
    </w:p>
    <w:p w:rsidR="003C0CC4" w:rsidRPr="003C0CC4" w:rsidRDefault="003C0CC4" w:rsidP="00A15CAB">
      <w:pPr>
        <w:pStyle w:val="Default"/>
        <w:numPr>
          <w:ilvl w:val="0"/>
          <w:numId w:val="19"/>
        </w:numPr>
        <w:spacing w:line="276" w:lineRule="auto"/>
        <w:jc w:val="both"/>
      </w:pPr>
      <w:r w:rsidRPr="003C0CC4">
        <w:t xml:space="preserve">выявление, тампонирование или восстановление всех старых, бездействующих, дефектных или неправильно эксплуатируемых скважин, представляющих опасность в части возможности загрязнения водоносных горизонтов; </w:t>
      </w:r>
    </w:p>
    <w:p w:rsidR="003C0CC4" w:rsidRPr="003C0CC4" w:rsidRDefault="003C0CC4" w:rsidP="00A15CAB">
      <w:pPr>
        <w:pStyle w:val="Default"/>
        <w:numPr>
          <w:ilvl w:val="0"/>
          <w:numId w:val="19"/>
        </w:numPr>
        <w:spacing w:line="276" w:lineRule="auto"/>
        <w:jc w:val="both"/>
      </w:pPr>
      <w:r w:rsidRPr="003C0CC4">
        <w:t xml:space="preserve">бурение новых скважин и новое строительство, связанное с нарушением почвенного покрова, производится при обязательном согласовании с центром государственного санитарно-эпидемиологического надзора; </w:t>
      </w:r>
    </w:p>
    <w:p w:rsidR="003C0CC4" w:rsidRPr="003C0CC4" w:rsidRDefault="003C0CC4" w:rsidP="00A15CAB">
      <w:pPr>
        <w:pStyle w:val="Default"/>
        <w:numPr>
          <w:ilvl w:val="0"/>
          <w:numId w:val="19"/>
        </w:numPr>
        <w:spacing w:line="276" w:lineRule="auto"/>
        <w:jc w:val="both"/>
      </w:pPr>
      <w:r w:rsidRPr="003C0CC4">
        <w:t>запрещение размещения складов горюче-смазочных материалов, ядохимикатов и минеральных удобрений, н</w:t>
      </w:r>
      <w:r w:rsidR="00FE5A70">
        <w:t xml:space="preserve">акопителей промышленных стоков </w:t>
      </w:r>
      <w:r w:rsidRPr="003C0CC4">
        <w:t>и других объектов, обусловливающих опасность химического загрязнения подземных вод</w:t>
      </w:r>
      <w:r>
        <w:t xml:space="preserve">. </w:t>
      </w:r>
    </w:p>
    <w:p w:rsidR="00FE5A70" w:rsidRPr="00FE5A70" w:rsidRDefault="004D2FD9" w:rsidP="00396183">
      <w:pPr>
        <w:pStyle w:val="1"/>
        <w:numPr>
          <w:ilvl w:val="2"/>
          <w:numId w:val="49"/>
        </w:numPr>
        <w:spacing w:line="360" w:lineRule="auto"/>
        <w:ind w:hanging="371"/>
        <w:rPr>
          <w:rFonts w:ascii="Times New Roman" w:hAnsi="Times New Roman"/>
          <w:sz w:val="24"/>
          <w:szCs w:val="24"/>
        </w:rPr>
      </w:pPr>
      <w:bookmarkStart w:id="258" w:name="_Toc362265666"/>
      <w:r>
        <w:rPr>
          <w:rFonts w:ascii="Times New Roman" w:hAnsi="Times New Roman"/>
          <w:sz w:val="24"/>
          <w:szCs w:val="24"/>
        </w:rPr>
        <w:t>Охранные и санитарно-защитные зоны объектов транспортной и инженерной инфраструктуры</w:t>
      </w:r>
      <w:bookmarkEnd w:id="258"/>
    </w:p>
    <w:p w:rsidR="00FE5A70" w:rsidRPr="00FE5A70" w:rsidRDefault="00FE5A70" w:rsidP="0095698A">
      <w:pPr>
        <w:pStyle w:val="Default"/>
        <w:spacing w:line="276" w:lineRule="auto"/>
        <w:ind w:firstLine="709"/>
        <w:jc w:val="both"/>
      </w:pPr>
      <w:r w:rsidRPr="00FE5A70">
        <w:t xml:space="preserve">Из объектов инженерной и транспортной инфраструктуры, имеющих градостроительные ограничения на территории муниципального образования, имеются линии электропередач </w:t>
      </w:r>
      <w:r w:rsidR="007C3BAC">
        <w:t xml:space="preserve">110 </w:t>
      </w:r>
      <w:r w:rsidRPr="00FE5A70">
        <w:t>кВ</w:t>
      </w:r>
      <w:r w:rsidR="0095698A">
        <w:t xml:space="preserve">, </w:t>
      </w:r>
      <w:r w:rsidR="00934C7D">
        <w:t xml:space="preserve">35 кВ, </w:t>
      </w:r>
      <w:r w:rsidR="007C3BAC">
        <w:t xml:space="preserve">10 кВ, </w:t>
      </w:r>
      <w:r w:rsidR="0095698A">
        <w:t>нефтепродуктопровод,</w:t>
      </w:r>
      <w:r w:rsidR="007C3BAC">
        <w:t xml:space="preserve"> газопровод высокого давления (0,6 Мпа),</w:t>
      </w:r>
      <w:r w:rsidR="0095698A">
        <w:t xml:space="preserve"> автомобильные дороги различных категорий, а также объекты инженерной и транспортной инфраструктур.</w:t>
      </w:r>
      <w:r w:rsidRPr="00FE5A70">
        <w:t xml:space="preserve"> </w:t>
      </w:r>
    </w:p>
    <w:p w:rsidR="00934C7D" w:rsidRDefault="00FE5A70" w:rsidP="00934C7D">
      <w:pPr>
        <w:pStyle w:val="Default"/>
        <w:spacing w:line="276" w:lineRule="auto"/>
        <w:ind w:firstLine="709"/>
        <w:jc w:val="both"/>
      </w:pPr>
      <w:r w:rsidRPr="00FE5A70">
        <w:t xml:space="preserve">Охранные зоны от линий электропередачи напряжением </w:t>
      </w:r>
      <w:r w:rsidR="007C3BAC">
        <w:t>110</w:t>
      </w:r>
      <w:r w:rsidRPr="00FE5A70">
        <w:t xml:space="preserve"> кВ устанавливаются в размере </w:t>
      </w:r>
      <w:r w:rsidR="007C3BAC">
        <w:t>20</w:t>
      </w:r>
      <w:r>
        <w:t xml:space="preserve"> </w:t>
      </w:r>
      <w:r w:rsidRPr="00FE5A70">
        <w:t>метров</w:t>
      </w:r>
      <w:r w:rsidR="007C3BAC">
        <w:t>,</w:t>
      </w:r>
      <w:r w:rsidR="00934C7D">
        <w:t xml:space="preserve"> 35 кВ в размере 15 метров,</w:t>
      </w:r>
      <w:r w:rsidR="007C3BAC">
        <w:t xml:space="preserve"> 10 кВ в размере 10 метров,</w:t>
      </w:r>
      <w:r w:rsidRPr="00FE5A70">
        <w:t xml:space="preserve"> согласно «Правилам охраны электрических сетей напряжением свыше 1000 вольт», утвержденным Постановлением Совета Министров </w:t>
      </w:r>
      <w:r w:rsidR="00934C7D">
        <w:t>СССР от 26 марта 1984 г. № 255.</w:t>
      </w:r>
    </w:p>
    <w:p w:rsidR="006A3054" w:rsidRDefault="006A3054" w:rsidP="00934C7D">
      <w:pPr>
        <w:pStyle w:val="Default"/>
        <w:spacing w:line="276" w:lineRule="auto"/>
        <w:ind w:firstLine="709"/>
        <w:jc w:val="both"/>
      </w:pPr>
      <w:r>
        <w:t>В пределах охранных зон без письменного решения о согласовании сетевых организаций юридическим и физическим лицам запрещаются:</w:t>
      </w:r>
    </w:p>
    <w:p w:rsidR="006A3054" w:rsidRDefault="006A3054" w:rsidP="00A15CAB">
      <w:pPr>
        <w:pStyle w:val="Default"/>
        <w:numPr>
          <w:ilvl w:val="0"/>
          <w:numId w:val="33"/>
        </w:numPr>
        <w:spacing w:line="276" w:lineRule="auto"/>
        <w:jc w:val="both"/>
      </w:pPr>
      <w:r>
        <w:t>строительство, капитальный ремонт, реконструкция или снос зданий и сооружений;</w:t>
      </w:r>
    </w:p>
    <w:p w:rsidR="006A3054" w:rsidRDefault="006A3054" w:rsidP="00A15CAB">
      <w:pPr>
        <w:pStyle w:val="Default"/>
        <w:numPr>
          <w:ilvl w:val="0"/>
          <w:numId w:val="33"/>
        </w:numPr>
        <w:spacing w:line="276" w:lineRule="auto"/>
        <w:jc w:val="both"/>
      </w:pPr>
      <w:r>
        <w:t>горные, взрывные, мелиоративные работы, в том числе связанные с временным затопле</w:t>
      </w:r>
      <w:r>
        <w:softHyphen/>
        <w:t>нием земель;</w:t>
      </w:r>
    </w:p>
    <w:p w:rsidR="006A3054" w:rsidRDefault="006A3054" w:rsidP="00A15CAB">
      <w:pPr>
        <w:pStyle w:val="Default"/>
        <w:numPr>
          <w:ilvl w:val="0"/>
          <w:numId w:val="33"/>
        </w:numPr>
        <w:spacing w:line="276" w:lineRule="auto"/>
        <w:jc w:val="both"/>
      </w:pPr>
      <w:r>
        <w:t>посадка и вырубка деревьев и кустарников;</w:t>
      </w:r>
    </w:p>
    <w:p w:rsidR="006A3054" w:rsidRDefault="006A3054" w:rsidP="00A15CAB">
      <w:pPr>
        <w:pStyle w:val="Default"/>
        <w:numPr>
          <w:ilvl w:val="0"/>
          <w:numId w:val="33"/>
        </w:numPr>
        <w:spacing w:line="276" w:lineRule="auto"/>
        <w:jc w:val="both"/>
      </w:pPr>
      <w:r>
        <w:t>дноуглубительные, землечерпальные и погрузочно-разгрузочные работы, добыча рыбы, других водных животных и растений придонными орудиями лова, устройство водопоев, колка и заготовка льда (в охранных зонах подводных кабельных линий электропередачи);</w:t>
      </w:r>
    </w:p>
    <w:p w:rsidR="006A3054" w:rsidRDefault="006A3054" w:rsidP="00A15CAB">
      <w:pPr>
        <w:pStyle w:val="Default"/>
        <w:numPr>
          <w:ilvl w:val="0"/>
          <w:numId w:val="33"/>
        </w:numPr>
        <w:spacing w:line="276" w:lineRule="auto"/>
        <w:jc w:val="both"/>
      </w:pPr>
      <w:r>
        <w:t xml:space="preserve">проход судов, у которых расстояние по вертикали от верхнего крайнего габарита с грузом или без груза до нижней точки </w:t>
      </w:r>
      <w:proofErr w:type="gramStart"/>
      <w:r>
        <w:t>провеса проводов переходов воздушных линий электропередачи</w:t>
      </w:r>
      <w:proofErr w:type="gramEnd"/>
      <w:r>
        <w:t xml:space="preserve"> через водоемы менее минимально допустимого расстояния, в том числе с учетом максимального уровня подъема воды при паводке;</w:t>
      </w:r>
    </w:p>
    <w:p w:rsidR="006A3054" w:rsidRDefault="006A3054" w:rsidP="00A15CAB">
      <w:pPr>
        <w:pStyle w:val="Default"/>
        <w:numPr>
          <w:ilvl w:val="0"/>
          <w:numId w:val="33"/>
        </w:numPr>
        <w:spacing w:line="276" w:lineRule="auto"/>
        <w:jc w:val="both"/>
      </w:pPr>
      <w:r>
        <w:t>проезд машин и механизмов, имеющих общую высоту с грузом или без груза от поверх</w:t>
      </w:r>
      <w:r>
        <w:softHyphen/>
        <w:t>ности дороги более 4,5 метра (в охранных зонах воздушных линий электропередачи);</w:t>
      </w:r>
    </w:p>
    <w:p w:rsidR="006A3054" w:rsidRDefault="006A3054" w:rsidP="00A15CAB">
      <w:pPr>
        <w:pStyle w:val="Default"/>
        <w:numPr>
          <w:ilvl w:val="0"/>
          <w:numId w:val="33"/>
        </w:numPr>
        <w:spacing w:line="276" w:lineRule="auto"/>
        <w:jc w:val="both"/>
      </w:pPr>
      <w:r>
        <w:lastRenderedPageBreak/>
        <w:t>земляные работы на глубине более 0,3 метра (на вспахиваемых землях на глубине более 0,45 метра), а также планировка грунта (в охранных зонах подземных кабельных линий электро</w:t>
      </w:r>
      <w:r>
        <w:softHyphen/>
        <w:t>передачи);</w:t>
      </w:r>
    </w:p>
    <w:p w:rsidR="006A3054" w:rsidRDefault="006A3054" w:rsidP="00A15CAB">
      <w:pPr>
        <w:pStyle w:val="Default"/>
        <w:numPr>
          <w:ilvl w:val="0"/>
          <w:numId w:val="33"/>
        </w:numPr>
        <w:spacing w:line="276" w:lineRule="auto"/>
        <w:jc w:val="both"/>
      </w:pPr>
      <w:r>
        <w:t>полив сельскохозяйственных культур в случае, если высота струи воды может составить свыше 3 метров (в охранных зонах воздушных линий электропередачи);</w:t>
      </w:r>
    </w:p>
    <w:p w:rsidR="006A3054" w:rsidRPr="006A3054" w:rsidRDefault="006A3054" w:rsidP="00A15CAB">
      <w:pPr>
        <w:pStyle w:val="Default"/>
        <w:numPr>
          <w:ilvl w:val="0"/>
          <w:numId w:val="33"/>
        </w:numPr>
        <w:spacing w:line="276" w:lineRule="auto"/>
        <w:jc w:val="both"/>
      </w:pPr>
      <w:r>
        <w:t>полевые сельскохозяйственные работы с применением сельскохозяйственных машин и оборудования высотой более 4 метров (в охранных зонах воздушных линий электропередачи) или полевые сельскохозяйственные работы, связанные с вспашкой земли (в охранных зонах ка</w:t>
      </w:r>
      <w:r>
        <w:softHyphen/>
        <w:t>бельных линий электропередачи).</w:t>
      </w:r>
    </w:p>
    <w:p w:rsidR="0095698A" w:rsidRDefault="0095698A" w:rsidP="0095698A">
      <w:pPr>
        <w:pStyle w:val="Default"/>
        <w:spacing w:line="276" w:lineRule="auto"/>
        <w:ind w:firstLine="709"/>
        <w:jc w:val="both"/>
      </w:pPr>
      <w:r>
        <w:t>Санитарно-защитная зона нефтепродуктопровода, проходящего по территории муниципального образования, составляет 100 метров.</w:t>
      </w:r>
      <w:r w:rsidR="009A6001">
        <w:t xml:space="preserve"> Нефтепродуктопровод, проходящий по жилым территориям ЖСК «Ключевой» и «Солнечный» в дальнейшем предполагается демонтировать.</w:t>
      </w:r>
    </w:p>
    <w:p w:rsidR="006A3054" w:rsidRDefault="006A3054" w:rsidP="006A3054">
      <w:pPr>
        <w:pStyle w:val="Default"/>
        <w:spacing w:line="276" w:lineRule="auto"/>
        <w:ind w:firstLine="709"/>
        <w:jc w:val="both"/>
      </w:pPr>
      <w:r>
        <w:t>По территории поселения проходят участки федеральных автомагистралей и местных ав</w:t>
      </w:r>
      <w:r>
        <w:softHyphen/>
        <w:t>тодорог.</w:t>
      </w:r>
    </w:p>
    <w:p w:rsidR="006A3054" w:rsidRDefault="006A3054" w:rsidP="006A3054">
      <w:pPr>
        <w:pStyle w:val="Default"/>
        <w:spacing w:line="276" w:lineRule="auto"/>
        <w:ind w:firstLine="709"/>
        <w:jc w:val="both"/>
      </w:pPr>
      <w:r>
        <w:t>Для данных автодорог, в соответствии с законодательством Российской Федерации, должны быть установлены придорожные полосы. Для автомобильных дорог, за исключением ав</w:t>
      </w:r>
      <w:r>
        <w:softHyphen/>
        <w:t>томобильных дорог, расположенных в границах населенных пунктов, устанавливаются придо</w:t>
      </w:r>
      <w:r>
        <w:softHyphen/>
        <w:t>рожные полосы.</w:t>
      </w:r>
    </w:p>
    <w:p w:rsidR="006A3054" w:rsidRDefault="006A3054" w:rsidP="006A3054">
      <w:pPr>
        <w:pStyle w:val="Default"/>
        <w:spacing w:line="276" w:lineRule="auto"/>
        <w:ind w:firstLine="709"/>
        <w:jc w:val="both"/>
      </w:pPr>
      <w:r>
        <w:t>В зависимости от класса и (или) категории автомобильных дорог с учетом перспектив их развития ширина каждой придорожной полосы устанавливается в размере:</w:t>
      </w:r>
    </w:p>
    <w:p w:rsidR="006A3054" w:rsidRDefault="006A3054" w:rsidP="00A15CAB">
      <w:pPr>
        <w:pStyle w:val="Default"/>
        <w:numPr>
          <w:ilvl w:val="0"/>
          <w:numId w:val="35"/>
        </w:numPr>
        <w:spacing w:line="276" w:lineRule="auto"/>
        <w:jc w:val="both"/>
      </w:pPr>
      <w:r>
        <w:t>семидесяти пяти метров - для автомобильных дорог первой и второй категорий;</w:t>
      </w:r>
    </w:p>
    <w:p w:rsidR="006A3054" w:rsidRDefault="006A3054" w:rsidP="00A15CAB">
      <w:pPr>
        <w:pStyle w:val="Default"/>
        <w:numPr>
          <w:ilvl w:val="0"/>
          <w:numId w:val="35"/>
        </w:numPr>
        <w:spacing w:line="276" w:lineRule="auto"/>
        <w:jc w:val="both"/>
      </w:pPr>
      <w:r>
        <w:t>пятидесяти метров - для автомобильных дорог третьей и четвертой категорий;</w:t>
      </w:r>
    </w:p>
    <w:p w:rsidR="006A3054" w:rsidRDefault="006A3054" w:rsidP="00A15CAB">
      <w:pPr>
        <w:pStyle w:val="Default"/>
        <w:numPr>
          <w:ilvl w:val="0"/>
          <w:numId w:val="35"/>
        </w:numPr>
        <w:spacing w:line="276" w:lineRule="auto"/>
        <w:jc w:val="both"/>
      </w:pPr>
      <w:r>
        <w:t>двадцати пяти метров - для автомобильных дорог пятой категории;</w:t>
      </w:r>
    </w:p>
    <w:p w:rsidR="006A3054" w:rsidRDefault="006A3054" w:rsidP="00A15CAB">
      <w:pPr>
        <w:pStyle w:val="Default"/>
        <w:numPr>
          <w:ilvl w:val="0"/>
          <w:numId w:val="35"/>
        </w:numPr>
        <w:spacing w:line="276" w:lineRule="auto"/>
        <w:jc w:val="both"/>
      </w:pPr>
      <w:r>
        <w:t>ста метров - для подъездных дорог, соединяющих административные центры (столицы) субъектов Российской Федерации, города федерального значения Москву и Санкт-Петербу</w:t>
      </w:r>
      <w:proofErr w:type="gramStart"/>
      <w:r>
        <w:t>рг с др</w:t>
      </w:r>
      <w:proofErr w:type="gramEnd"/>
      <w:r>
        <w:t>угими населенными пунктами, а также для участков автомобильных дорог общего пользова</w:t>
      </w:r>
      <w:r>
        <w:softHyphen/>
        <w:t>ния федерального значения, построенных для объездов городов с численностью населения до двухсот пятидесяти тысяч человек;</w:t>
      </w:r>
    </w:p>
    <w:p w:rsidR="006A3054" w:rsidRDefault="006A3054" w:rsidP="00A15CAB">
      <w:pPr>
        <w:pStyle w:val="Default"/>
        <w:numPr>
          <w:ilvl w:val="0"/>
          <w:numId w:val="35"/>
        </w:numPr>
        <w:spacing w:line="276" w:lineRule="auto"/>
        <w:jc w:val="both"/>
      </w:pPr>
      <w:r>
        <w:t>ста пятидесяти метров - для участков автомобильных дорог, построенных для объездов городов с численностью населения свыше двухсот пятидесяти тысяч человек.</w:t>
      </w:r>
    </w:p>
    <w:p w:rsidR="006A3054" w:rsidRDefault="006A3054" w:rsidP="006A3054">
      <w:pPr>
        <w:pStyle w:val="Default"/>
        <w:spacing w:line="276" w:lineRule="auto"/>
        <w:ind w:firstLine="709"/>
        <w:jc w:val="both"/>
      </w:pPr>
      <w:proofErr w:type="gramStart"/>
      <w:r>
        <w:t>Решение об установлении границ придорожных полос автомобильных дорог федерально</w:t>
      </w:r>
      <w:r>
        <w:softHyphen/>
        <w:t>го, регионального или муниципального, местного значения или об изменении границ таких при</w:t>
      </w:r>
      <w:r>
        <w:softHyphen/>
        <w:t>дорожных полос принимается соответственно федеральным органом исполнительной власти, осуществляющим функции по оказанию государственных услуг и управлению государственным имуществом в сфере дорожного хозяйства, уполномоченным органом исполнительной власти субъекта Российской Федерации, органом местного самоуправления.</w:t>
      </w:r>
      <w:proofErr w:type="gramEnd"/>
    </w:p>
    <w:p w:rsidR="006A3054" w:rsidRDefault="006A3054" w:rsidP="006A3054">
      <w:pPr>
        <w:pStyle w:val="Default"/>
        <w:spacing w:line="276" w:lineRule="auto"/>
        <w:ind w:firstLine="709"/>
        <w:jc w:val="both"/>
      </w:pPr>
      <w:r>
        <w:t>Решение об установлении границ придорожных полос частных автомобильных дорог или об изменении границ таких придорожных полос принимается:</w:t>
      </w:r>
    </w:p>
    <w:p w:rsidR="006A3054" w:rsidRDefault="006A3054" w:rsidP="00A15CAB">
      <w:pPr>
        <w:pStyle w:val="Default"/>
        <w:numPr>
          <w:ilvl w:val="0"/>
          <w:numId w:val="36"/>
        </w:numPr>
        <w:spacing w:line="276" w:lineRule="auto"/>
        <w:jc w:val="both"/>
      </w:pPr>
      <w:r>
        <w:t>федеральным органом исполнительной власти, осуществляющим функции по оказанию государственных услуг и управлению государственным имуществом в сфере дорожного хозяй</w:t>
      </w:r>
      <w:r>
        <w:softHyphen/>
        <w:t>ства, в отношении частных автомобильных дорог, которые расположены на территориях двух и более субъектов Российской Федерации или строительство которых планируется осуществлять на территориях двух и более субъектов Российской Федерации;</w:t>
      </w:r>
    </w:p>
    <w:p w:rsidR="006A3054" w:rsidRDefault="006A3054" w:rsidP="00A15CAB">
      <w:pPr>
        <w:pStyle w:val="Default"/>
        <w:numPr>
          <w:ilvl w:val="0"/>
          <w:numId w:val="36"/>
        </w:numPr>
        <w:spacing w:line="276" w:lineRule="auto"/>
        <w:jc w:val="both"/>
      </w:pPr>
      <w:r>
        <w:t>уполномоченным органом исполнительной власти субъекта Российской Федерации в от</w:t>
      </w:r>
      <w:r>
        <w:softHyphen/>
        <w:t>ношении частных автомобильных дорог, которые расположены на территориях двух и более му</w:t>
      </w:r>
      <w:r>
        <w:softHyphen/>
        <w:t xml:space="preserve">ниципальных образований (муниципальных районов, городских округов) или </w:t>
      </w:r>
      <w:r>
        <w:lastRenderedPageBreak/>
        <w:t>строительство ко</w:t>
      </w:r>
      <w:r>
        <w:softHyphen/>
        <w:t>торых планируется осуществлять на территориях двух и более муниципальных образований (му</w:t>
      </w:r>
      <w:r>
        <w:softHyphen/>
        <w:t>ниципальных районов, городских округов);</w:t>
      </w:r>
    </w:p>
    <w:p w:rsidR="006A3054" w:rsidRDefault="006A3054" w:rsidP="00A15CAB">
      <w:pPr>
        <w:pStyle w:val="Default"/>
        <w:numPr>
          <w:ilvl w:val="0"/>
          <w:numId w:val="36"/>
        </w:numPr>
        <w:spacing w:line="276" w:lineRule="auto"/>
        <w:jc w:val="both"/>
      </w:pPr>
      <w:proofErr w:type="gramStart"/>
      <w:r>
        <w:t>органом местного самоуправления муниципального района в отношении частных автомо</w:t>
      </w:r>
      <w:r>
        <w:softHyphen/>
        <w:t>бильных дорог, которые расположены на территориях двух и бо</w:t>
      </w:r>
      <w:r w:rsidR="00D023B7">
        <w:t>лее поселений и (или) на межсе</w:t>
      </w:r>
      <w:r>
        <w:t>ленных территориях в границах муниципального района или строительство которых планируется осуществлять в границах муниципального района на территориях двух и более поселений и (или) на межселенных территориях в границах муниципального района;</w:t>
      </w:r>
      <w:proofErr w:type="gramEnd"/>
    </w:p>
    <w:p w:rsidR="006A3054" w:rsidRDefault="006A3054" w:rsidP="00A15CAB">
      <w:pPr>
        <w:pStyle w:val="Default"/>
        <w:numPr>
          <w:ilvl w:val="0"/>
          <w:numId w:val="36"/>
        </w:numPr>
        <w:spacing w:line="276" w:lineRule="auto"/>
        <w:jc w:val="both"/>
      </w:pPr>
      <w:r>
        <w:t>органом местного самоуправления поселения в отношении частных автомобильных дорог, которые расположены в границах поселения или строительство которых планируется осуществ</w:t>
      </w:r>
      <w:r>
        <w:softHyphen/>
        <w:t>лять в границах поселения;</w:t>
      </w:r>
    </w:p>
    <w:p w:rsidR="006A3054" w:rsidRDefault="006A3054" w:rsidP="00A15CAB">
      <w:pPr>
        <w:pStyle w:val="Default"/>
        <w:numPr>
          <w:ilvl w:val="0"/>
          <w:numId w:val="36"/>
        </w:numPr>
        <w:spacing w:line="276" w:lineRule="auto"/>
        <w:jc w:val="both"/>
      </w:pPr>
      <w:r>
        <w:t>органом местного самоуправления сельского округа в отношении частных автомобильных дорог, которые расположены в границах сельского округа или строительство которых планиру</w:t>
      </w:r>
      <w:r>
        <w:softHyphen/>
        <w:t>ется осуществлять в границах сельского округа.</w:t>
      </w:r>
    </w:p>
    <w:p w:rsidR="006A3054" w:rsidRDefault="006A3054" w:rsidP="006A3054">
      <w:pPr>
        <w:pStyle w:val="Default"/>
        <w:spacing w:line="276" w:lineRule="auto"/>
        <w:ind w:firstLine="709"/>
        <w:jc w:val="both"/>
      </w:pPr>
      <w:proofErr w:type="gramStart"/>
      <w:r>
        <w:t>Федеральный орган исполнительной власти, орган исполнительной власти субъекта Рос</w:t>
      </w:r>
      <w:r>
        <w:softHyphen/>
        <w:t>сийской Федерации, орган местного самоуправления, принявшие решение об установлении гра</w:t>
      </w:r>
      <w:r>
        <w:softHyphen/>
        <w:t>ниц придорожных полос автомобильных дорог федерального, регионального или межмуници</w:t>
      </w:r>
      <w:r>
        <w:softHyphen/>
        <w:t>пального, местного значения или об изменении границ таких придорожных полос, в течение се</w:t>
      </w:r>
      <w:r>
        <w:softHyphen/>
        <w:t>ми дней со дня принятия такого решения направляют копию такого решения в орган местного самоуправления сельского округа, орган местного самоуправления муниципального района, в</w:t>
      </w:r>
      <w:proofErr w:type="gramEnd"/>
      <w:r>
        <w:t xml:space="preserve"> отношении </w:t>
      </w:r>
      <w:proofErr w:type="gramStart"/>
      <w:r>
        <w:t>территорий</w:t>
      </w:r>
      <w:proofErr w:type="gramEnd"/>
      <w:r>
        <w:t xml:space="preserve"> которых принято такое решение.</w:t>
      </w:r>
    </w:p>
    <w:p w:rsidR="006A3054" w:rsidRDefault="006A3054" w:rsidP="006A3054">
      <w:pPr>
        <w:pStyle w:val="Default"/>
        <w:spacing w:line="276" w:lineRule="auto"/>
        <w:ind w:firstLine="709"/>
        <w:jc w:val="both"/>
      </w:pPr>
      <w:proofErr w:type="gramStart"/>
      <w:r>
        <w:t>Орган местного самоуправления сельского округа, орган местного самоуправления муни</w:t>
      </w:r>
      <w:r>
        <w:softHyphen/>
        <w:t>ципального района в месячный срок со дня поступления копии решения об установлении границ придорожных полос автомобильной дороги обязаны уведомить собственников земельных участ</w:t>
      </w:r>
      <w:r>
        <w:softHyphen/>
        <w:t>ков, землепользователей, землевладельцев и арендаторов земельных участков, находящихся в границах придорожных полос автомобильной дороги, об особом режиме использования этих зе</w:t>
      </w:r>
      <w:r>
        <w:softHyphen/>
        <w:t>мельных участков.</w:t>
      </w:r>
      <w:proofErr w:type="gramEnd"/>
    </w:p>
    <w:p w:rsidR="006A3054" w:rsidRDefault="006A3054" w:rsidP="006A3054">
      <w:pPr>
        <w:pStyle w:val="Default"/>
        <w:spacing w:line="276" w:lineRule="auto"/>
        <w:ind w:firstLine="709"/>
        <w:jc w:val="both"/>
      </w:pPr>
      <w:r>
        <w:t>Обозначение границ придорожных полос автомобильных дорог на местности осуществля</w:t>
      </w:r>
      <w:r>
        <w:softHyphen/>
        <w:t>ется владельцами автомобильных дорог за их счет.</w:t>
      </w:r>
    </w:p>
    <w:p w:rsidR="006A3054" w:rsidRDefault="006A3054" w:rsidP="006A3054">
      <w:pPr>
        <w:pStyle w:val="Default"/>
        <w:spacing w:line="276" w:lineRule="auto"/>
        <w:ind w:firstLine="709"/>
        <w:jc w:val="both"/>
      </w:pPr>
      <w:r>
        <w:t>Строительство, реконструкция в границах придорожных полос автомобильной дороги объектов капитального строительства, объектов, предназначенных для осуществления дорожной деятельности, объектов дорожного сервиса, установка рекламных конструкций, информацион</w:t>
      </w:r>
      <w:r>
        <w:softHyphen/>
        <w:t>ных щитов и указателей допускаются при наличии согласия в письменной форме владельца ав</w:t>
      </w:r>
      <w:r>
        <w:softHyphen/>
        <w:t xml:space="preserve">томобильной дороги. Порядок установления и использования придорожных </w:t>
      </w:r>
      <w:proofErr w:type="gramStart"/>
      <w:r>
        <w:t>полос</w:t>
      </w:r>
      <w:proofErr w:type="gramEnd"/>
      <w:r>
        <w:t xml:space="preserve"> автомобильных дорог феде</w:t>
      </w:r>
      <w:r>
        <w:softHyphen/>
        <w:t>рального, регионального или межмуниципального, местного значения может устанавливаться соответственно уполномоченным Правительством Российской Федерации федеральным органом исполнительной власти, высшим исполнительным органом государственной власти субъекта Российской Федерации, органом местного самоуправления.</w:t>
      </w:r>
    </w:p>
    <w:p w:rsidR="004F2B39" w:rsidRDefault="006A3054" w:rsidP="004F2B39">
      <w:pPr>
        <w:pStyle w:val="Default"/>
        <w:spacing w:line="276" w:lineRule="auto"/>
        <w:ind w:firstLine="709"/>
        <w:jc w:val="both"/>
      </w:pPr>
      <w:r>
        <w:t>На территории сельского поселения установлена придорожная по</w:t>
      </w:r>
      <w:r w:rsidR="00FE5A34">
        <w:t>лоса для федеральной автодороги</w:t>
      </w:r>
      <w:r w:rsidR="007C3BAC">
        <w:t xml:space="preserve"> М-53</w:t>
      </w:r>
      <w:r w:rsidR="00FE5A34">
        <w:t xml:space="preserve"> «Северный Объезд» </w:t>
      </w:r>
      <w:r>
        <w:t>шириной 75 метров. Для дороги межмуниципального значения</w:t>
      </w:r>
      <w:r w:rsidR="004F2B39">
        <w:t xml:space="preserve"> «</w:t>
      </w:r>
      <w:proofErr w:type="spellStart"/>
      <w:r w:rsidR="004F2B39">
        <w:t>Краснояровское</w:t>
      </w:r>
      <w:proofErr w:type="spellEnd"/>
      <w:r w:rsidR="004F2B39">
        <w:t xml:space="preserve"> шоссе» - 50 метров. </w:t>
      </w:r>
      <w:r>
        <w:t>Для местных автодорог</w:t>
      </w:r>
      <w:r w:rsidR="004F2B39">
        <w:t xml:space="preserve"> </w:t>
      </w:r>
      <w:r w:rsidR="004F2B39" w:rsidRPr="00FB187C">
        <w:t>(В-2120, В-2128)</w:t>
      </w:r>
      <w:r w:rsidR="004F2B39">
        <w:t xml:space="preserve"> </w:t>
      </w:r>
      <w:r>
        <w:t>может быть рекомендовано установление придорожных полос шириной 25 метров.</w:t>
      </w:r>
    </w:p>
    <w:p w:rsidR="006A3054" w:rsidRDefault="006A3054" w:rsidP="004F2B39">
      <w:pPr>
        <w:pStyle w:val="Default"/>
        <w:spacing w:line="276" w:lineRule="auto"/>
        <w:ind w:firstLine="709"/>
        <w:jc w:val="both"/>
      </w:pPr>
      <w:r>
        <w:t>Для железных дорог в Российской Федерации должны быть установлены охранные зоны, в пределах которых ограничивается градостроительная деятельность.</w:t>
      </w:r>
    </w:p>
    <w:p w:rsidR="006A3054" w:rsidRDefault="006A3054" w:rsidP="006A3054">
      <w:pPr>
        <w:pStyle w:val="Default"/>
        <w:spacing w:line="276" w:lineRule="auto"/>
        <w:ind w:firstLine="709"/>
        <w:jc w:val="both"/>
      </w:pPr>
      <w:r>
        <w:t xml:space="preserve">Постановлением Правительства Российской Федерации от 12 октября 2006 г. N 611 г. «О порядке установления и использования полос отвода и охранных </w:t>
      </w:r>
      <w:proofErr w:type="gramStart"/>
      <w:r>
        <w:t>зон</w:t>
      </w:r>
      <w:proofErr w:type="gramEnd"/>
      <w:r>
        <w:t xml:space="preserve"> железных дорог» установ</w:t>
      </w:r>
      <w:r>
        <w:softHyphen/>
        <w:t>лен порядок использования таких охранных зон.</w:t>
      </w:r>
    </w:p>
    <w:p w:rsidR="006A3054" w:rsidRDefault="006A3054" w:rsidP="006A3054">
      <w:pPr>
        <w:pStyle w:val="Default"/>
        <w:spacing w:line="276" w:lineRule="auto"/>
        <w:ind w:firstLine="709"/>
        <w:jc w:val="both"/>
      </w:pPr>
      <w:r>
        <w:lastRenderedPageBreak/>
        <w:t>Земельные участки (их части), расположенные вдоль полосы отвода, могут быть включе</w:t>
      </w:r>
      <w:r>
        <w:softHyphen/>
        <w:t>ны в границы охранной зоны железных дорог (далее - охранная зона) в случае прохождения же</w:t>
      </w:r>
      <w:r>
        <w:softHyphen/>
        <w:t>лезнодорожных путей:</w:t>
      </w:r>
    </w:p>
    <w:p w:rsidR="006A3054" w:rsidRDefault="006A3054" w:rsidP="00A15CAB">
      <w:pPr>
        <w:pStyle w:val="Default"/>
        <w:numPr>
          <w:ilvl w:val="0"/>
          <w:numId w:val="34"/>
        </w:numPr>
        <w:spacing w:line="276" w:lineRule="auto"/>
        <w:jc w:val="both"/>
      </w:pPr>
      <w:r>
        <w:t>в местах, подверженных снежным обвалам (лавинам), оползням, размывам, селевым пото</w:t>
      </w:r>
      <w:r>
        <w:softHyphen/>
        <w:t>кам, оврагообразованию, карстообразованию и другим опасным геологическим воздействиям;</w:t>
      </w:r>
    </w:p>
    <w:p w:rsidR="006A3054" w:rsidRDefault="006A3054" w:rsidP="00A15CAB">
      <w:pPr>
        <w:pStyle w:val="Default"/>
        <w:numPr>
          <w:ilvl w:val="0"/>
          <w:numId w:val="34"/>
        </w:numPr>
        <w:spacing w:line="276" w:lineRule="auto"/>
        <w:jc w:val="both"/>
      </w:pPr>
      <w:r>
        <w:t>в районах подвижных песков;</w:t>
      </w:r>
    </w:p>
    <w:p w:rsidR="006A3054" w:rsidRDefault="006A3054" w:rsidP="00A15CAB">
      <w:pPr>
        <w:pStyle w:val="Default"/>
        <w:numPr>
          <w:ilvl w:val="0"/>
          <w:numId w:val="34"/>
        </w:numPr>
        <w:spacing w:line="276" w:lineRule="auto"/>
        <w:jc w:val="both"/>
      </w:pPr>
      <w:r>
        <w:t>по лесам, выполняющим функции защитных лесонасаждений, в том числе по лесам в поймах рек и вдоль поверхностных водных объектов;</w:t>
      </w:r>
    </w:p>
    <w:p w:rsidR="006A3054" w:rsidRDefault="006A3054" w:rsidP="00A15CAB">
      <w:pPr>
        <w:pStyle w:val="Default"/>
        <w:numPr>
          <w:ilvl w:val="0"/>
          <w:numId w:val="34"/>
        </w:numPr>
        <w:spacing w:line="276" w:lineRule="auto"/>
        <w:jc w:val="both"/>
      </w:pPr>
      <w:r>
        <w:t>по лесам, где сплошная вырубка древостоя может отразиться на устойчивости склонов гор и холмов и привести к образованию оползней, осыпей, оврагов или вызвать появление селевых потоков и снежных обвалов (лавин), повлиять на сохранность, устойчивость и прочность желез</w:t>
      </w:r>
      <w:r>
        <w:softHyphen/>
        <w:t>нодорожных путей.</w:t>
      </w:r>
    </w:p>
    <w:p w:rsidR="006A3054" w:rsidRDefault="006A3054" w:rsidP="006A3054">
      <w:pPr>
        <w:pStyle w:val="Default"/>
        <w:spacing w:line="276" w:lineRule="auto"/>
        <w:ind w:firstLine="709"/>
        <w:jc w:val="both"/>
      </w:pPr>
      <w:proofErr w:type="gramStart"/>
      <w:r>
        <w:t>Приказом Минтранса Российской Федерации от 6 августа 2008 г. N 126 «Об утверждении норм отвода земельных участков, необходимых для формирования полосы отвода железных до</w:t>
      </w:r>
      <w:r>
        <w:softHyphen/>
        <w:t>рог, а также норм расчета охранных зон железных дорог» (Зарегистрировано в Минюсте РФ 02.09.2008 № 12203) установлено, что за пределами полосы отвода, где должны быть проведены фитомелиоративные мероприятия, необходимо установить зону охранного назначения, где за</w:t>
      </w:r>
      <w:r>
        <w:softHyphen/>
        <w:t>прещаются действия, увеличивающие подвижность</w:t>
      </w:r>
      <w:proofErr w:type="gramEnd"/>
      <w:r>
        <w:t xml:space="preserve"> песков (уничтожение растительности, нару</w:t>
      </w:r>
      <w:r>
        <w:softHyphen/>
        <w:t>шение почвенного покрова транспортной техникой, выпас скота).</w:t>
      </w:r>
    </w:p>
    <w:p w:rsidR="00FC07ED" w:rsidRDefault="006A3054" w:rsidP="00FC07ED">
      <w:pPr>
        <w:pStyle w:val="Default"/>
        <w:spacing w:line="276" w:lineRule="auto"/>
        <w:ind w:firstLine="709"/>
        <w:jc w:val="both"/>
      </w:pPr>
      <w:r>
        <w:t>Ши</w:t>
      </w:r>
      <w:r w:rsidR="00FC07ED">
        <w:t>рина охранной зоны должна быть:</w:t>
      </w:r>
    </w:p>
    <w:p w:rsidR="006A3054" w:rsidRDefault="006A3054" w:rsidP="00396183">
      <w:pPr>
        <w:pStyle w:val="Default"/>
        <w:numPr>
          <w:ilvl w:val="0"/>
          <w:numId w:val="46"/>
        </w:numPr>
        <w:spacing w:line="276" w:lineRule="auto"/>
        <w:jc w:val="both"/>
      </w:pPr>
      <w:r>
        <w:t>не менее 500 метров в пустынных и полупустынных районах;</w:t>
      </w:r>
    </w:p>
    <w:p w:rsidR="006A3054" w:rsidRDefault="006A3054" w:rsidP="00396183">
      <w:pPr>
        <w:pStyle w:val="Default"/>
        <w:numPr>
          <w:ilvl w:val="0"/>
          <w:numId w:val="46"/>
        </w:numPr>
        <w:spacing w:line="276" w:lineRule="auto"/>
        <w:jc w:val="both"/>
      </w:pPr>
      <w:r>
        <w:t>не менее 100 метров в остальных районах.</w:t>
      </w:r>
    </w:p>
    <w:p w:rsidR="00934C7D" w:rsidRDefault="006A3054" w:rsidP="00934C7D">
      <w:pPr>
        <w:pStyle w:val="Default"/>
        <w:spacing w:line="276" w:lineRule="auto"/>
        <w:ind w:firstLine="709"/>
        <w:jc w:val="both"/>
      </w:pPr>
      <w:r>
        <w:t>Следует заметить, что на территориях населенных пунктов санитарные разрывы от линии железной дороги до селитеб</w:t>
      </w:r>
      <w:r w:rsidR="00934C7D">
        <w:t>ных зон также составляют 100 м.</w:t>
      </w:r>
    </w:p>
    <w:p w:rsidR="00934C7D" w:rsidRPr="00934C7D" w:rsidRDefault="006A3054" w:rsidP="00934C7D">
      <w:pPr>
        <w:pStyle w:val="Default"/>
        <w:spacing w:line="276" w:lineRule="auto"/>
        <w:ind w:firstLine="709"/>
        <w:jc w:val="both"/>
      </w:pPr>
      <w:r>
        <w:t>На основании вышесказанного, с</w:t>
      </w:r>
      <w:r w:rsidR="00FE5A70" w:rsidRPr="00FE5A70">
        <w:t xml:space="preserve">анитарно-защитная зона от </w:t>
      </w:r>
      <w:r w:rsidR="00FE5A70">
        <w:t>тупиковой ветви</w:t>
      </w:r>
      <w:r w:rsidR="00FE5A70" w:rsidRPr="00FE5A70">
        <w:t xml:space="preserve"> железной дорог</w:t>
      </w:r>
      <w:r w:rsidR="00FE5A70">
        <w:t>и, вблизи п. Озерный</w:t>
      </w:r>
      <w:r w:rsidR="00FE5A70" w:rsidRPr="00FE5A70">
        <w:t xml:space="preserve"> устанавливается шириной 100 м, считая от оси крайнего железнодоро</w:t>
      </w:r>
      <w:r w:rsidR="00934C7D">
        <w:t>жного пути в соответствии с</w:t>
      </w:r>
      <w:r w:rsidR="00FE5A70" w:rsidRPr="00FE5A70">
        <w:t xml:space="preserve"> </w:t>
      </w:r>
      <w:r w:rsidR="00934C7D" w:rsidRPr="009D558D">
        <w:rPr>
          <w:color w:val="auto"/>
        </w:rPr>
        <w:t xml:space="preserve">СП 42.13330.2011 </w:t>
      </w:r>
      <w:r w:rsidR="00934C7D">
        <w:rPr>
          <w:color w:val="auto"/>
        </w:rPr>
        <w:t xml:space="preserve">«Градостроительство. </w:t>
      </w:r>
      <w:r w:rsidR="00934C7D" w:rsidRPr="00C80FB1">
        <w:rPr>
          <w:color w:val="auto"/>
        </w:rPr>
        <w:t>Планировка и застройка городских и сельских поселений»</w:t>
      </w:r>
      <w:r w:rsidR="00934C7D" w:rsidRPr="009D558D">
        <w:rPr>
          <w:color w:val="auto"/>
        </w:rPr>
        <w:t xml:space="preserve"> </w:t>
      </w:r>
      <w:r w:rsidR="00934C7D">
        <w:rPr>
          <w:color w:val="auto"/>
        </w:rPr>
        <w:t>(СНиП 2.07.01-89*).</w:t>
      </w:r>
    </w:p>
    <w:p w:rsidR="00FE5A70" w:rsidRDefault="00FE5A70" w:rsidP="006C0558">
      <w:pPr>
        <w:pStyle w:val="Default"/>
        <w:spacing w:line="276" w:lineRule="auto"/>
        <w:ind w:firstLine="709"/>
        <w:jc w:val="both"/>
      </w:pPr>
      <w:r w:rsidRPr="00FE5A70">
        <w:t xml:space="preserve">Санитарно-защитные зоны канализационных очистных сооружений, расположенных в </w:t>
      </w:r>
      <w:r w:rsidR="0095698A">
        <w:t xml:space="preserve">проектных границах населенных пунктов п. Мочище и п. </w:t>
      </w:r>
      <w:proofErr w:type="gramStart"/>
      <w:r w:rsidR="0095698A">
        <w:t>Озерный</w:t>
      </w:r>
      <w:proofErr w:type="gramEnd"/>
      <w:r w:rsidR="0095698A">
        <w:t xml:space="preserve">, </w:t>
      </w:r>
      <w:r w:rsidRPr="00FE5A70">
        <w:t xml:space="preserve">устанавливаются в размере </w:t>
      </w:r>
      <w:r w:rsidR="0095698A">
        <w:t xml:space="preserve">30 </w:t>
      </w:r>
      <w:r w:rsidRPr="00FE5A70">
        <w:t>м</w:t>
      </w:r>
      <w:r w:rsidR="0095698A">
        <w:t>етров,</w:t>
      </w:r>
      <w:r w:rsidRPr="00FE5A70">
        <w:t xml:space="preserve"> согласно СанПин 2.2.1/2.1.1.1200-03 «Санитарно-защитные зоны и санитарная классификация предприятий, сооружений и иных объектов».</w:t>
      </w:r>
    </w:p>
    <w:p w:rsidR="00343F46" w:rsidRDefault="003D4EF4" w:rsidP="00343F46">
      <w:pPr>
        <w:pStyle w:val="Default"/>
        <w:spacing w:line="276" w:lineRule="auto"/>
        <w:ind w:firstLine="709"/>
        <w:jc w:val="both"/>
      </w:pPr>
      <w:r>
        <w:t>Для а</w:t>
      </w:r>
      <w:r w:rsidR="0095698A">
        <w:t>втозаправочны</w:t>
      </w:r>
      <w:r>
        <w:t>х</w:t>
      </w:r>
      <w:r w:rsidR="0095698A">
        <w:t xml:space="preserve"> станци</w:t>
      </w:r>
      <w:r>
        <w:t>й устанавливается санитарно-защитная зона в размере 50 метров.</w:t>
      </w:r>
    </w:p>
    <w:p w:rsidR="007C3BAC" w:rsidRPr="00343F46" w:rsidRDefault="007C3BAC" w:rsidP="00343F46">
      <w:pPr>
        <w:pStyle w:val="Default"/>
        <w:spacing w:line="276" w:lineRule="auto"/>
        <w:ind w:firstLine="709"/>
        <w:jc w:val="both"/>
      </w:pPr>
      <w:r w:rsidRPr="00343F46">
        <w:t xml:space="preserve">На территории поселения проходит газопровод высокого давления 0,6 Мпа, </w:t>
      </w:r>
      <w:r w:rsidR="00934C7D">
        <w:t>охранна</w:t>
      </w:r>
      <w:r w:rsidRPr="00343F46">
        <w:t>я зона</w:t>
      </w:r>
      <w:r w:rsidR="00343F46" w:rsidRPr="00343F46">
        <w:t xml:space="preserve"> устанавливается в размере </w:t>
      </w:r>
      <w:r w:rsidR="00934C7D">
        <w:t>5</w:t>
      </w:r>
      <w:r w:rsidR="00343F46" w:rsidRPr="00343F46">
        <w:t xml:space="preserve"> м</w:t>
      </w:r>
      <w:r w:rsidR="00934C7D">
        <w:t xml:space="preserve"> по обе стороны от газопровода</w:t>
      </w:r>
      <w:r w:rsidR="00343F46" w:rsidRPr="00343F46">
        <w:t>, согласно СП 62.13330.2011 Газораспределительные системы. </w:t>
      </w:r>
    </w:p>
    <w:p w:rsidR="006C0558" w:rsidRPr="00643955" w:rsidRDefault="004D2FD9" w:rsidP="00396183">
      <w:pPr>
        <w:pStyle w:val="1"/>
        <w:numPr>
          <w:ilvl w:val="2"/>
          <w:numId w:val="49"/>
        </w:numPr>
        <w:spacing w:line="360" w:lineRule="auto"/>
        <w:ind w:hanging="371"/>
        <w:rPr>
          <w:rFonts w:ascii="Times New Roman" w:hAnsi="Times New Roman"/>
          <w:color w:val="auto"/>
          <w:sz w:val="24"/>
          <w:szCs w:val="24"/>
          <w:lang w:val="ru-RU"/>
        </w:rPr>
      </w:pPr>
      <w:bookmarkStart w:id="259" w:name="_Toc362265667"/>
      <w:r>
        <w:rPr>
          <w:rFonts w:ascii="Times New Roman" w:hAnsi="Times New Roman"/>
          <w:color w:val="auto"/>
          <w:sz w:val="24"/>
          <w:szCs w:val="24"/>
        </w:rPr>
        <w:t>Мероприятия по охране окружающей среды</w:t>
      </w:r>
      <w:bookmarkEnd w:id="259"/>
    </w:p>
    <w:p w:rsidR="006C0558" w:rsidRPr="006C0558" w:rsidRDefault="006C0558" w:rsidP="00396183">
      <w:pPr>
        <w:pStyle w:val="1"/>
        <w:numPr>
          <w:ilvl w:val="3"/>
          <w:numId w:val="49"/>
        </w:numPr>
        <w:spacing w:before="0" w:line="360" w:lineRule="auto"/>
        <w:rPr>
          <w:rFonts w:ascii="Times New Roman" w:hAnsi="Times New Roman"/>
          <w:color w:val="auto"/>
          <w:sz w:val="24"/>
          <w:szCs w:val="24"/>
        </w:rPr>
      </w:pPr>
      <w:bookmarkStart w:id="260" w:name="_Toc362265668"/>
      <w:r w:rsidRPr="006C0558">
        <w:rPr>
          <w:rFonts w:ascii="Times New Roman" w:hAnsi="Times New Roman"/>
          <w:color w:val="auto"/>
          <w:sz w:val="24"/>
          <w:szCs w:val="24"/>
        </w:rPr>
        <w:t>Мероприятия по охране атмосферного воздуха</w:t>
      </w:r>
      <w:bookmarkEnd w:id="260"/>
    </w:p>
    <w:p w:rsidR="006C0558" w:rsidRDefault="006C0558" w:rsidP="006C0558">
      <w:pPr>
        <w:pStyle w:val="Default"/>
        <w:spacing w:line="276" w:lineRule="auto"/>
        <w:ind w:firstLine="709"/>
        <w:jc w:val="both"/>
      </w:pPr>
      <w:r>
        <w:rPr>
          <w:color w:val="auto"/>
          <w:sz w:val="23"/>
          <w:szCs w:val="23"/>
        </w:rPr>
        <w:t xml:space="preserve">В целом для улучшения качества атмосферного воздуха в населенных пунктах муниципального </w:t>
      </w:r>
      <w:r w:rsidRPr="006C0558">
        <w:t>образования генеральным планом предложены следующие мероприятия</w:t>
      </w:r>
      <w:r>
        <w:t>:</w:t>
      </w:r>
    </w:p>
    <w:p w:rsidR="006C0558" w:rsidRPr="006C0558" w:rsidRDefault="006C0558" w:rsidP="00A15CAB">
      <w:pPr>
        <w:pStyle w:val="Default"/>
        <w:numPr>
          <w:ilvl w:val="0"/>
          <w:numId w:val="21"/>
        </w:numPr>
        <w:spacing w:line="276" w:lineRule="auto"/>
        <w:jc w:val="both"/>
      </w:pPr>
      <w:r w:rsidRPr="006C0558">
        <w:t xml:space="preserve">организация санитарно-защитных зон для источников загрязнения атмосферного воздуха; </w:t>
      </w:r>
    </w:p>
    <w:p w:rsidR="006C0558" w:rsidRPr="006C0558" w:rsidRDefault="006C0558" w:rsidP="00A15CAB">
      <w:pPr>
        <w:pStyle w:val="Default"/>
        <w:numPr>
          <w:ilvl w:val="0"/>
          <w:numId w:val="21"/>
        </w:numPr>
        <w:spacing w:line="276" w:lineRule="auto"/>
        <w:jc w:val="both"/>
      </w:pPr>
      <w:r w:rsidRPr="006C0558">
        <w:t xml:space="preserve">организация воздухоохранных мероприятий, включающих в себя оснащение специальными фильтрами очистки и улавливания загрязняющих веществ на всех объектах, оказывающих негативное влияние на состояние атмосферного воздуха; </w:t>
      </w:r>
    </w:p>
    <w:p w:rsidR="006C0558" w:rsidRPr="006C0558" w:rsidRDefault="006C0558" w:rsidP="00A15CAB">
      <w:pPr>
        <w:pStyle w:val="Default"/>
        <w:numPr>
          <w:ilvl w:val="0"/>
          <w:numId w:val="21"/>
        </w:numPr>
        <w:spacing w:line="276" w:lineRule="auto"/>
        <w:jc w:val="both"/>
      </w:pPr>
      <w:r w:rsidRPr="006C0558">
        <w:lastRenderedPageBreak/>
        <w:t xml:space="preserve">оборудование автомобильных заправочных станций системой закольцовки паров бензина; </w:t>
      </w:r>
    </w:p>
    <w:p w:rsidR="006C0558" w:rsidRPr="006C0558" w:rsidRDefault="006C0558" w:rsidP="00A15CAB">
      <w:pPr>
        <w:pStyle w:val="Default"/>
        <w:numPr>
          <w:ilvl w:val="0"/>
          <w:numId w:val="21"/>
        </w:numPr>
        <w:spacing w:line="276" w:lineRule="auto"/>
        <w:jc w:val="both"/>
      </w:pPr>
      <w:r w:rsidRPr="006C0558">
        <w:t xml:space="preserve">создание, благоустройство санитарно-защитных зон промышленных предприятий и других источников загрязнения атмосферного воздуха, водоемов, почвы; </w:t>
      </w:r>
    </w:p>
    <w:p w:rsidR="006C0558" w:rsidRPr="006C0558" w:rsidRDefault="006C0558" w:rsidP="00A15CAB">
      <w:pPr>
        <w:pStyle w:val="Default"/>
        <w:numPr>
          <w:ilvl w:val="0"/>
          <w:numId w:val="21"/>
        </w:numPr>
        <w:spacing w:line="276" w:lineRule="auto"/>
        <w:jc w:val="both"/>
      </w:pPr>
      <w:r w:rsidRPr="006C0558">
        <w:t>упорядочение транспортной сети, обеспечение требуемых разрывов с соответствующим озеленением между транспортными магистралями и застройкой</w:t>
      </w:r>
      <w:r>
        <w:t>.</w:t>
      </w:r>
    </w:p>
    <w:p w:rsidR="006C0558" w:rsidRPr="006C0558" w:rsidRDefault="006C0558" w:rsidP="00396183">
      <w:pPr>
        <w:pStyle w:val="1"/>
        <w:numPr>
          <w:ilvl w:val="3"/>
          <w:numId w:val="49"/>
        </w:numPr>
        <w:spacing w:line="360" w:lineRule="auto"/>
        <w:rPr>
          <w:rFonts w:ascii="Times New Roman" w:hAnsi="Times New Roman"/>
          <w:color w:val="auto"/>
          <w:sz w:val="24"/>
          <w:szCs w:val="24"/>
        </w:rPr>
      </w:pPr>
      <w:bookmarkStart w:id="261" w:name="_Toc362265669"/>
      <w:r w:rsidRPr="006C0558">
        <w:rPr>
          <w:rFonts w:ascii="Times New Roman" w:hAnsi="Times New Roman"/>
          <w:color w:val="auto"/>
          <w:sz w:val="24"/>
          <w:szCs w:val="24"/>
        </w:rPr>
        <w:t>Мероприятия по охране водной среды</w:t>
      </w:r>
      <w:bookmarkEnd w:id="261"/>
    </w:p>
    <w:p w:rsidR="006C0558" w:rsidRDefault="006C0558" w:rsidP="006C0558">
      <w:pPr>
        <w:pStyle w:val="Default"/>
        <w:spacing w:line="276" w:lineRule="auto"/>
        <w:ind w:firstLine="709"/>
        <w:jc w:val="both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Генеральным планом предусмотрены следующие мероприятия по восстановлению и предотвращению загрязнения водных объектов: </w:t>
      </w:r>
    </w:p>
    <w:p w:rsidR="006C0558" w:rsidRDefault="006C0558" w:rsidP="00A15CAB">
      <w:pPr>
        <w:pStyle w:val="Default"/>
        <w:numPr>
          <w:ilvl w:val="0"/>
          <w:numId w:val="22"/>
        </w:numPr>
        <w:spacing w:after="27" w:line="276" w:lineRule="auto"/>
        <w:jc w:val="both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организация водоохранных зон и прибрежных защитных полос водных объектов; </w:t>
      </w:r>
    </w:p>
    <w:p w:rsidR="006C0558" w:rsidRDefault="006C0558" w:rsidP="00A15CAB">
      <w:pPr>
        <w:pStyle w:val="Default"/>
        <w:numPr>
          <w:ilvl w:val="0"/>
          <w:numId w:val="22"/>
        </w:numPr>
        <w:spacing w:after="27" w:line="276" w:lineRule="auto"/>
        <w:jc w:val="both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расчистка прибрежных </w:t>
      </w:r>
      <w:r w:rsidR="00643955">
        <w:rPr>
          <w:color w:val="auto"/>
          <w:sz w:val="23"/>
          <w:szCs w:val="23"/>
        </w:rPr>
        <w:t>территорий</w:t>
      </w:r>
      <w:r>
        <w:rPr>
          <w:color w:val="auto"/>
          <w:sz w:val="23"/>
          <w:szCs w:val="23"/>
        </w:rPr>
        <w:t xml:space="preserve">; </w:t>
      </w:r>
    </w:p>
    <w:p w:rsidR="006C0558" w:rsidRPr="00643955" w:rsidRDefault="006C0558" w:rsidP="00A15CAB">
      <w:pPr>
        <w:pStyle w:val="Default"/>
        <w:numPr>
          <w:ilvl w:val="0"/>
          <w:numId w:val="22"/>
        </w:numPr>
        <w:spacing w:after="27" w:line="276" w:lineRule="auto"/>
        <w:jc w:val="both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>организация контроля уровня загрязнения поверхностных и грунтовых вод, сброса неочищенных сточных вод на рельеф, в реки</w:t>
      </w:r>
      <w:r w:rsidR="00643955">
        <w:rPr>
          <w:color w:val="auto"/>
          <w:sz w:val="23"/>
          <w:szCs w:val="23"/>
        </w:rPr>
        <w:t>.</w:t>
      </w:r>
    </w:p>
    <w:p w:rsidR="006C0558" w:rsidRPr="006C0558" w:rsidRDefault="006C0558" w:rsidP="00396183">
      <w:pPr>
        <w:pStyle w:val="1"/>
        <w:numPr>
          <w:ilvl w:val="3"/>
          <w:numId w:val="49"/>
        </w:numPr>
        <w:spacing w:line="360" w:lineRule="auto"/>
        <w:rPr>
          <w:rFonts w:ascii="Times New Roman" w:hAnsi="Times New Roman"/>
          <w:color w:val="auto"/>
          <w:sz w:val="24"/>
          <w:szCs w:val="24"/>
        </w:rPr>
      </w:pPr>
      <w:bookmarkStart w:id="262" w:name="_Toc362265670"/>
      <w:r w:rsidRPr="006C0558">
        <w:rPr>
          <w:rFonts w:ascii="Times New Roman" w:hAnsi="Times New Roman"/>
          <w:color w:val="auto"/>
          <w:sz w:val="24"/>
          <w:szCs w:val="24"/>
        </w:rPr>
        <w:t>Мероприятия по предотвращению загрязнения и разрушения почвенного покрова</w:t>
      </w:r>
      <w:bookmarkEnd w:id="262"/>
    </w:p>
    <w:p w:rsidR="00643955" w:rsidRPr="0098326A" w:rsidRDefault="00643955" w:rsidP="00643955">
      <w:pPr>
        <w:pStyle w:val="Default"/>
        <w:spacing w:line="276" w:lineRule="auto"/>
        <w:ind w:firstLine="709"/>
        <w:jc w:val="both"/>
      </w:pPr>
      <w:r w:rsidRPr="0098326A">
        <w:t xml:space="preserve">Для обеспечения охраны и рационального использования почвы необходимо предусмотреть комплекс мероприятий по ее рекультивации. Рекультивации подлежат земли, нарушенные при прокладке трубопроводов, строительстве и прокладке инженерных сетей различного назначения, складировании и захоронении промышленных, бытовых и прочих отходов, ликвидации последствий загрязнения земель. </w:t>
      </w:r>
    </w:p>
    <w:p w:rsidR="00643955" w:rsidRDefault="00643955" w:rsidP="00643955">
      <w:pPr>
        <w:pStyle w:val="Default"/>
        <w:spacing w:line="276" w:lineRule="auto"/>
        <w:ind w:firstLine="709"/>
        <w:jc w:val="both"/>
      </w:pPr>
      <w:r w:rsidRPr="0098326A">
        <w:t>Генеральным планом предусмотрены следующие мероприятия по восстановлению и охране почв</w:t>
      </w:r>
      <w:r>
        <w:t>:</w:t>
      </w:r>
    </w:p>
    <w:p w:rsidR="00643955" w:rsidRDefault="00643955" w:rsidP="00A15CAB">
      <w:pPr>
        <w:pStyle w:val="Default"/>
        <w:numPr>
          <w:ilvl w:val="0"/>
          <w:numId w:val="23"/>
        </w:numPr>
        <w:spacing w:line="276" w:lineRule="auto"/>
        <w:jc w:val="both"/>
      </w:pPr>
      <w:r w:rsidRPr="0098326A">
        <w:t>выявление и ликвидация несанкционированных свалок, захламленных участков с последующей рекультивацией территории</w:t>
      </w:r>
      <w:r>
        <w:t>;</w:t>
      </w:r>
    </w:p>
    <w:p w:rsidR="00643955" w:rsidRDefault="00643955" w:rsidP="00A15CAB">
      <w:pPr>
        <w:pStyle w:val="Default"/>
        <w:numPr>
          <w:ilvl w:val="0"/>
          <w:numId w:val="23"/>
        </w:numPr>
        <w:spacing w:line="276" w:lineRule="auto"/>
        <w:jc w:val="both"/>
      </w:pPr>
      <w:proofErr w:type="gramStart"/>
      <w:r w:rsidRPr="0098326A">
        <w:t>контроль за</w:t>
      </w:r>
      <w:proofErr w:type="gramEnd"/>
      <w:r w:rsidRPr="0098326A">
        <w:t xml:space="preserve"> качеством и своевременностью выполнения работ по рекультивации нарушенных земель</w:t>
      </w:r>
      <w:r>
        <w:t>;</w:t>
      </w:r>
    </w:p>
    <w:p w:rsidR="00643955" w:rsidRPr="00643955" w:rsidRDefault="00643955" w:rsidP="00A15CAB">
      <w:pPr>
        <w:pStyle w:val="Default"/>
        <w:numPr>
          <w:ilvl w:val="0"/>
          <w:numId w:val="23"/>
        </w:numPr>
        <w:spacing w:line="276" w:lineRule="auto"/>
        <w:jc w:val="both"/>
      </w:pPr>
      <w:r w:rsidRPr="0098326A">
        <w:t>проведение технической рекультивации земель, нарушенных при строительстве и прокладке инженерных сетей</w:t>
      </w:r>
      <w:r>
        <w:t>.</w:t>
      </w:r>
    </w:p>
    <w:p w:rsidR="006C0558" w:rsidRPr="006C0558" w:rsidRDefault="006C0558" w:rsidP="00396183">
      <w:pPr>
        <w:pStyle w:val="1"/>
        <w:numPr>
          <w:ilvl w:val="3"/>
          <w:numId w:val="49"/>
        </w:numPr>
        <w:spacing w:line="360" w:lineRule="auto"/>
        <w:rPr>
          <w:rFonts w:ascii="Times New Roman" w:hAnsi="Times New Roman"/>
          <w:color w:val="auto"/>
          <w:sz w:val="24"/>
          <w:szCs w:val="24"/>
        </w:rPr>
      </w:pPr>
      <w:bookmarkStart w:id="263" w:name="_Toc362265671"/>
      <w:r w:rsidRPr="006C0558">
        <w:rPr>
          <w:rFonts w:ascii="Times New Roman" w:hAnsi="Times New Roman"/>
          <w:color w:val="auto"/>
          <w:sz w:val="24"/>
          <w:szCs w:val="24"/>
        </w:rPr>
        <w:t>Мероприятия по санитарной очистке поселения</w:t>
      </w:r>
      <w:bookmarkEnd w:id="263"/>
    </w:p>
    <w:p w:rsidR="00643955" w:rsidRPr="007204F3" w:rsidRDefault="00643955" w:rsidP="00643955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204F3">
        <w:rPr>
          <w:rFonts w:ascii="Times New Roman" w:hAnsi="Times New Roman" w:cs="Times New Roman"/>
          <w:color w:val="auto"/>
        </w:rPr>
        <w:t xml:space="preserve">Основными положениями организации системы санитарной очистки являются: </w:t>
      </w:r>
    </w:p>
    <w:p w:rsidR="00643955" w:rsidRPr="007204F3" w:rsidRDefault="00643955" w:rsidP="00A15CAB">
      <w:pPr>
        <w:numPr>
          <w:ilvl w:val="0"/>
          <w:numId w:val="24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7204F3">
        <w:rPr>
          <w:rFonts w:ascii="Times New Roman" w:hAnsi="Times New Roman" w:cs="Times New Roman"/>
          <w:color w:val="auto"/>
        </w:rPr>
        <w:t xml:space="preserve">сбор, транспортировка, обезвреживание и утилизация всех видов отходов; </w:t>
      </w:r>
    </w:p>
    <w:p w:rsidR="00643955" w:rsidRPr="007204F3" w:rsidRDefault="00643955" w:rsidP="00A15CAB">
      <w:pPr>
        <w:numPr>
          <w:ilvl w:val="0"/>
          <w:numId w:val="24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7204F3">
        <w:rPr>
          <w:rFonts w:ascii="Times New Roman" w:hAnsi="Times New Roman" w:cs="Times New Roman"/>
          <w:color w:val="auto"/>
        </w:rPr>
        <w:t xml:space="preserve">организация сбора и удаление вторичного сырья; </w:t>
      </w:r>
    </w:p>
    <w:p w:rsidR="00643955" w:rsidRPr="007204F3" w:rsidRDefault="00643955" w:rsidP="00A15CAB">
      <w:pPr>
        <w:numPr>
          <w:ilvl w:val="0"/>
          <w:numId w:val="24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7204F3">
        <w:rPr>
          <w:rFonts w:ascii="Times New Roman" w:hAnsi="Times New Roman" w:cs="Times New Roman"/>
          <w:color w:val="auto"/>
        </w:rPr>
        <w:t xml:space="preserve">сбор, удаление и обезвреживание специфических отходов; </w:t>
      </w:r>
    </w:p>
    <w:p w:rsidR="00643955" w:rsidRPr="007204F3" w:rsidRDefault="00643955" w:rsidP="00A15CAB">
      <w:pPr>
        <w:numPr>
          <w:ilvl w:val="0"/>
          <w:numId w:val="24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7204F3">
        <w:rPr>
          <w:rFonts w:ascii="Times New Roman" w:hAnsi="Times New Roman" w:cs="Times New Roman"/>
          <w:color w:val="auto"/>
        </w:rPr>
        <w:t>уборка территорий от мусора, смета, снега, мытье усовершенствованных покрытий</w:t>
      </w:r>
      <w:r>
        <w:rPr>
          <w:rFonts w:ascii="Times New Roman" w:hAnsi="Times New Roman" w:cs="Times New Roman"/>
          <w:color w:val="auto"/>
        </w:rPr>
        <w:t xml:space="preserve">. </w:t>
      </w:r>
    </w:p>
    <w:p w:rsidR="00643955" w:rsidRPr="007204F3" w:rsidRDefault="00643955" w:rsidP="00643955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204F3">
        <w:rPr>
          <w:rFonts w:ascii="Times New Roman" w:hAnsi="Times New Roman" w:cs="Times New Roman"/>
          <w:color w:val="auto"/>
        </w:rPr>
        <w:t xml:space="preserve">Организация системы санитарной очистки надлежащим образом чрезвычайно актуальна вследствие гидравлической зависимости водных систем от состояния территории селитебной и промышленной зон, от состояния почвы. </w:t>
      </w:r>
    </w:p>
    <w:p w:rsidR="00643955" w:rsidRPr="007204F3" w:rsidRDefault="00643955" w:rsidP="00643955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204F3">
        <w:rPr>
          <w:rFonts w:ascii="Times New Roman" w:hAnsi="Times New Roman" w:cs="Times New Roman"/>
          <w:color w:val="auto"/>
        </w:rPr>
        <w:t xml:space="preserve">Генеральным планом предусмотрены следующие мероприятия по санитарной очистке территории муниципального образования: </w:t>
      </w:r>
    </w:p>
    <w:p w:rsidR="00643955" w:rsidRPr="00FE1727" w:rsidRDefault="00643955" w:rsidP="00A15CAB">
      <w:pPr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7204F3">
        <w:rPr>
          <w:rFonts w:ascii="Times New Roman" w:hAnsi="Times New Roman" w:cs="Times New Roman"/>
          <w:color w:val="auto"/>
        </w:rPr>
        <w:t xml:space="preserve">организация планово-регулярной системы очистки поселения, своевременного сбора и вывоза ТБО на полигон; </w:t>
      </w:r>
    </w:p>
    <w:p w:rsidR="00643955" w:rsidRPr="00FE1727" w:rsidRDefault="00643955" w:rsidP="00643955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204F3">
        <w:rPr>
          <w:rFonts w:ascii="Times New Roman" w:hAnsi="Times New Roman" w:cs="Times New Roman"/>
          <w:color w:val="auto"/>
        </w:rPr>
        <w:t xml:space="preserve">Вывоз отходов с </w:t>
      </w:r>
      <w:r>
        <w:rPr>
          <w:rFonts w:ascii="Times New Roman" w:hAnsi="Times New Roman" w:cs="Times New Roman"/>
          <w:color w:val="auto"/>
        </w:rPr>
        <w:t xml:space="preserve">жилых </w:t>
      </w:r>
      <w:r w:rsidRPr="007204F3">
        <w:rPr>
          <w:rFonts w:ascii="Times New Roman" w:hAnsi="Times New Roman" w:cs="Times New Roman"/>
          <w:color w:val="auto"/>
        </w:rPr>
        <w:t>территори</w:t>
      </w:r>
      <w:r>
        <w:rPr>
          <w:rFonts w:ascii="Times New Roman" w:hAnsi="Times New Roman" w:cs="Times New Roman"/>
          <w:color w:val="auto"/>
        </w:rPr>
        <w:t>й</w:t>
      </w:r>
      <w:r w:rsidRPr="007204F3">
        <w:rPr>
          <w:rFonts w:ascii="Times New Roman" w:hAnsi="Times New Roman" w:cs="Times New Roman"/>
          <w:color w:val="auto"/>
        </w:rPr>
        <w:t xml:space="preserve"> будет производиться спецтранспортом на полигон ТБО. Вывоз смета с территории производится по мере его образования совместно с бытовыми отходами.</w:t>
      </w:r>
    </w:p>
    <w:p w:rsidR="006C0558" w:rsidRPr="00643955" w:rsidRDefault="00643955" w:rsidP="00643955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FE1727">
        <w:rPr>
          <w:rFonts w:ascii="Times New Roman" w:hAnsi="Times New Roman" w:cs="Times New Roman"/>
          <w:color w:val="auto"/>
        </w:rPr>
        <w:lastRenderedPageBreak/>
        <w:t>Строительные отходы будут вывозиться по мере образования с площадки строительства на санкционированные места захоронения.</w:t>
      </w:r>
    </w:p>
    <w:p w:rsidR="006973C7" w:rsidRPr="007265CE" w:rsidRDefault="006973C7" w:rsidP="00396183">
      <w:pPr>
        <w:pStyle w:val="1"/>
        <w:numPr>
          <w:ilvl w:val="2"/>
          <w:numId w:val="49"/>
        </w:numPr>
        <w:spacing w:line="360" w:lineRule="auto"/>
        <w:ind w:hanging="371"/>
        <w:rPr>
          <w:rFonts w:ascii="Times New Roman" w:hAnsi="Times New Roman"/>
          <w:color w:val="auto"/>
          <w:sz w:val="24"/>
          <w:szCs w:val="24"/>
        </w:rPr>
      </w:pPr>
      <w:bookmarkStart w:id="264" w:name="_Toc362265672"/>
      <w:r>
        <w:rPr>
          <w:rFonts w:ascii="Times New Roman" w:hAnsi="Times New Roman"/>
          <w:color w:val="auto"/>
          <w:sz w:val="24"/>
          <w:szCs w:val="24"/>
          <w:lang w:val="ru-RU"/>
        </w:rPr>
        <w:t>Защита территории от чрезвычайных ситуаций природного и техногенного характера</w:t>
      </w:r>
      <w:bookmarkEnd w:id="264"/>
    </w:p>
    <w:p w:rsidR="006973C7" w:rsidRDefault="006973C7" w:rsidP="00643955">
      <w:pPr>
        <w:spacing w:line="276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6973C7">
        <w:rPr>
          <w:rFonts w:ascii="Times New Roman" w:hAnsi="Times New Roman" w:cs="Times New Roman"/>
        </w:rPr>
        <w:t>Анализируя динамику лесных пожаров на территории Новосибирского района в прошлые год</w:t>
      </w:r>
      <w:r w:rsidR="0055238B">
        <w:rPr>
          <w:rFonts w:ascii="Times New Roman" w:hAnsi="Times New Roman" w:cs="Times New Roman"/>
        </w:rPr>
        <w:t>ы</w:t>
      </w:r>
      <w:r w:rsidRPr="006973C7">
        <w:rPr>
          <w:rFonts w:ascii="Times New Roman" w:hAnsi="Times New Roman" w:cs="Times New Roman"/>
        </w:rPr>
        <w:t xml:space="preserve">, можно предположить, что </w:t>
      </w:r>
      <w:r>
        <w:rPr>
          <w:rFonts w:ascii="Times New Roman" w:hAnsi="Times New Roman" w:cs="Times New Roman"/>
        </w:rPr>
        <w:t>п</w:t>
      </w:r>
      <w:r w:rsidRPr="006973C7">
        <w:rPr>
          <w:rFonts w:ascii="Times New Roman" w:hAnsi="Times New Roman" w:cs="Times New Roman"/>
        </w:rPr>
        <w:t xml:space="preserve">ожарная опасность в лесу будет возникать практически сразу после схода снежного покрова, в основном на территории </w:t>
      </w:r>
      <w:proofErr w:type="spellStart"/>
      <w:r w:rsidRPr="006973C7">
        <w:rPr>
          <w:rFonts w:ascii="Times New Roman" w:hAnsi="Times New Roman" w:cs="Times New Roman"/>
        </w:rPr>
        <w:t>Кудряшовского</w:t>
      </w:r>
      <w:proofErr w:type="spellEnd"/>
      <w:r w:rsidRPr="006973C7">
        <w:rPr>
          <w:rFonts w:ascii="Times New Roman" w:hAnsi="Times New Roman" w:cs="Times New Roman"/>
        </w:rPr>
        <w:t xml:space="preserve"> и Новосибир</w:t>
      </w:r>
      <w:r>
        <w:rPr>
          <w:rFonts w:ascii="Times New Roman" w:hAnsi="Times New Roman" w:cs="Times New Roman"/>
        </w:rPr>
        <w:t>ского лесничеств.</w:t>
      </w:r>
    </w:p>
    <w:p w:rsidR="006973C7" w:rsidRPr="006973C7" w:rsidRDefault="006973C7" w:rsidP="006973C7">
      <w:pPr>
        <w:spacing w:before="100" w:beforeAutospacing="1" w:after="100" w:afterAutospacing="1" w:line="276" w:lineRule="auto"/>
        <w:ind w:firstLine="709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Эти территории</w:t>
      </w:r>
      <w:r w:rsidRPr="006973C7">
        <w:rPr>
          <w:rFonts w:ascii="Times New Roman" w:hAnsi="Times New Roman" w:cs="Times New Roman"/>
        </w:rPr>
        <w:t xml:space="preserve"> отлича</w:t>
      </w:r>
      <w:r>
        <w:rPr>
          <w:rFonts w:ascii="Times New Roman" w:hAnsi="Times New Roman" w:cs="Times New Roman"/>
        </w:rPr>
        <w:t>ю</w:t>
      </w:r>
      <w:r w:rsidRPr="006973C7">
        <w:rPr>
          <w:rFonts w:ascii="Times New Roman" w:hAnsi="Times New Roman" w:cs="Times New Roman"/>
        </w:rPr>
        <w:t>тся высок</w:t>
      </w:r>
      <w:r>
        <w:rPr>
          <w:rFonts w:ascii="Times New Roman" w:hAnsi="Times New Roman" w:cs="Times New Roman"/>
        </w:rPr>
        <w:t>ой</w:t>
      </w:r>
      <w:r w:rsidRPr="006973C7">
        <w:rPr>
          <w:rFonts w:ascii="Times New Roman" w:hAnsi="Times New Roman" w:cs="Times New Roman"/>
        </w:rPr>
        <w:t xml:space="preserve"> плотность</w:t>
      </w:r>
      <w:r>
        <w:rPr>
          <w:rFonts w:ascii="Times New Roman" w:hAnsi="Times New Roman" w:cs="Times New Roman"/>
        </w:rPr>
        <w:t>ю</w:t>
      </w:r>
      <w:r w:rsidRPr="006973C7">
        <w:rPr>
          <w:rFonts w:ascii="Times New Roman" w:hAnsi="Times New Roman" w:cs="Times New Roman"/>
        </w:rPr>
        <w:t xml:space="preserve"> путей сообщения и, следовательно, высок</w:t>
      </w:r>
      <w:r w:rsidR="002B05AE">
        <w:rPr>
          <w:rFonts w:ascii="Times New Roman" w:hAnsi="Times New Roman" w:cs="Times New Roman"/>
        </w:rPr>
        <w:t>ой</w:t>
      </w:r>
      <w:r w:rsidRPr="006973C7">
        <w:rPr>
          <w:rFonts w:ascii="Times New Roman" w:hAnsi="Times New Roman" w:cs="Times New Roman"/>
        </w:rPr>
        <w:t xml:space="preserve"> посещаемость</w:t>
      </w:r>
      <w:r w:rsidR="002B05AE">
        <w:rPr>
          <w:rFonts w:ascii="Times New Roman" w:hAnsi="Times New Roman" w:cs="Times New Roman"/>
        </w:rPr>
        <w:t>ю</w:t>
      </w:r>
      <w:r w:rsidRPr="006973C7">
        <w:rPr>
          <w:rFonts w:ascii="Times New Roman" w:hAnsi="Times New Roman" w:cs="Times New Roman"/>
        </w:rPr>
        <w:t xml:space="preserve"> населением, что создает условия возникновения максимального количества возгораний. Возникновение пожаров здесь возможно в течение</w:t>
      </w:r>
      <w:r w:rsidR="002B05AE">
        <w:rPr>
          <w:rFonts w:ascii="Times New Roman" w:hAnsi="Times New Roman" w:cs="Times New Roman"/>
        </w:rPr>
        <w:t xml:space="preserve"> всего пожароопасного сезона.</w:t>
      </w:r>
    </w:p>
    <w:p w:rsidR="006973C7" w:rsidRPr="006973C7" w:rsidRDefault="006973C7" w:rsidP="006973C7">
      <w:pPr>
        <w:spacing w:before="100" w:beforeAutospacing="1" w:after="100" w:afterAutospacing="1" w:line="276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6973C7">
        <w:rPr>
          <w:rFonts w:ascii="Times New Roman" w:hAnsi="Times New Roman" w:cs="Times New Roman"/>
        </w:rPr>
        <w:t xml:space="preserve">Исходя из условий местности, растительности, расположения населенных пунктов, анализа </w:t>
      </w:r>
      <w:proofErr w:type="spellStart"/>
      <w:r w:rsidRPr="006973C7">
        <w:rPr>
          <w:rFonts w:ascii="Times New Roman" w:hAnsi="Times New Roman" w:cs="Times New Roman"/>
        </w:rPr>
        <w:t>лесопожарной</w:t>
      </w:r>
      <w:proofErr w:type="spellEnd"/>
      <w:r w:rsidRPr="006973C7">
        <w:rPr>
          <w:rFonts w:ascii="Times New Roman" w:hAnsi="Times New Roman" w:cs="Times New Roman"/>
        </w:rPr>
        <w:t xml:space="preserve"> обстановки прошедших лет </w:t>
      </w:r>
      <w:r w:rsidR="002B05AE">
        <w:rPr>
          <w:rFonts w:ascii="Times New Roman" w:hAnsi="Times New Roman" w:cs="Times New Roman"/>
        </w:rPr>
        <w:t>можно сделать вывод о довольно</w:t>
      </w:r>
      <w:r w:rsidRPr="006973C7">
        <w:rPr>
          <w:rFonts w:ascii="Times New Roman" w:hAnsi="Times New Roman" w:cs="Times New Roman"/>
        </w:rPr>
        <w:t xml:space="preserve"> сложн</w:t>
      </w:r>
      <w:r w:rsidR="002B05AE">
        <w:rPr>
          <w:rFonts w:ascii="Times New Roman" w:hAnsi="Times New Roman" w:cs="Times New Roman"/>
        </w:rPr>
        <w:t>ой</w:t>
      </w:r>
      <w:r w:rsidRPr="006973C7">
        <w:rPr>
          <w:rFonts w:ascii="Times New Roman" w:hAnsi="Times New Roman" w:cs="Times New Roman"/>
        </w:rPr>
        <w:t xml:space="preserve"> </w:t>
      </w:r>
      <w:proofErr w:type="spellStart"/>
      <w:r w:rsidRPr="006973C7">
        <w:rPr>
          <w:rFonts w:ascii="Times New Roman" w:hAnsi="Times New Roman" w:cs="Times New Roman"/>
        </w:rPr>
        <w:t>лесопожарн</w:t>
      </w:r>
      <w:r w:rsidR="002B05AE">
        <w:rPr>
          <w:rFonts w:ascii="Times New Roman" w:hAnsi="Times New Roman" w:cs="Times New Roman"/>
        </w:rPr>
        <w:t>ой</w:t>
      </w:r>
      <w:proofErr w:type="spellEnd"/>
      <w:r w:rsidRPr="006973C7">
        <w:rPr>
          <w:rFonts w:ascii="Times New Roman" w:hAnsi="Times New Roman" w:cs="Times New Roman"/>
        </w:rPr>
        <w:t xml:space="preserve"> обстановк</w:t>
      </w:r>
      <w:r w:rsidR="002B05AE">
        <w:rPr>
          <w:rFonts w:ascii="Times New Roman" w:hAnsi="Times New Roman" w:cs="Times New Roman"/>
        </w:rPr>
        <w:t>е на территории Мочищенского сельсовета с угрозой населенным пунктам.</w:t>
      </w:r>
    </w:p>
    <w:p w:rsidR="00643955" w:rsidRDefault="006973C7" w:rsidP="00643955">
      <w:pPr>
        <w:spacing w:before="100" w:beforeAutospacing="1" w:after="100" w:afterAutospacing="1" w:line="276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6973C7">
        <w:rPr>
          <w:rFonts w:ascii="Times New Roman" w:hAnsi="Times New Roman" w:cs="Times New Roman"/>
        </w:rPr>
        <w:t>Основными причинами возникновения природных пожаров будет являться антропогенный фактор (нарушение правил пожарной безопасности, неосторожное обращение с огнем, а порой умышленные поджоги, совершаемые населением) - 81% .</w:t>
      </w:r>
    </w:p>
    <w:p w:rsidR="00643955" w:rsidRPr="00643955" w:rsidRDefault="00643955" w:rsidP="00643955">
      <w:pPr>
        <w:spacing w:line="276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643955">
        <w:rPr>
          <w:rFonts w:ascii="Times New Roman" w:hAnsi="Times New Roman" w:cs="Times New Roman"/>
        </w:rPr>
        <w:t xml:space="preserve">Быстрое распространение пожара при сильном ветре и сильное задымление создают угрозу экологической безопасности населения. Поэтому в целях предупреждения крупных лесных пожаров необходимо осуществлять постоянный мониторинг состояния лесов в пожароопасный период и принимать своевременные меры по ликвидации очагов. </w:t>
      </w:r>
    </w:p>
    <w:p w:rsidR="00643955" w:rsidRPr="00FE1727" w:rsidRDefault="00643955" w:rsidP="00643955">
      <w:pPr>
        <w:pStyle w:val="Default"/>
        <w:spacing w:line="276" w:lineRule="auto"/>
        <w:ind w:firstLine="709"/>
        <w:jc w:val="both"/>
        <w:rPr>
          <w:color w:val="auto"/>
        </w:rPr>
      </w:pPr>
      <w:r w:rsidRPr="00FE1727">
        <w:rPr>
          <w:color w:val="auto"/>
        </w:rPr>
        <w:t xml:space="preserve">Для предотвращения распространения лесных пожаров вдоль примыкания жилой застройки к проектируемой лесопарковой и лесной зоне планируется создание минерализованных дорожек шириной 3,5 м, уборка сухостоя и валежника. </w:t>
      </w:r>
    </w:p>
    <w:p w:rsidR="00643955" w:rsidRPr="00FE1727" w:rsidRDefault="00643955" w:rsidP="00643955">
      <w:pPr>
        <w:pStyle w:val="Default"/>
        <w:spacing w:line="276" w:lineRule="auto"/>
        <w:ind w:firstLine="709"/>
        <w:jc w:val="both"/>
        <w:rPr>
          <w:color w:val="auto"/>
        </w:rPr>
      </w:pPr>
      <w:r w:rsidRPr="00FE1727">
        <w:rPr>
          <w:color w:val="auto"/>
        </w:rPr>
        <w:t xml:space="preserve">В основе работы по предупреждению лесных пожаров лежит регулярный анализ их причин и определение, на его основе, конкретных мер по усилению противопожарной охраны. </w:t>
      </w:r>
    </w:p>
    <w:p w:rsidR="00643955" w:rsidRPr="00FE1727" w:rsidRDefault="00643955" w:rsidP="00643955">
      <w:pPr>
        <w:pStyle w:val="Default"/>
        <w:spacing w:line="276" w:lineRule="auto"/>
        <w:ind w:firstLine="709"/>
        <w:jc w:val="both"/>
        <w:rPr>
          <w:color w:val="auto"/>
        </w:rPr>
      </w:pPr>
      <w:r w:rsidRPr="00FE1727">
        <w:rPr>
          <w:color w:val="auto"/>
        </w:rPr>
        <w:t xml:space="preserve">Эти меры включают: </w:t>
      </w:r>
    </w:p>
    <w:p w:rsidR="00643955" w:rsidRPr="00FE1727" w:rsidRDefault="00643955" w:rsidP="00A15CAB">
      <w:pPr>
        <w:pStyle w:val="Default"/>
        <w:numPr>
          <w:ilvl w:val="0"/>
          <w:numId w:val="29"/>
        </w:numPr>
        <w:spacing w:after="44" w:line="276" w:lineRule="auto"/>
        <w:jc w:val="both"/>
        <w:rPr>
          <w:color w:val="auto"/>
        </w:rPr>
      </w:pPr>
      <w:r w:rsidRPr="00FE1727">
        <w:rPr>
          <w:color w:val="auto"/>
        </w:rPr>
        <w:t xml:space="preserve">усиление противопожарных мероприятий в местах массового сосредоточения людей; </w:t>
      </w:r>
    </w:p>
    <w:p w:rsidR="00643955" w:rsidRPr="00FE1727" w:rsidRDefault="00643955" w:rsidP="00A15CAB">
      <w:pPr>
        <w:pStyle w:val="Default"/>
        <w:numPr>
          <w:ilvl w:val="0"/>
          <w:numId w:val="29"/>
        </w:numPr>
        <w:spacing w:after="44" w:line="276" w:lineRule="auto"/>
        <w:jc w:val="both"/>
        <w:rPr>
          <w:color w:val="auto"/>
        </w:rPr>
      </w:pPr>
      <w:proofErr w:type="gramStart"/>
      <w:r w:rsidRPr="00FE1727">
        <w:rPr>
          <w:color w:val="auto"/>
        </w:rPr>
        <w:t>контроль за</w:t>
      </w:r>
      <w:proofErr w:type="gramEnd"/>
      <w:r w:rsidRPr="00FE1727">
        <w:rPr>
          <w:color w:val="auto"/>
        </w:rPr>
        <w:t xml:space="preserve"> соблюдением правил пожарной безопасности; </w:t>
      </w:r>
    </w:p>
    <w:p w:rsidR="00643955" w:rsidRPr="00FE1727" w:rsidRDefault="00643955" w:rsidP="00A15CAB">
      <w:pPr>
        <w:pStyle w:val="Default"/>
        <w:numPr>
          <w:ilvl w:val="0"/>
          <w:numId w:val="29"/>
        </w:numPr>
        <w:spacing w:after="44" w:line="276" w:lineRule="auto"/>
        <w:jc w:val="both"/>
        <w:rPr>
          <w:color w:val="auto"/>
        </w:rPr>
      </w:pPr>
      <w:r w:rsidRPr="00FE1727">
        <w:rPr>
          <w:color w:val="auto"/>
        </w:rPr>
        <w:t xml:space="preserve">установление аншлагов противопожарной тематики; </w:t>
      </w:r>
    </w:p>
    <w:p w:rsidR="00643955" w:rsidRPr="00FE1727" w:rsidRDefault="00643955" w:rsidP="00A15CAB">
      <w:pPr>
        <w:pStyle w:val="Default"/>
        <w:numPr>
          <w:ilvl w:val="0"/>
          <w:numId w:val="29"/>
        </w:numPr>
        <w:spacing w:line="276" w:lineRule="auto"/>
        <w:jc w:val="both"/>
        <w:rPr>
          <w:color w:val="auto"/>
        </w:rPr>
      </w:pPr>
      <w:r w:rsidRPr="00FE1727">
        <w:rPr>
          <w:color w:val="auto"/>
        </w:rPr>
        <w:t xml:space="preserve">разъяснительную и воспитательную работу. </w:t>
      </w:r>
    </w:p>
    <w:p w:rsidR="00643955" w:rsidRPr="00FE1727" w:rsidRDefault="00643955" w:rsidP="00643955">
      <w:pPr>
        <w:pStyle w:val="Default"/>
        <w:spacing w:line="276" w:lineRule="auto"/>
        <w:ind w:firstLine="709"/>
        <w:jc w:val="both"/>
        <w:rPr>
          <w:color w:val="auto"/>
        </w:rPr>
      </w:pPr>
      <w:r w:rsidRPr="00FE1727">
        <w:rPr>
          <w:color w:val="auto"/>
        </w:rPr>
        <w:t xml:space="preserve">Лесные пожары могут быть как природного характера (молния, гроза), так и антропогенного характера (окурки, непогашенные костры и т.д.). </w:t>
      </w:r>
    </w:p>
    <w:p w:rsidR="00643955" w:rsidRDefault="00643955" w:rsidP="00643955">
      <w:pPr>
        <w:pStyle w:val="Default"/>
        <w:spacing w:line="276" w:lineRule="auto"/>
        <w:ind w:firstLine="709"/>
        <w:jc w:val="both"/>
        <w:rPr>
          <w:color w:val="auto"/>
        </w:rPr>
      </w:pPr>
      <w:r w:rsidRPr="00FE1727">
        <w:rPr>
          <w:color w:val="auto"/>
        </w:rPr>
        <w:t>Для предотвращения негативных воздействий гололеда на территории необходимо предусмотреть установку емкостей для песка. Предотвращение развития гололедных явлений на дорожных покрытиях территории осуществляют районные дорожно-эксплуатационные участки</w:t>
      </w:r>
      <w:r>
        <w:rPr>
          <w:color w:val="auto"/>
        </w:rPr>
        <w:t>.</w:t>
      </w:r>
    </w:p>
    <w:p w:rsidR="00643955" w:rsidRPr="00FE1727" w:rsidRDefault="00643955" w:rsidP="00643955">
      <w:pPr>
        <w:pStyle w:val="Default"/>
        <w:spacing w:line="276" w:lineRule="auto"/>
        <w:ind w:firstLine="709"/>
        <w:jc w:val="both"/>
        <w:rPr>
          <w:color w:val="auto"/>
        </w:rPr>
      </w:pPr>
      <w:r w:rsidRPr="00FE1727">
        <w:rPr>
          <w:bCs/>
          <w:color w:val="auto"/>
        </w:rPr>
        <w:t xml:space="preserve">Инженерно-технические мероприятия по защите территории от затоплений, подтоплений и обвальных процессов должны предусматриваться в соответствии со СНиП 22-02-2003 </w:t>
      </w:r>
      <w:r>
        <w:rPr>
          <w:bCs/>
          <w:color w:val="auto"/>
        </w:rPr>
        <w:t>«</w:t>
      </w:r>
      <w:r w:rsidRPr="00FE1727">
        <w:rPr>
          <w:bCs/>
          <w:color w:val="auto"/>
        </w:rPr>
        <w:t>Инженерная защита территорий, зданий и сооружений от опасных геологических процессов. Основные положения</w:t>
      </w:r>
      <w:r>
        <w:rPr>
          <w:bCs/>
          <w:color w:val="auto"/>
        </w:rPr>
        <w:t>»</w:t>
      </w:r>
      <w:r>
        <w:rPr>
          <w:color w:val="auto"/>
        </w:rPr>
        <w:t>.</w:t>
      </w:r>
      <w:r w:rsidRPr="00FE1727">
        <w:rPr>
          <w:color w:val="auto"/>
        </w:rPr>
        <w:t xml:space="preserve"> </w:t>
      </w:r>
    </w:p>
    <w:p w:rsidR="00643955" w:rsidRPr="00FE1727" w:rsidRDefault="00643955" w:rsidP="00643955">
      <w:pPr>
        <w:pStyle w:val="Default"/>
        <w:spacing w:line="276" w:lineRule="auto"/>
        <w:ind w:firstLine="709"/>
        <w:jc w:val="both"/>
        <w:rPr>
          <w:color w:val="auto"/>
        </w:rPr>
      </w:pPr>
      <w:r w:rsidRPr="00FE1727">
        <w:rPr>
          <w:color w:val="auto"/>
        </w:rPr>
        <w:t xml:space="preserve">Затопление поверхностными водами происходит при паводках, при выпадении большого количества осадков и во время снеготаянии. </w:t>
      </w:r>
    </w:p>
    <w:p w:rsidR="00643955" w:rsidRPr="00FE1727" w:rsidRDefault="00643955" w:rsidP="00643955">
      <w:pPr>
        <w:pStyle w:val="Default"/>
        <w:spacing w:line="276" w:lineRule="auto"/>
        <w:ind w:firstLine="709"/>
        <w:jc w:val="both"/>
        <w:rPr>
          <w:color w:val="auto"/>
        </w:rPr>
      </w:pPr>
      <w:r w:rsidRPr="00FE1727">
        <w:rPr>
          <w:color w:val="auto"/>
        </w:rPr>
        <w:t xml:space="preserve">В соответствии со </w:t>
      </w:r>
      <w:r>
        <w:rPr>
          <w:bCs/>
          <w:color w:val="auto"/>
        </w:rPr>
        <w:t>СНиП 22-02-2003</w:t>
      </w:r>
      <w:r w:rsidRPr="00FE1727">
        <w:rPr>
          <w:color w:val="auto"/>
        </w:rPr>
        <w:t xml:space="preserve"> в целях защиты территории </w:t>
      </w:r>
      <w:r>
        <w:rPr>
          <w:color w:val="auto"/>
        </w:rPr>
        <w:t>Мочищенского</w:t>
      </w:r>
      <w:r w:rsidRPr="00FE1727">
        <w:rPr>
          <w:color w:val="auto"/>
        </w:rPr>
        <w:t xml:space="preserve"> сельсовета от затоплений и подтоплений необходимо: </w:t>
      </w:r>
    </w:p>
    <w:p w:rsidR="00643955" w:rsidRPr="00FE1727" w:rsidRDefault="00643955" w:rsidP="00A15CAB">
      <w:pPr>
        <w:pStyle w:val="Default"/>
        <w:numPr>
          <w:ilvl w:val="0"/>
          <w:numId w:val="30"/>
        </w:numPr>
        <w:spacing w:after="47" w:line="276" w:lineRule="auto"/>
        <w:jc w:val="both"/>
        <w:rPr>
          <w:color w:val="auto"/>
        </w:rPr>
      </w:pPr>
      <w:r w:rsidRPr="00FE1727">
        <w:rPr>
          <w:color w:val="auto"/>
        </w:rPr>
        <w:t xml:space="preserve">отсыпка территорий, подверженных затоплению паводковыми водами; </w:t>
      </w:r>
    </w:p>
    <w:p w:rsidR="00643955" w:rsidRPr="00FE1727" w:rsidRDefault="00643955" w:rsidP="00A15CAB">
      <w:pPr>
        <w:pStyle w:val="Default"/>
        <w:numPr>
          <w:ilvl w:val="0"/>
          <w:numId w:val="30"/>
        </w:numPr>
        <w:spacing w:after="47" w:line="276" w:lineRule="auto"/>
        <w:jc w:val="both"/>
        <w:rPr>
          <w:color w:val="auto"/>
        </w:rPr>
      </w:pPr>
      <w:r w:rsidRPr="00FE1727">
        <w:rPr>
          <w:color w:val="auto"/>
        </w:rPr>
        <w:lastRenderedPageBreak/>
        <w:t xml:space="preserve">регулирование стока и отвода поверхностных и подземных вод; </w:t>
      </w:r>
    </w:p>
    <w:p w:rsidR="00643955" w:rsidRPr="00FE1727" w:rsidRDefault="00643955" w:rsidP="00A15CAB">
      <w:pPr>
        <w:pStyle w:val="Default"/>
        <w:numPr>
          <w:ilvl w:val="0"/>
          <w:numId w:val="30"/>
        </w:numPr>
        <w:spacing w:after="47" w:line="276" w:lineRule="auto"/>
        <w:jc w:val="both"/>
        <w:rPr>
          <w:color w:val="auto"/>
        </w:rPr>
      </w:pPr>
      <w:r w:rsidRPr="00FE1727">
        <w:rPr>
          <w:color w:val="auto"/>
        </w:rPr>
        <w:t xml:space="preserve">устройство дренажных систем и отдельных дренажей; </w:t>
      </w:r>
    </w:p>
    <w:p w:rsidR="00643955" w:rsidRPr="00102E1A" w:rsidRDefault="00643955" w:rsidP="00A15CAB">
      <w:pPr>
        <w:pStyle w:val="Default"/>
        <w:numPr>
          <w:ilvl w:val="0"/>
          <w:numId w:val="30"/>
        </w:numPr>
        <w:spacing w:line="276" w:lineRule="auto"/>
        <w:jc w:val="both"/>
        <w:rPr>
          <w:color w:val="auto"/>
        </w:rPr>
      </w:pPr>
      <w:r w:rsidRPr="00FE1727">
        <w:rPr>
          <w:color w:val="auto"/>
        </w:rPr>
        <w:t xml:space="preserve">проведение </w:t>
      </w:r>
      <w:proofErr w:type="spellStart"/>
      <w:r w:rsidRPr="00FE1727">
        <w:rPr>
          <w:color w:val="auto"/>
        </w:rPr>
        <w:t>агролесомелиорации</w:t>
      </w:r>
      <w:proofErr w:type="spellEnd"/>
      <w:r w:rsidRPr="00FE1727">
        <w:rPr>
          <w:color w:val="auto"/>
        </w:rPr>
        <w:t xml:space="preserve">. </w:t>
      </w:r>
    </w:p>
    <w:p w:rsidR="00643955" w:rsidRPr="00643955" w:rsidRDefault="00643955" w:rsidP="00643955">
      <w:pPr>
        <w:pStyle w:val="Default"/>
        <w:spacing w:line="276" w:lineRule="auto"/>
        <w:ind w:firstLine="709"/>
        <w:jc w:val="both"/>
        <w:rPr>
          <w:color w:val="auto"/>
        </w:rPr>
      </w:pPr>
      <w:r w:rsidRPr="00FE1727">
        <w:rPr>
          <w:color w:val="auto"/>
        </w:rPr>
        <w:t>Выбор варианта зависит от функционального назначения территории, величины слоя затопления.</w:t>
      </w:r>
    </w:p>
    <w:p w:rsidR="00643955" w:rsidRPr="00FE1727" w:rsidRDefault="00643955" w:rsidP="00643955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FE1727">
        <w:rPr>
          <w:rFonts w:ascii="Times New Roman" w:hAnsi="Times New Roman" w:cs="Times New Roman"/>
          <w:color w:val="auto"/>
        </w:rPr>
        <w:t>Генеральным планом по предотвращению чрезвычайных ситуаций</w:t>
      </w:r>
      <w:r>
        <w:rPr>
          <w:rFonts w:ascii="Times New Roman" w:hAnsi="Times New Roman" w:cs="Times New Roman"/>
          <w:color w:val="auto"/>
        </w:rPr>
        <w:t xml:space="preserve"> техногенного характера </w:t>
      </w:r>
      <w:r w:rsidRPr="00FE1727">
        <w:rPr>
          <w:rFonts w:ascii="Times New Roman" w:hAnsi="Times New Roman" w:cs="Times New Roman"/>
          <w:color w:val="auto"/>
        </w:rPr>
        <w:t xml:space="preserve">предусмотрены следующие мероприятия </w:t>
      </w:r>
    </w:p>
    <w:p w:rsidR="00643955" w:rsidRPr="00FE1727" w:rsidRDefault="00643955" w:rsidP="00A15CAB">
      <w:pPr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FE1727">
        <w:rPr>
          <w:rFonts w:ascii="Times New Roman" w:hAnsi="Times New Roman" w:cs="Times New Roman"/>
          <w:color w:val="auto"/>
        </w:rPr>
        <w:t>обеспечение санитарно-защитной зоны и противопожарного разрыва от автозаправочн</w:t>
      </w:r>
      <w:r>
        <w:rPr>
          <w:rFonts w:ascii="Times New Roman" w:hAnsi="Times New Roman" w:cs="Times New Roman"/>
          <w:color w:val="auto"/>
        </w:rPr>
        <w:t>ых</w:t>
      </w:r>
      <w:r w:rsidRPr="00FE1727">
        <w:rPr>
          <w:rFonts w:ascii="Times New Roman" w:hAnsi="Times New Roman" w:cs="Times New Roman"/>
          <w:color w:val="auto"/>
        </w:rPr>
        <w:t xml:space="preserve"> станци</w:t>
      </w:r>
      <w:r>
        <w:rPr>
          <w:rFonts w:ascii="Times New Roman" w:hAnsi="Times New Roman" w:cs="Times New Roman"/>
          <w:color w:val="auto"/>
        </w:rPr>
        <w:t xml:space="preserve">й, </w:t>
      </w:r>
      <w:r w:rsidRPr="00FE1727">
        <w:rPr>
          <w:rFonts w:ascii="Times New Roman" w:hAnsi="Times New Roman" w:cs="Times New Roman"/>
          <w:color w:val="auto"/>
        </w:rPr>
        <w:t>расположенных на территории поселения</w:t>
      </w:r>
      <w:r>
        <w:rPr>
          <w:rFonts w:ascii="Times New Roman" w:hAnsi="Times New Roman" w:cs="Times New Roman"/>
          <w:color w:val="auto"/>
        </w:rPr>
        <w:t>;</w:t>
      </w:r>
    </w:p>
    <w:p w:rsidR="00643955" w:rsidRPr="00FE1727" w:rsidRDefault="00643955" w:rsidP="00A15CAB">
      <w:pPr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FE1727">
        <w:rPr>
          <w:rFonts w:ascii="Times New Roman" w:hAnsi="Times New Roman" w:cs="Times New Roman"/>
          <w:color w:val="auto"/>
        </w:rPr>
        <w:t xml:space="preserve">оснащение территории автозаправочной станции современным оборудованием, предотвращающим возникновение чрезвычайных ситуаций; </w:t>
      </w:r>
    </w:p>
    <w:p w:rsidR="00643955" w:rsidRPr="00FE1727" w:rsidRDefault="00643955" w:rsidP="00A15CAB">
      <w:pPr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proofErr w:type="gramStart"/>
      <w:r w:rsidRPr="00FE1727">
        <w:rPr>
          <w:rFonts w:ascii="Times New Roman" w:hAnsi="Times New Roman" w:cs="Times New Roman"/>
          <w:color w:val="auto"/>
        </w:rPr>
        <w:t>контроль за</w:t>
      </w:r>
      <w:proofErr w:type="gramEnd"/>
      <w:r w:rsidRPr="00FE1727">
        <w:rPr>
          <w:rFonts w:ascii="Times New Roman" w:hAnsi="Times New Roman" w:cs="Times New Roman"/>
          <w:color w:val="auto"/>
        </w:rPr>
        <w:t xml:space="preserve"> состоянием емкостей на автозаправочной станции, замена поврежденного коррозией оборудования; </w:t>
      </w:r>
    </w:p>
    <w:p w:rsidR="00643955" w:rsidRPr="00FE1727" w:rsidRDefault="00643955" w:rsidP="00A15CAB">
      <w:pPr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FE1727">
        <w:rPr>
          <w:rFonts w:ascii="Times New Roman" w:hAnsi="Times New Roman" w:cs="Times New Roman"/>
          <w:color w:val="auto"/>
        </w:rPr>
        <w:t xml:space="preserve">применение изоляционных покрытий на территории АЗС, исключающих попадание нефтепродуктов в почву. </w:t>
      </w:r>
    </w:p>
    <w:p w:rsidR="00643955" w:rsidRPr="00FE1727" w:rsidRDefault="00643955" w:rsidP="00643955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FE1727">
        <w:rPr>
          <w:rFonts w:ascii="Times New Roman" w:hAnsi="Times New Roman" w:cs="Times New Roman"/>
          <w:color w:val="auto"/>
        </w:rPr>
        <w:t>На объектах повышенной опасности (котельных) необходим</w:t>
      </w:r>
      <w:r>
        <w:rPr>
          <w:rFonts w:ascii="Times New Roman" w:hAnsi="Times New Roman" w:cs="Times New Roman"/>
          <w:color w:val="auto"/>
        </w:rPr>
        <w:t>а</w:t>
      </w:r>
      <w:r w:rsidRPr="00FE1727">
        <w:rPr>
          <w:rFonts w:ascii="Times New Roman" w:hAnsi="Times New Roman" w:cs="Times New Roman"/>
          <w:color w:val="auto"/>
        </w:rPr>
        <w:t xml:space="preserve"> установка автоматического </w:t>
      </w:r>
      <w:proofErr w:type="gramStart"/>
      <w:r w:rsidRPr="00FE1727">
        <w:rPr>
          <w:rFonts w:ascii="Times New Roman" w:hAnsi="Times New Roman" w:cs="Times New Roman"/>
          <w:color w:val="auto"/>
        </w:rPr>
        <w:t>контроля за</w:t>
      </w:r>
      <w:proofErr w:type="gramEnd"/>
      <w:r w:rsidRPr="00FE1727">
        <w:rPr>
          <w:rFonts w:ascii="Times New Roman" w:hAnsi="Times New Roman" w:cs="Times New Roman"/>
          <w:color w:val="auto"/>
        </w:rPr>
        <w:t xml:space="preserve"> концентрацией опасных веществ и систем автоматической сигнализации о повышении допустимых норм. Автоматические системы регулирования, блокировок, аварийной остановки котельного оборудования работают в соответствии с установленными параметрами, при аварийном превышении которых происходит автоматическая аварийная остановка котлов. </w:t>
      </w:r>
    </w:p>
    <w:p w:rsidR="00643955" w:rsidRPr="00FE1727" w:rsidRDefault="00643955" w:rsidP="00643955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FE1727">
        <w:rPr>
          <w:rFonts w:ascii="Times New Roman" w:hAnsi="Times New Roman" w:cs="Times New Roman"/>
          <w:color w:val="auto"/>
        </w:rPr>
        <w:t xml:space="preserve">Предотвращение образования </w:t>
      </w:r>
      <w:proofErr w:type="spellStart"/>
      <w:r w:rsidRPr="00FE1727">
        <w:rPr>
          <w:rFonts w:ascii="Times New Roman" w:hAnsi="Times New Roman" w:cs="Times New Roman"/>
          <w:color w:val="auto"/>
        </w:rPr>
        <w:t>взрыво</w:t>
      </w:r>
      <w:proofErr w:type="spellEnd"/>
      <w:r w:rsidRPr="00FE1727">
        <w:rPr>
          <w:rFonts w:ascii="Times New Roman" w:hAnsi="Times New Roman" w:cs="Times New Roman"/>
          <w:color w:val="auto"/>
        </w:rPr>
        <w:t xml:space="preserve">- и пожароопасной среды на объектах теплоснабжения обеспечивается: </w:t>
      </w:r>
    </w:p>
    <w:p w:rsidR="00643955" w:rsidRPr="00FE1727" w:rsidRDefault="00643955" w:rsidP="00A15CAB">
      <w:pPr>
        <w:numPr>
          <w:ilvl w:val="0"/>
          <w:numId w:val="26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FE1727">
        <w:rPr>
          <w:rFonts w:ascii="Times New Roman" w:hAnsi="Times New Roman" w:cs="Times New Roman"/>
          <w:color w:val="auto"/>
        </w:rPr>
        <w:t xml:space="preserve">применением герметичного производственного оборудования; </w:t>
      </w:r>
    </w:p>
    <w:p w:rsidR="00643955" w:rsidRPr="00FE1727" w:rsidRDefault="00643955" w:rsidP="00A15CAB">
      <w:pPr>
        <w:numPr>
          <w:ilvl w:val="0"/>
          <w:numId w:val="26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FE1727">
        <w:rPr>
          <w:rFonts w:ascii="Times New Roman" w:hAnsi="Times New Roman" w:cs="Times New Roman"/>
          <w:color w:val="auto"/>
        </w:rPr>
        <w:t xml:space="preserve">соблюдением норм технологического режима; </w:t>
      </w:r>
    </w:p>
    <w:p w:rsidR="00643955" w:rsidRPr="00FE1727" w:rsidRDefault="00643955" w:rsidP="00A15CAB">
      <w:pPr>
        <w:numPr>
          <w:ilvl w:val="0"/>
          <w:numId w:val="26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FE1727">
        <w:rPr>
          <w:rFonts w:ascii="Times New Roman" w:hAnsi="Times New Roman" w:cs="Times New Roman"/>
          <w:color w:val="auto"/>
        </w:rPr>
        <w:t xml:space="preserve">контролем состава воздушной среды и применением аварийной вентиляции; </w:t>
      </w:r>
    </w:p>
    <w:p w:rsidR="00643955" w:rsidRPr="00FE1727" w:rsidRDefault="00643955" w:rsidP="00A15CAB">
      <w:pPr>
        <w:numPr>
          <w:ilvl w:val="0"/>
          <w:numId w:val="26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FE1727">
        <w:rPr>
          <w:rFonts w:ascii="Times New Roman" w:hAnsi="Times New Roman" w:cs="Times New Roman"/>
          <w:color w:val="auto"/>
        </w:rPr>
        <w:t xml:space="preserve">установлением в помещениях котельных сигнализаторов взрывоопасных концентраций, срабатывание которых происходит при достижении 20% величины нижнего предела воспламеняемости с автоматическим включением звукового сигнала в помещении операторной. </w:t>
      </w:r>
    </w:p>
    <w:p w:rsidR="00643955" w:rsidRPr="00FE1727" w:rsidRDefault="00643955" w:rsidP="00643955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FE1727">
        <w:rPr>
          <w:rFonts w:ascii="Times New Roman" w:hAnsi="Times New Roman" w:cs="Times New Roman"/>
          <w:color w:val="auto"/>
        </w:rPr>
        <w:t xml:space="preserve">Надежность водоснабжения муниципального образования обеспечивается при проведении следующих мероприятий: </w:t>
      </w:r>
    </w:p>
    <w:p w:rsidR="00643955" w:rsidRPr="00FE1727" w:rsidRDefault="00643955" w:rsidP="00A15CAB">
      <w:pPr>
        <w:numPr>
          <w:ilvl w:val="0"/>
          <w:numId w:val="27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FE1727">
        <w:rPr>
          <w:rFonts w:ascii="Times New Roman" w:hAnsi="Times New Roman" w:cs="Times New Roman"/>
          <w:color w:val="auto"/>
        </w:rPr>
        <w:t>защита вод</w:t>
      </w:r>
      <w:r w:rsidR="0055238B">
        <w:rPr>
          <w:rFonts w:ascii="Times New Roman" w:hAnsi="Times New Roman" w:cs="Times New Roman"/>
          <w:color w:val="auto"/>
        </w:rPr>
        <w:t xml:space="preserve">ных </w:t>
      </w:r>
      <w:r w:rsidRPr="00FE1727">
        <w:rPr>
          <w:rFonts w:ascii="Times New Roman" w:hAnsi="Times New Roman" w:cs="Times New Roman"/>
          <w:color w:val="auto"/>
        </w:rPr>
        <w:t xml:space="preserve">источников и резервуаров чистой воды от радиационного, химического и бактериологического заражения; </w:t>
      </w:r>
    </w:p>
    <w:p w:rsidR="00643955" w:rsidRPr="00FE1727" w:rsidRDefault="00643955" w:rsidP="00A15CAB">
      <w:pPr>
        <w:numPr>
          <w:ilvl w:val="0"/>
          <w:numId w:val="27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FE1727">
        <w:rPr>
          <w:rFonts w:ascii="Times New Roman" w:hAnsi="Times New Roman" w:cs="Times New Roman"/>
          <w:color w:val="auto"/>
        </w:rPr>
        <w:t>усиление охраны водоочистных сооружений, котельных</w:t>
      </w:r>
      <w:r>
        <w:rPr>
          <w:rFonts w:ascii="Times New Roman" w:hAnsi="Times New Roman" w:cs="Times New Roman"/>
          <w:color w:val="auto"/>
        </w:rPr>
        <w:t xml:space="preserve"> поселения</w:t>
      </w:r>
      <w:r w:rsidRPr="00FE1727">
        <w:rPr>
          <w:rFonts w:ascii="Times New Roman" w:hAnsi="Times New Roman" w:cs="Times New Roman"/>
          <w:color w:val="auto"/>
        </w:rPr>
        <w:t xml:space="preserve"> и </w:t>
      </w:r>
      <w:r>
        <w:rPr>
          <w:rFonts w:ascii="Times New Roman" w:hAnsi="Times New Roman" w:cs="Times New Roman"/>
          <w:color w:val="auto"/>
        </w:rPr>
        <w:t xml:space="preserve">других </w:t>
      </w:r>
      <w:r w:rsidRPr="00FE1727">
        <w:rPr>
          <w:rFonts w:ascii="Times New Roman" w:hAnsi="Times New Roman" w:cs="Times New Roman"/>
          <w:color w:val="auto"/>
        </w:rPr>
        <w:t xml:space="preserve">жизнеобеспечивающих объектов; </w:t>
      </w:r>
    </w:p>
    <w:p w:rsidR="00643955" w:rsidRPr="00FE1727" w:rsidRDefault="00643955" w:rsidP="00A15CAB">
      <w:pPr>
        <w:numPr>
          <w:ilvl w:val="0"/>
          <w:numId w:val="27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FE1727">
        <w:rPr>
          <w:rFonts w:ascii="Times New Roman" w:hAnsi="Times New Roman" w:cs="Times New Roman"/>
          <w:color w:val="auto"/>
        </w:rPr>
        <w:t xml:space="preserve">наличие резервного электроснабжения; </w:t>
      </w:r>
    </w:p>
    <w:p w:rsidR="00643955" w:rsidRPr="00FE1727" w:rsidRDefault="00643955" w:rsidP="00A15CAB">
      <w:pPr>
        <w:numPr>
          <w:ilvl w:val="0"/>
          <w:numId w:val="27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FE1727">
        <w:rPr>
          <w:rFonts w:ascii="Times New Roman" w:hAnsi="Times New Roman" w:cs="Times New Roman"/>
          <w:color w:val="auto"/>
        </w:rPr>
        <w:t xml:space="preserve">замена устаревшего оборудования на новое, применение новых технологий производства; </w:t>
      </w:r>
    </w:p>
    <w:p w:rsidR="00643955" w:rsidRDefault="00643955" w:rsidP="00A15CAB">
      <w:pPr>
        <w:numPr>
          <w:ilvl w:val="0"/>
          <w:numId w:val="27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FE1727">
        <w:rPr>
          <w:rFonts w:ascii="Times New Roman" w:hAnsi="Times New Roman" w:cs="Times New Roman"/>
          <w:color w:val="auto"/>
        </w:rPr>
        <w:t>обучение и повышение квалификации работников предприятий</w:t>
      </w:r>
      <w:r>
        <w:rPr>
          <w:rFonts w:ascii="Times New Roman" w:hAnsi="Times New Roman" w:cs="Times New Roman"/>
          <w:color w:val="auto"/>
        </w:rPr>
        <w:t>;</w:t>
      </w:r>
    </w:p>
    <w:p w:rsidR="00643955" w:rsidRPr="00FE1727" w:rsidRDefault="00643955" w:rsidP="00A15CAB">
      <w:pPr>
        <w:numPr>
          <w:ilvl w:val="0"/>
          <w:numId w:val="27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FE1727">
        <w:rPr>
          <w:rFonts w:ascii="Times New Roman" w:hAnsi="Times New Roman" w:cs="Times New Roman"/>
          <w:color w:val="auto"/>
        </w:rPr>
        <w:t xml:space="preserve">создание аварийного запаса материалов. </w:t>
      </w:r>
    </w:p>
    <w:p w:rsidR="00643955" w:rsidRPr="00FE1727" w:rsidRDefault="00643955" w:rsidP="00643955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FE1727">
        <w:rPr>
          <w:rFonts w:ascii="Times New Roman" w:hAnsi="Times New Roman" w:cs="Times New Roman"/>
          <w:color w:val="auto"/>
        </w:rPr>
        <w:t xml:space="preserve">С целью предотвращения ЧС на канализационных сооружениях необходимо проведение следующих мероприятий: </w:t>
      </w:r>
    </w:p>
    <w:p w:rsidR="00643955" w:rsidRPr="00FE1727" w:rsidRDefault="00643955" w:rsidP="00A15CAB">
      <w:pPr>
        <w:numPr>
          <w:ilvl w:val="0"/>
          <w:numId w:val="28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FE1727">
        <w:rPr>
          <w:rFonts w:ascii="Times New Roman" w:hAnsi="Times New Roman" w:cs="Times New Roman"/>
          <w:color w:val="auto"/>
        </w:rPr>
        <w:t xml:space="preserve">планово-предупредительные ремонты оборудования и сетей; </w:t>
      </w:r>
    </w:p>
    <w:p w:rsidR="00643955" w:rsidRPr="00FE1727" w:rsidRDefault="00643955" w:rsidP="00A15CAB">
      <w:pPr>
        <w:numPr>
          <w:ilvl w:val="0"/>
          <w:numId w:val="28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FE1727">
        <w:rPr>
          <w:rFonts w:ascii="Times New Roman" w:hAnsi="Times New Roman" w:cs="Times New Roman"/>
          <w:color w:val="auto"/>
        </w:rPr>
        <w:t xml:space="preserve">замена и модернизация морально устаревшего технологического оборудования; </w:t>
      </w:r>
    </w:p>
    <w:p w:rsidR="00643955" w:rsidRPr="00643955" w:rsidRDefault="00643955" w:rsidP="00A15CAB">
      <w:pPr>
        <w:numPr>
          <w:ilvl w:val="0"/>
          <w:numId w:val="28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FE1727">
        <w:rPr>
          <w:rFonts w:ascii="Times New Roman" w:hAnsi="Times New Roman" w:cs="Times New Roman"/>
          <w:color w:val="auto"/>
        </w:rPr>
        <w:t xml:space="preserve">устанавливается дополнительная запорная арматура. </w:t>
      </w:r>
    </w:p>
    <w:p w:rsidR="00643955" w:rsidRDefault="00643955" w:rsidP="00FC07ED">
      <w:pPr>
        <w:pStyle w:val="Default"/>
        <w:ind w:firstLine="709"/>
        <w:rPr>
          <w:color w:val="auto"/>
        </w:rPr>
      </w:pPr>
      <w:r w:rsidRPr="00FE1727">
        <w:rPr>
          <w:color w:val="auto"/>
        </w:rPr>
        <w:lastRenderedPageBreak/>
        <w:t>Для охранной сигнализации объектов электроснабжения необходимо использование</w:t>
      </w:r>
      <w:r>
        <w:rPr>
          <w:color w:val="auto"/>
        </w:rPr>
        <w:t xml:space="preserve"> </w:t>
      </w:r>
      <w:r w:rsidRPr="00FE1727">
        <w:rPr>
          <w:color w:val="auto"/>
        </w:rPr>
        <w:t>концевых выключателей, герконовых реле, вибродатчиков и у</w:t>
      </w:r>
      <w:r w:rsidR="00FC07ED">
        <w:rPr>
          <w:color w:val="auto"/>
        </w:rPr>
        <w:t>льтразвуковых датчиков движения.</w:t>
      </w:r>
    </w:p>
    <w:p w:rsidR="00E31923" w:rsidRDefault="00E31923" w:rsidP="004D0069">
      <w:pPr>
        <w:pStyle w:val="Default"/>
        <w:rPr>
          <w:color w:val="auto"/>
        </w:rPr>
      </w:pPr>
    </w:p>
    <w:p w:rsidR="00703874" w:rsidRDefault="00703874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C0771E" w:rsidRDefault="00C0771E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09644C" w:rsidRDefault="0009644C" w:rsidP="002B4C7C">
      <w:pPr>
        <w:pStyle w:val="Default"/>
        <w:rPr>
          <w:color w:val="auto"/>
        </w:rPr>
      </w:pPr>
    </w:p>
    <w:p w:rsidR="003D19C1" w:rsidRPr="00701F1D" w:rsidRDefault="004F2B39" w:rsidP="00785504">
      <w:pPr>
        <w:pStyle w:val="1"/>
        <w:numPr>
          <w:ilvl w:val="0"/>
          <w:numId w:val="49"/>
        </w:numPr>
        <w:spacing w:before="0" w:after="0" w:line="360" w:lineRule="auto"/>
        <w:rPr>
          <w:rFonts w:ascii="Times New Roman" w:hAnsi="Times New Roman"/>
          <w:color w:val="auto"/>
          <w:sz w:val="30"/>
          <w:szCs w:val="30"/>
          <w:lang w:val="ru-RU"/>
        </w:rPr>
      </w:pPr>
      <w:bookmarkStart w:id="265" w:name="_Toc362265673"/>
      <w:r w:rsidRPr="00701F1D">
        <w:rPr>
          <w:rFonts w:ascii="Times New Roman" w:hAnsi="Times New Roman"/>
          <w:color w:val="auto"/>
          <w:sz w:val="30"/>
          <w:szCs w:val="30"/>
        </w:rPr>
        <w:lastRenderedPageBreak/>
        <w:t>ОСНОВНЫЕ ТЕХНИКО-ЭКОНОМИЧЕСКИЕ ПОКАЗАТЕЛИ ПРОЕКТ</w:t>
      </w:r>
      <w:bookmarkEnd w:id="0"/>
      <w:r w:rsidR="006B2227" w:rsidRPr="00701F1D">
        <w:rPr>
          <w:rFonts w:ascii="Times New Roman" w:hAnsi="Times New Roman"/>
          <w:color w:val="auto"/>
          <w:sz w:val="30"/>
          <w:szCs w:val="30"/>
          <w:lang w:val="ru-RU"/>
        </w:rPr>
        <w:t>А</w:t>
      </w:r>
      <w:bookmarkEnd w:id="265"/>
    </w:p>
    <w:p w:rsidR="00EC3BAF" w:rsidRPr="009A09B9" w:rsidRDefault="00EC3BAF" w:rsidP="00D752AA">
      <w:pPr>
        <w:pStyle w:val="Default"/>
        <w:jc w:val="right"/>
      </w:pPr>
      <w:r>
        <w:t xml:space="preserve">Таблица </w:t>
      </w:r>
      <w:r w:rsidR="00D752AA">
        <w:t>12</w:t>
      </w:r>
    </w:p>
    <w:p w:rsidR="00EC3BAF" w:rsidRPr="009A09B9" w:rsidRDefault="00EC3BAF" w:rsidP="00D752AA">
      <w:pPr>
        <w:pStyle w:val="Default"/>
        <w:spacing w:line="360" w:lineRule="auto"/>
        <w:jc w:val="center"/>
      </w:pPr>
      <w:r w:rsidRPr="009A09B9">
        <w:t>Прогноз численности населения Мочищенского сельсовета на 2032 год, человек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1559"/>
        <w:gridCol w:w="1417"/>
        <w:gridCol w:w="1418"/>
        <w:gridCol w:w="2516"/>
      </w:tblGrid>
      <w:tr w:rsidR="00EC3BAF" w:rsidRPr="00B55D94" w:rsidTr="00C14415">
        <w:trPr>
          <w:trHeight w:val="413"/>
        </w:trPr>
        <w:tc>
          <w:tcPr>
            <w:tcW w:w="3369" w:type="dxa"/>
            <w:vMerge w:val="restart"/>
          </w:tcPr>
          <w:p w:rsidR="00EC3BAF" w:rsidRPr="00B55D94" w:rsidRDefault="00EC3BAF" w:rsidP="00C1441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Наименование населенного пункта</w:t>
            </w:r>
          </w:p>
        </w:tc>
        <w:tc>
          <w:tcPr>
            <w:tcW w:w="1559" w:type="dxa"/>
          </w:tcPr>
          <w:p w:rsidR="00EC3BAF" w:rsidRPr="00B55D94" w:rsidRDefault="00EC3BAF" w:rsidP="00C1441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Факт</w:t>
            </w:r>
          </w:p>
        </w:tc>
        <w:tc>
          <w:tcPr>
            <w:tcW w:w="2835" w:type="dxa"/>
            <w:gridSpan w:val="2"/>
          </w:tcPr>
          <w:p w:rsidR="00EC3BAF" w:rsidRPr="00B55D94" w:rsidRDefault="00EC3BAF" w:rsidP="00C1441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Прогноз</w:t>
            </w:r>
          </w:p>
        </w:tc>
        <w:tc>
          <w:tcPr>
            <w:tcW w:w="2516" w:type="dxa"/>
            <w:vMerge w:val="restart"/>
          </w:tcPr>
          <w:p w:rsidR="00EC3BAF" w:rsidRPr="00B55D94" w:rsidRDefault="00EC3BAF" w:rsidP="00C1441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Темп</w:t>
            </w:r>
          </w:p>
          <w:p w:rsidR="00EC3BAF" w:rsidRPr="00B55D94" w:rsidRDefault="00EC3BAF" w:rsidP="00C1441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роста/падения (2012г./2032 г.), %</w:t>
            </w:r>
          </w:p>
        </w:tc>
      </w:tr>
      <w:tr w:rsidR="00EC3BAF" w:rsidRPr="00B55D94" w:rsidTr="00C14415">
        <w:trPr>
          <w:trHeight w:val="412"/>
        </w:trPr>
        <w:tc>
          <w:tcPr>
            <w:tcW w:w="3369" w:type="dxa"/>
            <w:vMerge/>
          </w:tcPr>
          <w:p w:rsidR="00EC3BAF" w:rsidRPr="00B55D94" w:rsidRDefault="00EC3BAF" w:rsidP="00C14415">
            <w:pPr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559" w:type="dxa"/>
          </w:tcPr>
          <w:p w:rsidR="00EC3BAF" w:rsidRPr="00B55D94" w:rsidRDefault="00EC3BAF" w:rsidP="00C1441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начало</w:t>
            </w:r>
          </w:p>
          <w:p w:rsidR="00EC3BAF" w:rsidRPr="00B55D94" w:rsidRDefault="00EC3BAF" w:rsidP="00C1441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20</w:t>
            </w:r>
            <w:r>
              <w:rPr>
                <w:rFonts w:ascii="Times New Roman" w:hAnsi="Times New Roman" w:cs="Times New Roman"/>
                <w:color w:val="auto"/>
              </w:rPr>
              <w:t>13</w:t>
            </w:r>
            <w:r w:rsidRPr="00B55D94">
              <w:rPr>
                <w:rFonts w:ascii="Times New Roman" w:hAnsi="Times New Roman" w:cs="Times New Roman"/>
                <w:color w:val="auto"/>
              </w:rPr>
              <w:t xml:space="preserve"> г.</w:t>
            </w:r>
          </w:p>
        </w:tc>
        <w:tc>
          <w:tcPr>
            <w:tcW w:w="1417" w:type="dxa"/>
          </w:tcPr>
          <w:p w:rsidR="00EC3BAF" w:rsidRPr="00B55D94" w:rsidRDefault="00EC3BAF" w:rsidP="00C1441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конец</w:t>
            </w:r>
          </w:p>
          <w:p w:rsidR="00EC3BAF" w:rsidRPr="00B55D94" w:rsidRDefault="00EC3BAF" w:rsidP="00C1441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2022 г.</w:t>
            </w:r>
          </w:p>
        </w:tc>
        <w:tc>
          <w:tcPr>
            <w:tcW w:w="1418" w:type="dxa"/>
          </w:tcPr>
          <w:p w:rsidR="00EC3BAF" w:rsidRPr="00B55D94" w:rsidRDefault="00EC3BAF" w:rsidP="00C1441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начало</w:t>
            </w:r>
          </w:p>
          <w:p w:rsidR="00EC3BAF" w:rsidRPr="00B55D94" w:rsidRDefault="00EC3BAF" w:rsidP="00C1441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2032 г.</w:t>
            </w:r>
          </w:p>
        </w:tc>
        <w:tc>
          <w:tcPr>
            <w:tcW w:w="2516" w:type="dxa"/>
            <w:vMerge/>
          </w:tcPr>
          <w:p w:rsidR="00EC3BAF" w:rsidRPr="00B55D94" w:rsidRDefault="00EC3BAF" w:rsidP="00C14415">
            <w:pPr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EC3BAF" w:rsidRPr="00B55D94" w:rsidTr="00C14415">
        <w:tc>
          <w:tcPr>
            <w:tcW w:w="3369" w:type="dxa"/>
          </w:tcPr>
          <w:p w:rsidR="00EC3BAF" w:rsidRPr="00B55D94" w:rsidRDefault="00EC3BAF" w:rsidP="00C14415">
            <w:pPr>
              <w:pStyle w:val="Default"/>
              <w:rPr>
                <w:color w:val="auto"/>
              </w:rPr>
            </w:pPr>
            <w:r w:rsidRPr="00B55D94">
              <w:rPr>
                <w:color w:val="auto"/>
              </w:rPr>
              <w:t>Мочище</w:t>
            </w:r>
          </w:p>
        </w:tc>
        <w:tc>
          <w:tcPr>
            <w:tcW w:w="1559" w:type="dxa"/>
          </w:tcPr>
          <w:p w:rsidR="00EC3BAF" w:rsidRPr="00B55D94" w:rsidRDefault="00EC3BAF" w:rsidP="00C1441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3125</w:t>
            </w:r>
          </w:p>
        </w:tc>
        <w:tc>
          <w:tcPr>
            <w:tcW w:w="1417" w:type="dxa"/>
          </w:tcPr>
          <w:p w:rsidR="00EC3BAF" w:rsidRPr="00B55D94" w:rsidRDefault="00EC3BAF" w:rsidP="00C1441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4075</w:t>
            </w:r>
          </w:p>
        </w:tc>
        <w:tc>
          <w:tcPr>
            <w:tcW w:w="1418" w:type="dxa"/>
          </w:tcPr>
          <w:p w:rsidR="00EC3BAF" w:rsidRPr="00B55D94" w:rsidRDefault="00EC3BAF" w:rsidP="00C1441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5024</w:t>
            </w:r>
          </w:p>
        </w:tc>
        <w:tc>
          <w:tcPr>
            <w:tcW w:w="2516" w:type="dxa"/>
          </w:tcPr>
          <w:p w:rsidR="00EC3BAF" w:rsidRPr="00B55D94" w:rsidRDefault="00EC3BAF" w:rsidP="00C1441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37,84</w:t>
            </w:r>
          </w:p>
        </w:tc>
      </w:tr>
      <w:tr w:rsidR="00EC3BAF" w:rsidRPr="00B55D94" w:rsidTr="00C14415">
        <w:tc>
          <w:tcPr>
            <w:tcW w:w="3369" w:type="dxa"/>
          </w:tcPr>
          <w:p w:rsidR="00EC3BAF" w:rsidRPr="00B55D94" w:rsidRDefault="00EC3BAF" w:rsidP="00C14415">
            <w:pPr>
              <w:pStyle w:val="Default"/>
              <w:rPr>
                <w:color w:val="auto"/>
              </w:rPr>
            </w:pPr>
            <w:r w:rsidRPr="00B55D94">
              <w:rPr>
                <w:color w:val="auto"/>
              </w:rPr>
              <w:t>Озерный</w:t>
            </w:r>
          </w:p>
        </w:tc>
        <w:tc>
          <w:tcPr>
            <w:tcW w:w="1559" w:type="dxa"/>
          </w:tcPr>
          <w:p w:rsidR="00EC3BAF" w:rsidRPr="00B55D94" w:rsidRDefault="00EC3BAF" w:rsidP="00C1441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580</w:t>
            </w:r>
          </w:p>
        </w:tc>
        <w:tc>
          <w:tcPr>
            <w:tcW w:w="1417" w:type="dxa"/>
          </w:tcPr>
          <w:p w:rsidR="00EC3BAF" w:rsidRPr="00B55D94" w:rsidRDefault="00EC3BAF" w:rsidP="00C1441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758</w:t>
            </w:r>
          </w:p>
        </w:tc>
        <w:tc>
          <w:tcPr>
            <w:tcW w:w="1418" w:type="dxa"/>
          </w:tcPr>
          <w:p w:rsidR="00EC3BAF" w:rsidRPr="00B55D94" w:rsidRDefault="00EC3BAF" w:rsidP="00C1441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936</w:t>
            </w:r>
          </w:p>
        </w:tc>
        <w:tc>
          <w:tcPr>
            <w:tcW w:w="2516" w:type="dxa"/>
          </w:tcPr>
          <w:p w:rsidR="00EC3BAF" w:rsidRPr="00B55D94" w:rsidRDefault="00EC3BAF" w:rsidP="00C1441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37,8</w:t>
            </w:r>
          </w:p>
        </w:tc>
      </w:tr>
      <w:tr w:rsidR="00EC3BAF" w:rsidRPr="00B55D94" w:rsidTr="00C14415">
        <w:tc>
          <w:tcPr>
            <w:tcW w:w="3369" w:type="dxa"/>
          </w:tcPr>
          <w:p w:rsidR="00EC3BAF" w:rsidRPr="00B55D94" w:rsidRDefault="00EC3BAF" w:rsidP="00C14415">
            <w:pPr>
              <w:jc w:val="right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Итого:</w:t>
            </w:r>
          </w:p>
        </w:tc>
        <w:tc>
          <w:tcPr>
            <w:tcW w:w="1559" w:type="dxa"/>
          </w:tcPr>
          <w:p w:rsidR="00EC3BAF" w:rsidRPr="00B55D94" w:rsidRDefault="00EC3BAF" w:rsidP="00C1441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3705</w:t>
            </w:r>
          </w:p>
        </w:tc>
        <w:tc>
          <w:tcPr>
            <w:tcW w:w="1417" w:type="dxa"/>
          </w:tcPr>
          <w:p w:rsidR="00EC3BAF" w:rsidRPr="00B55D94" w:rsidRDefault="00EC3BAF" w:rsidP="00C1441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4833</w:t>
            </w:r>
          </w:p>
        </w:tc>
        <w:tc>
          <w:tcPr>
            <w:tcW w:w="1418" w:type="dxa"/>
          </w:tcPr>
          <w:p w:rsidR="00EC3BAF" w:rsidRPr="00B55D94" w:rsidRDefault="00EC3BAF" w:rsidP="00C1441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B55D94">
              <w:rPr>
                <w:rFonts w:ascii="Times New Roman" w:hAnsi="Times New Roman" w:cs="Times New Roman"/>
                <w:color w:val="auto"/>
              </w:rPr>
              <w:t>5960</w:t>
            </w:r>
          </w:p>
        </w:tc>
        <w:tc>
          <w:tcPr>
            <w:tcW w:w="2516" w:type="dxa"/>
          </w:tcPr>
          <w:p w:rsidR="00EC3BAF" w:rsidRPr="00B55D94" w:rsidRDefault="00EC3BAF" w:rsidP="00C1441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38,03</w:t>
            </w:r>
          </w:p>
        </w:tc>
      </w:tr>
    </w:tbl>
    <w:p w:rsidR="00FC07ED" w:rsidRDefault="00FC07ED" w:rsidP="00D752AA">
      <w:pPr>
        <w:spacing w:line="276" w:lineRule="auto"/>
        <w:rPr>
          <w:rFonts w:ascii="Times New Roman" w:hAnsi="Times New Roman" w:cs="Times New Roman"/>
          <w:bCs/>
          <w:color w:val="auto"/>
        </w:rPr>
      </w:pPr>
    </w:p>
    <w:p w:rsidR="00FC07ED" w:rsidRPr="00D752AA" w:rsidRDefault="00FC07ED" w:rsidP="00D752AA">
      <w:pPr>
        <w:spacing w:line="276" w:lineRule="auto"/>
        <w:ind w:firstLine="709"/>
        <w:jc w:val="right"/>
        <w:rPr>
          <w:rFonts w:ascii="Times New Roman" w:hAnsi="Times New Roman" w:cs="Times New Roman"/>
          <w:bCs/>
          <w:color w:val="auto"/>
        </w:rPr>
      </w:pPr>
      <w:r w:rsidRPr="00102E1A">
        <w:rPr>
          <w:rFonts w:ascii="Times New Roman" w:hAnsi="Times New Roman" w:cs="Times New Roman"/>
          <w:bCs/>
          <w:color w:val="auto"/>
        </w:rPr>
        <w:t xml:space="preserve">Таблица </w:t>
      </w:r>
      <w:r>
        <w:rPr>
          <w:rFonts w:ascii="Times New Roman" w:hAnsi="Times New Roman" w:cs="Times New Roman"/>
          <w:bCs/>
          <w:color w:val="auto"/>
        </w:rPr>
        <w:t>1</w:t>
      </w:r>
      <w:r w:rsidR="006B2227">
        <w:rPr>
          <w:rFonts w:ascii="Times New Roman" w:hAnsi="Times New Roman" w:cs="Times New Roman"/>
          <w:bCs/>
          <w:color w:val="auto"/>
        </w:rPr>
        <w:t>3</w:t>
      </w:r>
    </w:p>
    <w:p w:rsidR="00D752AA" w:rsidRDefault="00D752AA" w:rsidP="00D752AA">
      <w:pPr>
        <w:spacing w:line="276" w:lineRule="auto"/>
        <w:jc w:val="center"/>
        <w:rPr>
          <w:rFonts w:ascii="Times New Roman" w:hAnsi="Times New Roman" w:cs="Times New Roman"/>
          <w:bCs/>
          <w:color w:val="auto"/>
        </w:rPr>
      </w:pPr>
      <w:r>
        <w:rPr>
          <w:rFonts w:ascii="Times New Roman" w:hAnsi="Times New Roman" w:cs="Times New Roman"/>
          <w:bCs/>
          <w:color w:val="auto"/>
        </w:rPr>
        <w:t xml:space="preserve">Баланс </w:t>
      </w:r>
      <w:r w:rsidR="00E76166">
        <w:rPr>
          <w:rFonts w:ascii="Times New Roman" w:hAnsi="Times New Roman" w:cs="Times New Roman"/>
          <w:bCs/>
          <w:color w:val="auto"/>
        </w:rPr>
        <w:t>проектируемой территории поселения</w:t>
      </w:r>
    </w:p>
    <w:tbl>
      <w:tblPr>
        <w:tblpPr w:leftFromText="180" w:rightFromText="180" w:vertAnchor="text" w:horzAnchor="margin" w:tblpXSpec="center" w:tblpY="357"/>
        <w:tblW w:w="93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543"/>
        <w:gridCol w:w="1356"/>
        <w:gridCol w:w="1416"/>
      </w:tblGrid>
      <w:tr w:rsidR="00527917" w:rsidTr="00527917">
        <w:trPr>
          <w:trHeight w:val="809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>
              <w:rPr>
                <w:rFonts w:ascii="Times New Roman" w:hAnsi="Times New Roman" w:cs="Times New Roman"/>
                <w:bCs/>
                <w:color w:val="auto"/>
              </w:rPr>
              <w:t>Наименование функциональных зон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 xml:space="preserve">Площадь, 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га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Доля, %</w:t>
            </w:r>
          </w:p>
        </w:tc>
      </w:tr>
      <w:tr w:rsidR="00527917" w:rsidTr="00527917">
        <w:trPr>
          <w:trHeight w:val="366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rPr>
                <w:rFonts w:ascii="Times New Roman" w:hAnsi="Times New Roman" w:cs="Times New Roman"/>
                <w:bCs/>
                <w:color w:val="auto"/>
              </w:rPr>
            </w:pPr>
            <w:r>
              <w:rPr>
                <w:rFonts w:ascii="Times New Roman" w:hAnsi="Times New Roman" w:cs="Times New Roman"/>
                <w:bCs/>
                <w:color w:val="auto"/>
              </w:rPr>
              <w:t>Зона жилой застройки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>
              <w:rPr>
                <w:rFonts w:ascii="Times New Roman" w:hAnsi="Times New Roman" w:cs="Times New Roman"/>
                <w:bCs/>
                <w:color w:val="auto"/>
              </w:rPr>
              <w:t>593,15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11,83</w:t>
            </w:r>
          </w:p>
        </w:tc>
      </w:tr>
      <w:tr w:rsidR="00527917" w:rsidTr="00527917">
        <w:trPr>
          <w:trHeight w:val="677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rPr>
                <w:rFonts w:ascii="Times New Roman" w:hAnsi="Times New Roman" w:cs="Times New Roman"/>
                <w:bCs/>
                <w:color w:val="auto"/>
              </w:rPr>
            </w:pPr>
            <w:r>
              <w:rPr>
                <w:rFonts w:ascii="Times New Roman" w:hAnsi="Times New Roman" w:cs="Times New Roman"/>
                <w:bCs/>
                <w:color w:val="auto"/>
              </w:rPr>
              <w:t>Зона застройки сезонного проживания, дачных и садовых товариществ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>
              <w:rPr>
                <w:rFonts w:ascii="Times New Roman" w:hAnsi="Times New Roman" w:cs="Times New Roman"/>
                <w:bCs/>
                <w:color w:val="auto"/>
              </w:rPr>
              <w:t>101,26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2,02</w:t>
            </w:r>
          </w:p>
        </w:tc>
      </w:tr>
      <w:tr w:rsidR="00527917" w:rsidTr="00527917">
        <w:trPr>
          <w:trHeight w:val="366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rPr>
                <w:rFonts w:ascii="Times New Roman" w:hAnsi="Times New Roman" w:cs="Times New Roman"/>
                <w:bCs/>
                <w:color w:val="auto"/>
              </w:rPr>
            </w:pPr>
            <w:r>
              <w:rPr>
                <w:rFonts w:ascii="Times New Roman" w:hAnsi="Times New Roman" w:cs="Times New Roman"/>
                <w:bCs/>
                <w:color w:val="auto"/>
              </w:rPr>
              <w:t>Зона рекреации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>
              <w:rPr>
                <w:rFonts w:ascii="Times New Roman" w:hAnsi="Times New Roman" w:cs="Times New Roman"/>
                <w:bCs/>
                <w:color w:val="auto"/>
              </w:rPr>
              <w:t>288,22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5,75</w:t>
            </w:r>
          </w:p>
        </w:tc>
      </w:tr>
      <w:tr w:rsidR="00527917" w:rsidTr="00527917">
        <w:trPr>
          <w:trHeight w:val="338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Зона особоохраняемых природных территорий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27,17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0,54</w:t>
            </w:r>
          </w:p>
        </w:tc>
      </w:tr>
      <w:tr w:rsidR="00527917" w:rsidTr="00527917">
        <w:trPr>
          <w:trHeight w:val="338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Зона отдыха и оздоровления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122,66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2,45</w:t>
            </w:r>
          </w:p>
        </w:tc>
      </w:tr>
      <w:tr w:rsidR="00527917" w:rsidTr="00527917">
        <w:trPr>
          <w:trHeight w:val="338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 xml:space="preserve">Зона производственных объектов 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val="en-US"/>
              </w:rPr>
              <w:t>III</w:t>
            </w: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 xml:space="preserve"> класса опасности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69,82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1,39</w:t>
            </w:r>
          </w:p>
        </w:tc>
      </w:tr>
      <w:tr w:rsidR="00527917" w:rsidTr="00527917">
        <w:trPr>
          <w:trHeight w:val="338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 xml:space="preserve">Зона производственных объектов 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val="en-US"/>
              </w:rPr>
              <w:t>IV</w:t>
            </w: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 xml:space="preserve"> класса опасности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79,63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1,59</w:t>
            </w:r>
          </w:p>
        </w:tc>
      </w:tr>
      <w:tr w:rsidR="00527917" w:rsidTr="00527917">
        <w:trPr>
          <w:trHeight w:val="366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 xml:space="preserve">Зона производственных объектов 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val="en-US"/>
              </w:rPr>
              <w:t>V</w:t>
            </w: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 xml:space="preserve"> класса опасности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13,54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0,27</w:t>
            </w:r>
          </w:p>
        </w:tc>
      </w:tr>
      <w:tr w:rsidR="00527917" w:rsidTr="00527917">
        <w:trPr>
          <w:trHeight w:val="338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Коммунально-складская зона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34,82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0,69</w:t>
            </w:r>
          </w:p>
        </w:tc>
      </w:tr>
      <w:tr w:rsidR="00527917" w:rsidTr="00527917">
        <w:trPr>
          <w:trHeight w:val="338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Зона сооружений и коммуникаций автомобильного транспорта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48,73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0,97</w:t>
            </w:r>
          </w:p>
        </w:tc>
      </w:tr>
      <w:tr w:rsidR="00527917" w:rsidTr="00527917">
        <w:trPr>
          <w:trHeight w:val="338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Зона кладбищ (открытого/закрытого типа)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8,2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0,16</w:t>
            </w:r>
          </w:p>
        </w:tc>
      </w:tr>
      <w:tr w:rsidR="00527917" w:rsidTr="00527917">
        <w:trPr>
          <w:trHeight w:val="338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Зона особого использования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126,56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2,54</w:t>
            </w:r>
          </w:p>
        </w:tc>
      </w:tr>
      <w:tr w:rsidR="00527917" w:rsidTr="00527917">
        <w:trPr>
          <w:trHeight w:val="366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Зона природных территорий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604,62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12,06</w:t>
            </w:r>
          </w:p>
        </w:tc>
      </w:tr>
      <w:tr w:rsidR="00527917" w:rsidTr="00527917">
        <w:trPr>
          <w:trHeight w:val="338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Зона категории земель лесного фонда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1565,39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31,22</w:t>
            </w:r>
          </w:p>
        </w:tc>
      </w:tr>
      <w:tr w:rsidR="00527917" w:rsidTr="00527917">
        <w:trPr>
          <w:trHeight w:val="338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Акватории рек, озер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1050,56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20,95</w:t>
            </w:r>
          </w:p>
        </w:tc>
      </w:tr>
      <w:tr w:rsidR="00527917" w:rsidTr="00527917">
        <w:trPr>
          <w:trHeight w:val="338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Зона сельскохозяйственного использования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280,37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5,59</w:t>
            </w:r>
          </w:p>
        </w:tc>
      </w:tr>
      <w:tr w:rsidR="00527917" w:rsidTr="00527917">
        <w:trPr>
          <w:trHeight w:val="366"/>
        </w:trPr>
        <w:tc>
          <w:tcPr>
            <w:tcW w:w="6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Итого: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5014,7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7917" w:rsidRDefault="00527917" w:rsidP="0085151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100</w:t>
            </w:r>
          </w:p>
        </w:tc>
      </w:tr>
    </w:tbl>
    <w:p w:rsidR="000C32D8" w:rsidRDefault="000C32D8" w:rsidP="00FC07ED">
      <w:pPr>
        <w:spacing w:line="276" w:lineRule="auto"/>
        <w:ind w:firstLine="709"/>
        <w:jc w:val="right"/>
        <w:rPr>
          <w:rFonts w:ascii="Times New Roman" w:hAnsi="Times New Roman" w:cs="Times New Roman"/>
          <w:bCs/>
          <w:color w:val="auto"/>
        </w:rPr>
      </w:pPr>
    </w:p>
    <w:p w:rsidR="000C32D8" w:rsidRDefault="000C32D8" w:rsidP="00FC07ED">
      <w:pPr>
        <w:spacing w:line="276" w:lineRule="auto"/>
        <w:ind w:firstLine="709"/>
        <w:jc w:val="right"/>
        <w:rPr>
          <w:rFonts w:ascii="Times New Roman" w:hAnsi="Times New Roman" w:cs="Times New Roman"/>
          <w:bCs/>
          <w:color w:val="auto"/>
        </w:rPr>
      </w:pPr>
    </w:p>
    <w:p w:rsidR="00527917" w:rsidRDefault="00527917" w:rsidP="00FC07ED">
      <w:pPr>
        <w:spacing w:line="276" w:lineRule="auto"/>
        <w:ind w:firstLine="709"/>
        <w:jc w:val="right"/>
        <w:rPr>
          <w:rFonts w:ascii="Times New Roman" w:hAnsi="Times New Roman" w:cs="Times New Roman"/>
          <w:bCs/>
          <w:color w:val="auto"/>
        </w:rPr>
      </w:pPr>
    </w:p>
    <w:p w:rsidR="00527917" w:rsidRDefault="00527917" w:rsidP="00FC07ED">
      <w:pPr>
        <w:spacing w:line="276" w:lineRule="auto"/>
        <w:ind w:firstLine="709"/>
        <w:jc w:val="right"/>
        <w:rPr>
          <w:rFonts w:ascii="Times New Roman" w:hAnsi="Times New Roman" w:cs="Times New Roman"/>
          <w:bCs/>
          <w:color w:val="auto"/>
        </w:rPr>
      </w:pPr>
    </w:p>
    <w:p w:rsidR="00527917" w:rsidRDefault="00527917" w:rsidP="00FC07ED">
      <w:pPr>
        <w:spacing w:line="276" w:lineRule="auto"/>
        <w:ind w:firstLine="709"/>
        <w:jc w:val="right"/>
        <w:rPr>
          <w:rFonts w:ascii="Times New Roman" w:hAnsi="Times New Roman" w:cs="Times New Roman"/>
          <w:bCs/>
          <w:color w:val="auto"/>
        </w:rPr>
      </w:pPr>
    </w:p>
    <w:p w:rsidR="00527917" w:rsidRDefault="00527917" w:rsidP="00FC07ED">
      <w:pPr>
        <w:spacing w:line="276" w:lineRule="auto"/>
        <w:ind w:firstLine="709"/>
        <w:jc w:val="right"/>
        <w:rPr>
          <w:rFonts w:ascii="Times New Roman" w:hAnsi="Times New Roman" w:cs="Times New Roman"/>
          <w:bCs/>
          <w:color w:val="auto"/>
        </w:rPr>
      </w:pPr>
    </w:p>
    <w:p w:rsidR="00527917" w:rsidRDefault="00527917" w:rsidP="00FC07ED">
      <w:pPr>
        <w:spacing w:line="276" w:lineRule="auto"/>
        <w:ind w:firstLine="709"/>
        <w:jc w:val="right"/>
        <w:rPr>
          <w:rFonts w:ascii="Times New Roman" w:hAnsi="Times New Roman" w:cs="Times New Roman"/>
          <w:bCs/>
          <w:color w:val="auto"/>
        </w:rPr>
      </w:pPr>
    </w:p>
    <w:p w:rsidR="00527917" w:rsidRDefault="00527917" w:rsidP="00FC07ED">
      <w:pPr>
        <w:spacing w:line="276" w:lineRule="auto"/>
        <w:ind w:firstLine="709"/>
        <w:jc w:val="right"/>
        <w:rPr>
          <w:rFonts w:ascii="Times New Roman" w:hAnsi="Times New Roman" w:cs="Times New Roman"/>
          <w:bCs/>
          <w:color w:val="auto"/>
        </w:rPr>
      </w:pPr>
    </w:p>
    <w:p w:rsidR="00FC07ED" w:rsidRPr="00102E1A" w:rsidRDefault="00FC07ED" w:rsidP="00FC07ED">
      <w:pPr>
        <w:spacing w:line="276" w:lineRule="auto"/>
        <w:ind w:firstLine="709"/>
        <w:jc w:val="right"/>
        <w:rPr>
          <w:rFonts w:ascii="Times New Roman" w:hAnsi="Times New Roman" w:cs="Times New Roman"/>
          <w:bCs/>
          <w:color w:val="auto"/>
        </w:rPr>
      </w:pPr>
      <w:r w:rsidRPr="00102E1A">
        <w:rPr>
          <w:rFonts w:ascii="Times New Roman" w:hAnsi="Times New Roman" w:cs="Times New Roman"/>
          <w:bCs/>
          <w:color w:val="auto"/>
        </w:rPr>
        <w:lastRenderedPageBreak/>
        <w:t xml:space="preserve">Таблица </w:t>
      </w:r>
      <w:r>
        <w:rPr>
          <w:rFonts w:ascii="Times New Roman" w:hAnsi="Times New Roman" w:cs="Times New Roman"/>
          <w:bCs/>
          <w:color w:val="auto"/>
        </w:rPr>
        <w:t>1</w:t>
      </w:r>
      <w:r w:rsidR="006B2227">
        <w:rPr>
          <w:rFonts w:ascii="Times New Roman" w:hAnsi="Times New Roman" w:cs="Times New Roman"/>
          <w:bCs/>
          <w:color w:val="auto"/>
        </w:rPr>
        <w:t>4</w:t>
      </w:r>
    </w:p>
    <w:p w:rsidR="007C0E39" w:rsidRDefault="007C0E39" w:rsidP="007C0E39">
      <w:pPr>
        <w:pStyle w:val="Default"/>
        <w:spacing w:line="360" w:lineRule="auto"/>
        <w:jc w:val="center"/>
      </w:pPr>
      <w:r>
        <w:t>Объекты социальной инфраструктуры</w:t>
      </w:r>
    </w:p>
    <w:tbl>
      <w:tblPr>
        <w:tblW w:w="0" w:type="auto"/>
        <w:jc w:val="center"/>
        <w:tblInd w:w="-4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7"/>
        <w:gridCol w:w="2977"/>
        <w:gridCol w:w="1843"/>
        <w:gridCol w:w="1701"/>
        <w:gridCol w:w="1701"/>
        <w:gridCol w:w="1701"/>
      </w:tblGrid>
      <w:tr w:rsidR="0009644C" w:rsidTr="00C336DB">
        <w:trPr>
          <w:tblHeader/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№ </w:t>
            </w:r>
            <w:proofErr w:type="gramStart"/>
            <w:r>
              <w:rPr>
                <w:rFonts w:ascii="Times New Roman" w:hAnsi="Times New Roman" w:cs="Times New Roman"/>
                <w:sz w:val="22"/>
                <w:szCs w:val="22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2"/>
                <w:szCs w:val="22"/>
              </w:rPr>
              <w:t>/п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A0B6D">
              <w:rPr>
                <w:rFonts w:ascii="Times New Roman" w:hAnsi="Times New Roman" w:cs="Times New Roman"/>
                <w:sz w:val="22"/>
                <w:szCs w:val="22"/>
              </w:rPr>
              <w:t>Наименование объекта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A0B6D">
              <w:rPr>
                <w:rFonts w:ascii="Times New Roman" w:hAnsi="Times New Roman" w:cs="Times New Roman"/>
                <w:sz w:val="22"/>
                <w:szCs w:val="22"/>
              </w:rPr>
              <w:t>Единица измерения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A0B6D">
              <w:rPr>
                <w:rFonts w:ascii="Times New Roman" w:hAnsi="Times New Roman" w:cs="Times New Roman"/>
                <w:sz w:val="22"/>
                <w:szCs w:val="22"/>
              </w:rPr>
              <w:t>Норматив вместимости на 1 тыс. жителей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Существующее положение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Расчетный срок</w:t>
            </w:r>
          </w:p>
        </w:tc>
      </w:tr>
      <w:tr w:rsidR="0009644C" w:rsidRPr="003A0B6D" w:rsidTr="00C336DB">
        <w:trPr>
          <w:tblHeader/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A0B6D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6</w:t>
            </w:r>
          </w:p>
        </w:tc>
      </w:tr>
      <w:tr w:rsidR="0009644C" w:rsidRPr="00961A0F" w:rsidTr="00C336DB">
        <w:trPr>
          <w:jc w:val="center"/>
        </w:trPr>
        <w:tc>
          <w:tcPr>
            <w:tcW w:w="57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A0B6D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950145" w:rsidRDefault="0009644C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Объекты дошкольного образования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950145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мест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950145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100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950145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950145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617</w:t>
            </w:r>
          </w:p>
        </w:tc>
      </w:tr>
      <w:tr w:rsidR="0009644C" w:rsidRPr="00961A0F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950145" w:rsidRDefault="0009644C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    в том числе:</w:t>
            </w:r>
          </w:p>
        </w:tc>
      </w:tr>
      <w:tr w:rsidR="0009644C" w:rsidRPr="00961A0F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950145" w:rsidRDefault="0009644C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Мочище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950145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мест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950145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100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950145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950145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502</w:t>
            </w:r>
          </w:p>
        </w:tc>
      </w:tr>
      <w:tr w:rsidR="0009644C" w:rsidRPr="00961A0F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950145" w:rsidRDefault="0009644C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Озерный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950145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мест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950145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100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950145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5014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950145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115</w:t>
            </w:r>
          </w:p>
        </w:tc>
      </w:tr>
      <w:tr w:rsidR="0009644C" w:rsidRPr="00961A0F" w:rsidTr="00C336DB">
        <w:trPr>
          <w:jc w:val="center"/>
        </w:trPr>
        <w:tc>
          <w:tcPr>
            <w:tcW w:w="57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CA1C8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CA1C89" w:rsidRDefault="0009644C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Объекты начального общего и среднего (полного) общего образования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мест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180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1074</w:t>
            </w:r>
          </w:p>
        </w:tc>
      </w:tr>
      <w:tr w:rsidR="0009644C" w:rsidRPr="00961A0F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    в том числе:</w:t>
            </w:r>
          </w:p>
        </w:tc>
      </w:tr>
      <w:tr w:rsidR="0009644C" w:rsidRPr="00961A0F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Мочище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мест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180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904</w:t>
            </w:r>
          </w:p>
        </w:tc>
      </w:tr>
      <w:tr w:rsidR="0009644C" w:rsidRPr="00961A0F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Озерный</w:t>
            </w:r>
          </w:p>
          <w:p w:rsidR="0009644C" w:rsidRPr="00CA1C89" w:rsidRDefault="0009644C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(начальная школа совместно с детским садом)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мест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180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170</w:t>
            </w:r>
          </w:p>
        </w:tc>
      </w:tr>
      <w:tr w:rsidR="0009644C" w:rsidRPr="003A0B6D" w:rsidTr="00C336DB">
        <w:trPr>
          <w:jc w:val="center"/>
        </w:trPr>
        <w:tc>
          <w:tcPr>
            <w:tcW w:w="5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Учреждений дополнительного образования детей в сфере культуры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мест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12 % общего числа школьников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CA1C8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CA1C8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71</w:t>
            </w:r>
          </w:p>
        </w:tc>
      </w:tr>
      <w:tr w:rsidR="0009644C" w:rsidRPr="003A0B6D" w:rsidTr="00C336DB">
        <w:trPr>
          <w:trHeight w:val="383"/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Врачебная амбулатория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посещений в смену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100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596</w:t>
            </w:r>
          </w:p>
        </w:tc>
      </w:tr>
      <w:tr w:rsidR="0009644C" w:rsidRPr="003A0B6D" w:rsidTr="00C336DB">
        <w:trPr>
          <w:trHeight w:val="383"/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Станции скорой и неотложной медицинской помощи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санитарных автомобилей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 в пределах 15-минутной доступности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</w:tr>
      <w:tr w:rsidR="0009644C" w:rsidRPr="003A0B6D" w:rsidTr="00C336DB">
        <w:trPr>
          <w:trHeight w:val="383"/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Фельдшерско-акушерский пункт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объект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По заданию на проект.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</w:tr>
      <w:tr w:rsidR="0009644C" w:rsidRPr="003A0B6D" w:rsidTr="00C336DB">
        <w:trPr>
          <w:trHeight w:val="383"/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Библиотеки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тыс. экз. </w:t>
            </w: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/</w:t>
            </w:r>
          </w:p>
          <w:p w:rsidR="0009644C" w:rsidRPr="004A1FB4" w:rsidRDefault="0009644C" w:rsidP="00C336DB">
            <w:pPr>
              <w:ind w:left="29" w:right="3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количество библиотек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7</w:t>
            </w: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/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1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9,5/1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333A56">
              <w:rPr>
                <w:rFonts w:ascii="Times New Roman" w:hAnsi="Times New Roman" w:cs="Times New Roman"/>
                <w:color w:val="auto"/>
              </w:rPr>
              <w:t xml:space="preserve">41,7/ </w:t>
            </w:r>
            <w:r>
              <w:rPr>
                <w:rFonts w:ascii="Times New Roman" w:hAnsi="Times New Roman" w:cs="Times New Roman"/>
                <w:color w:val="auto"/>
              </w:rPr>
              <w:t>7</w:t>
            </w:r>
          </w:p>
        </w:tc>
      </w:tr>
      <w:tr w:rsidR="0009644C" w:rsidRPr="003A0B6D" w:rsidTr="00C336DB">
        <w:trPr>
          <w:trHeight w:val="383"/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Музей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объект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EC175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highlight w:val="yellow"/>
              </w:rPr>
            </w:pPr>
            <w:r w:rsidRPr="00333A56">
              <w:rPr>
                <w:rFonts w:ascii="Times New Roman" w:hAnsi="Times New Roman" w:cs="Times New Roman"/>
                <w:color w:val="auto"/>
              </w:rPr>
              <w:t>1</w:t>
            </w:r>
          </w:p>
        </w:tc>
      </w:tr>
      <w:tr w:rsidR="0009644C" w:rsidRPr="003A0B6D" w:rsidTr="00C336DB">
        <w:trPr>
          <w:trHeight w:val="383"/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Учреждения культурно-досугового типа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место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140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EC175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highlight w:val="red"/>
              </w:rPr>
            </w:pPr>
            <w:r w:rsidRPr="003C5BFD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106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EC1759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highlight w:val="red"/>
              </w:rPr>
            </w:pPr>
            <w:r w:rsidRPr="00975C55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8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34</w:t>
            </w:r>
          </w:p>
        </w:tc>
      </w:tr>
      <w:tr w:rsidR="0009644C" w:rsidRPr="003A0B6D" w:rsidTr="00C336DB">
        <w:trPr>
          <w:trHeight w:val="383"/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Pr="00FB5A3E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Спортивные залы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м</w:t>
            </w:r>
            <w:proofErr w:type="gramStart"/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  <w:vertAlign w:val="superscript"/>
              </w:rPr>
              <w:t>2</w:t>
            </w:r>
            <w:proofErr w:type="gramEnd"/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60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162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358</w:t>
            </w:r>
          </w:p>
        </w:tc>
      </w:tr>
      <w:tr w:rsidR="0009644C" w:rsidRPr="003A0B6D" w:rsidTr="00C336DB">
        <w:trPr>
          <w:trHeight w:val="383"/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Плавательные бассейны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кв. м зеркала воды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120</w:t>
            </w:r>
          </w:p>
        </w:tc>
      </w:tr>
      <w:tr w:rsidR="0009644C" w:rsidRPr="003A0B6D" w:rsidTr="00C336DB">
        <w:trPr>
          <w:trHeight w:val="383"/>
          <w:jc w:val="center"/>
        </w:trPr>
        <w:tc>
          <w:tcPr>
            <w:tcW w:w="57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8A080E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12</w:t>
            </w:r>
          </w:p>
        </w:tc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4A1FB4" w:rsidRDefault="0009644C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Объекты торговли</w:t>
            </w:r>
          </w:p>
        </w:tc>
      </w:tr>
      <w:tr w:rsidR="0009644C" w:rsidRPr="003A0B6D" w:rsidTr="00C336DB">
        <w:trPr>
          <w:trHeight w:val="383"/>
          <w:jc w:val="center"/>
        </w:trPr>
        <w:tc>
          <w:tcPr>
            <w:tcW w:w="57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    в том числе продовольственных товаров:</w:t>
            </w:r>
          </w:p>
        </w:tc>
      </w:tr>
      <w:tr w:rsidR="0009644C" w:rsidRPr="003A0B6D" w:rsidTr="00C336DB">
        <w:trPr>
          <w:trHeight w:val="383"/>
          <w:jc w:val="center"/>
        </w:trPr>
        <w:tc>
          <w:tcPr>
            <w:tcW w:w="57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п. Мочище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га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Ориентир. 0,32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Ориентир.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0,35</w:t>
            </w:r>
          </w:p>
        </w:tc>
      </w:tr>
      <w:tr w:rsidR="0009644C" w:rsidRPr="003A0B6D" w:rsidTr="00C336DB">
        <w:trPr>
          <w:trHeight w:val="383"/>
          <w:jc w:val="center"/>
        </w:trPr>
        <w:tc>
          <w:tcPr>
            <w:tcW w:w="57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Озерный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</w:rPr>
            </w:pPr>
            <w:proofErr w:type="gramStart"/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га</w:t>
            </w:r>
            <w:proofErr w:type="gramEnd"/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площади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Ориентир. 0,88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Ориентир.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0,88</w:t>
            </w:r>
          </w:p>
        </w:tc>
      </w:tr>
      <w:tr w:rsidR="0009644C" w:rsidRPr="003A0B6D" w:rsidTr="00C336DB">
        <w:trPr>
          <w:trHeight w:val="382"/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Pr="008A080E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    в том числе непродовольственных товаров:</w:t>
            </w:r>
          </w:p>
        </w:tc>
      </w:tr>
      <w:tr w:rsidR="0009644C" w:rsidRPr="003A0B6D" w:rsidTr="00C336DB">
        <w:trPr>
          <w:trHeight w:val="382"/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Pr="008A080E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п. Мочище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га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Ориентир. 0,16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Ориентир. 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</w:t>
            </w:r>
          </w:p>
        </w:tc>
      </w:tr>
      <w:tr w:rsidR="0009644C" w:rsidRPr="003A0B6D" w:rsidTr="00C336DB">
        <w:trPr>
          <w:trHeight w:val="382"/>
          <w:jc w:val="center"/>
        </w:trPr>
        <w:tc>
          <w:tcPr>
            <w:tcW w:w="57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8A080E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Озерный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га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Ориентир. 0,48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Ориентир.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0,48</w:t>
            </w:r>
          </w:p>
        </w:tc>
      </w:tr>
      <w:tr w:rsidR="0009644C" w:rsidRPr="003A0B6D" w:rsidTr="00C336DB">
        <w:trPr>
          <w:jc w:val="center"/>
        </w:trPr>
        <w:tc>
          <w:tcPr>
            <w:tcW w:w="57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4A1FB4" w:rsidRDefault="0009644C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Аптеки</w:t>
            </w:r>
          </w:p>
        </w:tc>
      </w:tr>
      <w:tr w:rsidR="0009644C" w:rsidRPr="003A0B6D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    в том числе:</w:t>
            </w:r>
          </w:p>
        </w:tc>
      </w:tr>
      <w:tr w:rsidR="0009644C" w:rsidRPr="003A0B6D" w:rsidTr="00C336DB">
        <w:trPr>
          <w:trHeight w:val="463"/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Мочище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объект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 на 20 тыс. жителей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</w:tr>
      <w:tr w:rsidR="0009644C" w:rsidRPr="003A0B6D" w:rsidTr="00C336DB">
        <w:trPr>
          <w:trHeight w:val="415"/>
          <w:jc w:val="center"/>
        </w:trPr>
        <w:tc>
          <w:tcPr>
            <w:tcW w:w="57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4A1FB4" w:rsidRDefault="0009644C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Озерный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4A1FB4" w:rsidRDefault="0009644C" w:rsidP="00C336DB">
            <w:pPr>
              <w:ind w:left="29" w:right="3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объект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 на 20 тыс. жителей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</w:tr>
      <w:tr w:rsidR="0009644C" w:rsidRPr="003A0B6D" w:rsidTr="00C336DB">
        <w:trPr>
          <w:jc w:val="center"/>
        </w:trPr>
        <w:tc>
          <w:tcPr>
            <w:tcW w:w="57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44C" w:rsidRPr="004A1FB4" w:rsidRDefault="0009644C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Филиалы сбербанков</w:t>
            </w:r>
          </w:p>
        </w:tc>
      </w:tr>
      <w:tr w:rsidR="0009644C" w:rsidRPr="003A0B6D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    в том числе:</w:t>
            </w:r>
          </w:p>
        </w:tc>
      </w:tr>
      <w:tr w:rsidR="0009644C" w:rsidRPr="003A0B6D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Мочище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операц. место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 место на 2 - 3 тыс. чел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</w:tr>
      <w:tr w:rsidR="0009644C" w:rsidRPr="003A0B6D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Озерный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операц. место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 место на 2 - 3 тыс. чел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</w:p>
        </w:tc>
      </w:tr>
      <w:tr w:rsidR="0009644C" w:rsidRPr="003A0B6D" w:rsidTr="00C336DB">
        <w:trPr>
          <w:jc w:val="center"/>
        </w:trPr>
        <w:tc>
          <w:tcPr>
            <w:tcW w:w="57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Отделения связи</w:t>
            </w:r>
          </w:p>
        </w:tc>
      </w:tr>
      <w:tr w:rsidR="0009644C" w:rsidRPr="003A0B6D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    в том числе:</w:t>
            </w:r>
          </w:p>
        </w:tc>
      </w:tr>
      <w:tr w:rsidR="0009644C" w:rsidRPr="003A0B6D" w:rsidTr="00C336DB">
        <w:trPr>
          <w:trHeight w:val="607"/>
          <w:jc w:val="center"/>
        </w:trPr>
        <w:tc>
          <w:tcPr>
            <w:tcW w:w="57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Мочище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объект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 IV-V гр.</w:t>
            </w: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– 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до 9 тыс. жит.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</w:tr>
      <w:tr w:rsidR="0009644C" w:rsidRPr="003A0B6D" w:rsidTr="00C336DB">
        <w:trPr>
          <w:jc w:val="center"/>
        </w:trPr>
        <w:tc>
          <w:tcPr>
            <w:tcW w:w="57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Озерный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объект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1 </w:t>
            </w: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IV-V гр. – до 9 тыс. жителей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</w:tr>
      <w:tr w:rsidR="0009644C" w:rsidRPr="003A0B6D" w:rsidTr="00C336DB">
        <w:trPr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Кладбище традиционного захоронения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га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0,24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6,8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8,1</w:t>
            </w:r>
          </w:p>
        </w:tc>
      </w:tr>
      <w:tr w:rsidR="0009644C" w:rsidRPr="003A0B6D" w:rsidTr="00C336DB">
        <w:trPr>
          <w:jc w:val="center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3A0B6D" w:rsidRDefault="0009644C" w:rsidP="00C336DB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Культовое сооружение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ind w:left="29" w:right="3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объект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По заданию на проект.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A1FB4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44C" w:rsidRPr="004A1FB4" w:rsidRDefault="0009644C" w:rsidP="00C336D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</w:tr>
    </w:tbl>
    <w:p w:rsidR="00FC07ED" w:rsidRDefault="00FC07ED" w:rsidP="00FC07ED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  <w:sz w:val="22"/>
          <w:szCs w:val="22"/>
        </w:rPr>
      </w:pPr>
    </w:p>
    <w:p w:rsidR="00FC07ED" w:rsidRPr="00703874" w:rsidRDefault="00FC07ED" w:rsidP="00FC07ED">
      <w:pPr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703874">
        <w:rPr>
          <w:rFonts w:ascii="Times New Roman" w:hAnsi="Times New Roman" w:cs="Times New Roman"/>
          <w:color w:val="auto"/>
        </w:rPr>
        <w:t xml:space="preserve">Примечание: </w:t>
      </w:r>
    </w:p>
    <w:p w:rsidR="00D752AA" w:rsidRPr="005D46B4" w:rsidRDefault="00D752AA" w:rsidP="00D752AA">
      <w:pPr>
        <w:numPr>
          <w:ilvl w:val="0"/>
          <w:numId w:val="61"/>
        </w:numPr>
        <w:spacing w:line="276" w:lineRule="auto"/>
        <w:jc w:val="both"/>
        <w:rPr>
          <w:rFonts w:ascii="Times New Roman" w:hAnsi="Times New Roman" w:cs="Times New Roman"/>
          <w:bCs/>
          <w:color w:val="auto"/>
        </w:rPr>
      </w:pPr>
      <w:r w:rsidRPr="005D46B4">
        <w:rPr>
          <w:rFonts w:ascii="Times New Roman" w:hAnsi="Times New Roman" w:cs="Times New Roman"/>
          <w:color w:val="auto"/>
        </w:rPr>
        <w:t>Размещение общедоступных универсальных библиотек  - 5 общедоступных поселенческих библиотек, 1 детская библиотека и один филиал межпоселенческой библиотеки с нормативным библиотечным фондом 41,7  тыс. экземпляров (на расчетный срок).</w:t>
      </w:r>
    </w:p>
    <w:p w:rsidR="00D752AA" w:rsidRPr="00E96B71" w:rsidRDefault="00D752AA" w:rsidP="00D752AA">
      <w:pPr>
        <w:pStyle w:val="aa"/>
        <w:numPr>
          <w:ilvl w:val="0"/>
          <w:numId w:val="61"/>
        </w:numPr>
        <w:spacing w:line="276" w:lineRule="auto"/>
        <w:contextualSpacing/>
        <w:jc w:val="both"/>
        <w:rPr>
          <w:rFonts w:ascii="Times New Roman" w:hAnsi="Times New Roman" w:cs="Times New Roman"/>
          <w:color w:val="auto"/>
        </w:rPr>
      </w:pPr>
      <w:r w:rsidRPr="00E96B71">
        <w:rPr>
          <w:rFonts w:ascii="Times New Roman" w:hAnsi="Times New Roman" w:cs="Times New Roman"/>
          <w:color w:val="auto"/>
        </w:rPr>
        <w:t>Размещение двух Домов культуры: в д.п. Мочище с общим число мест 703 места (исходя из расчета 140 мест на 1000 жителей и прогнозируемой численности 5024 человека) и 131 место в п. Озерный (исходя из расчета 140 мест на 1000 жителей и прогнозируемой численности 936 человек).</w:t>
      </w:r>
    </w:p>
    <w:p w:rsidR="00D752AA" w:rsidRPr="00E96B71" w:rsidRDefault="00D752AA" w:rsidP="00D752AA">
      <w:pPr>
        <w:pStyle w:val="aa"/>
        <w:numPr>
          <w:ilvl w:val="0"/>
          <w:numId w:val="61"/>
        </w:numPr>
        <w:spacing w:line="276" w:lineRule="auto"/>
        <w:contextualSpacing/>
        <w:jc w:val="both"/>
        <w:rPr>
          <w:rFonts w:ascii="Times New Roman" w:hAnsi="Times New Roman" w:cs="Times New Roman"/>
          <w:color w:val="auto"/>
        </w:rPr>
      </w:pPr>
      <w:r w:rsidRPr="00E96B71">
        <w:rPr>
          <w:rFonts w:ascii="Times New Roman" w:hAnsi="Times New Roman" w:cs="Times New Roman"/>
          <w:color w:val="auto"/>
        </w:rPr>
        <w:t xml:space="preserve">Размещение новых детских садов (или реконструкция с увеличением вместимости) на территории д.п. Мочище. Суммарная обеспеченность детскими садами (с учетом </w:t>
      </w:r>
      <w:proofErr w:type="gramStart"/>
      <w:r w:rsidRPr="00E96B71">
        <w:rPr>
          <w:rFonts w:ascii="Times New Roman" w:hAnsi="Times New Roman" w:cs="Times New Roman"/>
          <w:color w:val="auto"/>
        </w:rPr>
        <w:t>существующих</w:t>
      </w:r>
      <w:proofErr w:type="gramEnd"/>
      <w:r w:rsidRPr="00E96B71">
        <w:rPr>
          <w:rFonts w:ascii="Times New Roman" w:hAnsi="Times New Roman" w:cs="Times New Roman"/>
          <w:color w:val="auto"/>
        </w:rPr>
        <w:t xml:space="preserve">) на территории д. п. Мочище должна составлять 502 места. Размещение новых детских садов на территории п. </w:t>
      </w:r>
      <w:proofErr w:type="gramStart"/>
      <w:r w:rsidRPr="00E96B71">
        <w:rPr>
          <w:rFonts w:ascii="Times New Roman" w:hAnsi="Times New Roman" w:cs="Times New Roman"/>
          <w:color w:val="auto"/>
        </w:rPr>
        <w:t>Озерный</w:t>
      </w:r>
      <w:proofErr w:type="gramEnd"/>
      <w:r w:rsidRPr="00E96B71">
        <w:rPr>
          <w:rFonts w:ascii="Times New Roman" w:hAnsi="Times New Roman" w:cs="Times New Roman"/>
          <w:color w:val="auto"/>
        </w:rPr>
        <w:t xml:space="preserve">. Суммарная вместимость (с учетом существующих) – </w:t>
      </w:r>
      <w:r w:rsidR="0009644C">
        <w:rPr>
          <w:rFonts w:ascii="Times New Roman" w:hAnsi="Times New Roman" w:cs="Times New Roman"/>
          <w:color w:val="auto"/>
        </w:rPr>
        <w:t>115 мест</w:t>
      </w:r>
      <w:r w:rsidRPr="00E96B71">
        <w:rPr>
          <w:rFonts w:ascii="Times New Roman" w:hAnsi="Times New Roman" w:cs="Times New Roman"/>
          <w:color w:val="auto"/>
        </w:rPr>
        <w:t>.</w:t>
      </w:r>
    </w:p>
    <w:p w:rsidR="00D752AA" w:rsidRPr="00297650" w:rsidRDefault="00D752AA" w:rsidP="00D752AA">
      <w:pPr>
        <w:pStyle w:val="aa"/>
        <w:numPr>
          <w:ilvl w:val="0"/>
          <w:numId w:val="61"/>
        </w:numPr>
        <w:spacing w:line="276" w:lineRule="auto"/>
        <w:contextualSpacing/>
        <w:jc w:val="both"/>
        <w:rPr>
          <w:rFonts w:ascii="Times New Roman" w:hAnsi="Times New Roman" w:cs="Times New Roman"/>
          <w:color w:val="auto"/>
        </w:rPr>
      </w:pPr>
      <w:r w:rsidRPr="00297650">
        <w:rPr>
          <w:rFonts w:ascii="Times New Roman" w:hAnsi="Times New Roman" w:cs="Times New Roman"/>
          <w:color w:val="auto"/>
        </w:rPr>
        <w:t xml:space="preserve">Размещение на территории Мочищенского сельсовета дополнительных учреждений начального общего и среднего (полного) общего образования до значения (с учетом уже существующих показателей) </w:t>
      </w:r>
      <w:r>
        <w:rPr>
          <w:rFonts w:ascii="Times New Roman" w:hAnsi="Times New Roman" w:cs="Times New Roman"/>
          <w:color w:val="auto"/>
        </w:rPr>
        <w:t>107</w:t>
      </w:r>
      <w:r w:rsidR="0009644C">
        <w:rPr>
          <w:rFonts w:ascii="Times New Roman" w:hAnsi="Times New Roman" w:cs="Times New Roman"/>
          <w:color w:val="auto"/>
        </w:rPr>
        <w:t>4</w:t>
      </w:r>
      <w:r w:rsidRPr="00297650">
        <w:rPr>
          <w:rFonts w:ascii="Times New Roman" w:hAnsi="Times New Roman" w:cs="Times New Roman"/>
          <w:color w:val="auto"/>
        </w:rPr>
        <w:t xml:space="preserve"> места (исходя из расчета 180 мест на 1000 жителей и прогнозируемой численности 5960 человек).</w:t>
      </w:r>
    </w:p>
    <w:p w:rsidR="00D752AA" w:rsidRPr="00E96B71" w:rsidRDefault="00D752AA" w:rsidP="00D752AA">
      <w:pPr>
        <w:pStyle w:val="aa"/>
        <w:numPr>
          <w:ilvl w:val="0"/>
          <w:numId w:val="61"/>
        </w:numPr>
        <w:spacing w:line="276" w:lineRule="auto"/>
        <w:contextualSpacing/>
        <w:jc w:val="both"/>
        <w:rPr>
          <w:rFonts w:ascii="Times New Roman" w:hAnsi="Times New Roman" w:cs="Times New Roman"/>
          <w:color w:val="auto"/>
        </w:rPr>
      </w:pPr>
      <w:r w:rsidRPr="00E96B71">
        <w:rPr>
          <w:rFonts w:ascii="Times New Roman" w:hAnsi="Times New Roman" w:cs="Times New Roman"/>
          <w:color w:val="auto"/>
        </w:rPr>
        <w:t>Строительство учреждений дополнительного образования детей в сфере культуры на 71 ученическое место.</w:t>
      </w:r>
    </w:p>
    <w:p w:rsidR="00D752AA" w:rsidRPr="00E96B71" w:rsidRDefault="00D752AA" w:rsidP="00D752AA">
      <w:pPr>
        <w:pStyle w:val="aa"/>
        <w:numPr>
          <w:ilvl w:val="0"/>
          <w:numId w:val="61"/>
        </w:numPr>
        <w:spacing w:line="276" w:lineRule="auto"/>
        <w:contextualSpacing/>
        <w:jc w:val="both"/>
        <w:rPr>
          <w:rFonts w:ascii="Times New Roman" w:hAnsi="Times New Roman" w:cs="Times New Roman"/>
          <w:color w:val="auto"/>
        </w:rPr>
      </w:pPr>
      <w:r w:rsidRPr="00E96B71">
        <w:rPr>
          <w:rFonts w:ascii="Times New Roman" w:hAnsi="Times New Roman" w:cs="Times New Roman"/>
          <w:color w:val="auto"/>
        </w:rPr>
        <w:t>Строительство музея.</w:t>
      </w:r>
    </w:p>
    <w:p w:rsidR="00D752AA" w:rsidRPr="00072A26" w:rsidRDefault="00D752AA" w:rsidP="00D752AA">
      <w:pPr>
        <w:pStyle w:val="aa"/>
        <w:numPr>
          <w:ilvl w:val="0"/>
          <w:numId w:val="61"/>
        </w:numPr>
        <w:spacing w:line="276" w:lineRule="auto"/>
        <w:contextualSpacing/>
        <w:jc w:val="both"/>
        <w:rPr>
          <w:rFonts w:ascii="Times New Roman" w:hAnsi="Times New Roman" w:cs="Times New Roman"/>
          <w:bCs/>
          <w:color w:val="auto"/>
        </w:rPr>
      </w:pPr>
      <w:r w:rsidRPr="00072A26">
        <w:rPr>
          <w:rFonts w:ascii="Times New Roman" w:hAnsi="Times New Roman" w:cs="Times New Roman"/>
          <w:color w:val="auto"/>
        </w:rPr>
        <w:t xml:space="preserve">Увеличение количества посещений в смену врачебной амбулатории до показателя 596 человек на территории Мочищенского сельсовета. Генеральным планом предлагается </w:t>
      </w:r>
      <w:r>
        <w:rPr>
          <w:rFonts w:ascii="Times New Roman" w:hAnsi="Times New Roman" w:cs="Times New Roman"/>
          <w:color w:val="auto"/>
        </w:rPr>
        <w:t>строительство</w:t>
      </w:r>
      <w:r w:rsidRPr="00072A26">
        <w:rPr>
          <w:rFonts w:ascii="Times New Roman" w:hAnsi="Times New Roman" w:cs="Times New Roman"/>
          <w:color w:val="auto"/>
        </w:rPr>
        <w:t xml:space="preserve"> нов</w:t>
      </w:r>
      <w:r>
        <w:rPr>
          <w:rFonts w:ascii="Times New Roman" w:hAnsi="Times New Roman" w:cs="Times New Roman"/>
          <w:color w:val="auto"/>
        </w:rPr>
        <w:t>ой</w:t>
      </w:r>
      <w:r w:rsidRPr="00072A26">
        <w:rPr>
          <w:rFonts w:ascii="Times New Roman" w:hAnsi="Times New Roman" w:cs="Times New Roman"/>
          <w:color w:val="auto"/>
        </w:rPr>
        <w:t xml:space="preserve"> врачебн</w:t>
      </w:r>
      <w:r>
        <w:rPr>
          <w:rFonts w:ascii="Times New Roman" w:hAnsi="Times New Roman" w:cs="Times New Roman"/>
          <w:color w:val="auto"/>
        </w:rPr>
        <w:t>ой</w:t>
      </w:r>
      <w:r w:rsidRPr="00072A26">
        <w:rPr>
          <w:rFonts w:ascii="Times New Roman" w:hAnsi="Times New Roman" w:cs="Times New Roman"/>
          <w:color w:val="auto"/>
        </w:rPr>
        <w:t xml:space="preserve"> амбулатори</w:t>
      </w:r>
      <w:r>
        <w:rPr>
          <w:rFonts w:ascii="Times New Roman" w:hAnsi="Times New Roman" w:cs="Times New Roman"/>
          <w:color w:val="auto"/>
        </w:rPr>
        <w:t>и</w:t>
      </w:r>
      <w:r w:rsidRPr="00072A26">
        <w:rPr>
          <w:rFonts w:ascii="Times New Roman" w:hAnsi="Times New Roman" w:cs="Times New Roman"/>
          <w:color w:val="auto"/>
        </w:rPr>
        <w:t xml:space="preserve"> на территории д.п. Мочище с показателем посещения 472 человека в смену, либо </w:t>
      </w:r>
      <w:r>
        <w:rPr>
          <w:rFonts w:ascii="Times New Roman" w:hAnsi="Times New Roman" w:cs="Times New Roman"/>
          <w:color w:val="auto"/>
        </w:rPr>
        <w:t>расширение</w:t>
      </w:r>
      <w:r w:rsidRPr="00072A26">
        <w:rPr>
          <w:rFonts w:ascii="Times New Roman" w:hAnsi="Times New Roman" w:cs="Times New Roman"/>
          <w:color w:val="auto"/>
        </w:rPr>
        <w:t xml:space="preserve"> действующ</w:t>
      </w:r>
      <w:r>
        <w:rPr>
          <w:rFonts w:ascii="Times New Roman" w:hAnsi="Times New Roman" w:cs="Times New Roman"/>
          <w:color w:val="auto"/>
        </w:rPr>
        <w:t xml:space="preserve">ей. На территории п. </w:t>
      </w:r>
      <w:proofErr w:type="gramStart"/>
      <w:r>
        <w:rPr>
          <w:rFonts w:ascii="Times New Roman" w:hAnsi="Times New Roman" w:cs="Times New Roman"/>
          <w:color w:val="auto"/>
        </w:rPr>
        <w:t>Озерный</w:t>
      </w:r>
      <w:proofErr w:type="gramEnd"/>
      <w:r>
        <w:rPr>
          <w:rFonts w:ascii="Times New Roman" w:hAnsi="Times New Roman" w:cs="Times New Roman"/>
          <w:color w:val="auto"/>
        </w:rPr>
        <w:t xml:space="preserve"> - строительство</w:t>
      </w:r>
      <w:r w:rsidRPr="00072A26">
        <w:rPr>
          <w:rFonts w:ascii="Times New Roman" w:hAnsi="Times New Roman" w:cs="Times New Roman"/>
          <w:color w:val="auto"/>
        </w:rPr>
        <w:t xml:space="preserve"> амбулатори</w:t>
      </w:r>
      <w:r>
        <w:rPr>
          <w:rFonts w:ascii="Times New Roman" w:hAnsi="Times New Roman" w:cs="Times New Roman"/>
          <w:color w:val="auto"/>
        </w:rPr>
        <w:t>и</w:t>
      </w:r>
      <w:r w:rsidRPr="00072A26">
        <w:rPr>
          <w:rFonts w:ascii="Times New Roman" w:hAnsi="Times New Roman" w:cs="Times New Roman"/>
          <w:color w:val="auto"/>
        </w:rPr>
        <w:t xml:space="preserve"> с показателем посещаемости 94 человека в смену.</w:t>
      </w:r>
    </w:p>
    <w:p w:rsidR="00D752AA" w:rsidRPr="00072A26" w:rsidRDefault="00D752AA" w:rsidP="00D752AA">
      <w:pPr>
        <w:pStyle w:val="aa"/>
        <w:numPr>
          <w:ilvl w:val="0"/>
          <w:numId w:val="61"/>
        </w:numPr>
        <w:spacing w:line="276" w:lineRule="auto"/>
        <w:contextualSpacing/>
        <w:jc w:val="both"/>
        <w:rPr>
          <w:rFonts w:ascii="Times New Roman" w:hAnsi="Times New Roman" w:cs="Times New Roman"/>
          <w:bCs/>
          <w:color w:val="auto"/>
        </w:rPr>
      </w:pPr>
      <w:r w:rsidRPr="00072A26">
        <w:rPr>
          <w:rFonts w:ascii="Times New Roman" w:hAnsi="Times New Roman" w:cs="Times New Roman"/>
          <w:color w:val="auto"/>
        </w:rPr>
        <w:t>Организация станции скорой помощи в д.п. Мочище и в п. Озерный на 1 автомобиль.</w:t>
      </w:r>
    </w:p>
    <w:p w:rsidR="00D752AA" w:rsidRPr="00072A26" w:rsidRDefault="00D752AA" w:rsidP="00D752AA">
      <w:pPr>
        <w:pStyle w:val="aa"/>
        <w:numPr>
          <w:ilvl w:val="0"/>
          <w:numId w:val="61"/>
        </w:numPr>
        <w:spacing w:line="276" w:lineRule="auto"/>
        <w:contextualSpacing/>
        <w:jc w:val="both"/>
        <w:rPr>
          <w:rFonts w:ascii="Times New Roman" w:hAnsi="Times New Roman" w:cs="Times New Roman"/>
          <w:bCs/>
          <w:color w:val="auto"/>
        </w:rPr>
      </w:pPr>
      <w:r w:rsidRPr="00072A26">
        <w:rPr>
          <w:rFonts w:ascii="Times New Roman" w:hAnsi="Times New Roman" w:cs="Times New Roman"/>
          <w:color w:val="auto"/>
        </w:rPr>
        <w:lastRenderedPageBreak/>
        <w:t xml:space="preserve">Организация фельдшерско-акушерского пункта в д.п. Мочище и в п. </w:t>
      </w:r>
      <w:proofErr w:type="gramStart"/>
      <w:r w:rsidRPr="00072A26">
        <w:rPr>
          <w:rFonts w:ascii="Times New Roman" w:hAnsi="Times New Roman" w:cs="Times New Roman"/>
          <w:color w:val="auto"/>
        </w:rPr>
        <w:t>Озерный</w:t>
      </w:r>
      <w:proofErr w:type="gramEnd"/>
      <w:r w:rsidRPr="00072A26">
        <w:rPr>
          <w:rFonts w:ascii="Times New Roman" w:hAnsi="Times New Roman" w:cs="Times New Roman"/>
          <w:color w:val="auto"/>
        </w:rPr>
        <w:t>.</w:t>
      </w:r>
    </w:p>
    <w:p w:rsidR="00D752AA" w:rsidRPr="00072A26" w:rsidRDefault="00D752AA" w:rsidP="00D752AA">
      <w:pPr>
        <w:pStyle w:val="aa"/>
        <w:numPr>
          <w:ilvl w:val="0"/>
          <w:numId w:val="61"/>
        </w:numPr>
        <w:spacing w:line="276" w:lineRule="auto"/>
        <w:contextualSpacing/>
        <w:jc w:val="both"/>
        <w:rPr>
          <w:rFonts w:ascii="Times New Roman" w:hAnsi="Times New Roman" w:cs="Times New Roman"/>
          <w:bCs/>
          <w:color w:val="auto"/>
        </w:rPr>
      </w:pPr>
      <w:r w:rsidRPr="00072A26">
        <w:rPr>
          <w:rFonts w:ascii="Times New Roman" w:hAnsi="Times New Roman" w:cs="Times New Roman"/>
          <w:bCs/>
          <w:color w:val="auto"/>
        </w:rPr>
        <w:t>Дополнительная организация в 196 кв. м. спортивных залов, для занятий спортом и активными видами спорта.</w:t>
      </w:r>
    </w:p>
    <w:p w:rsidR="00D752AA" w:rsidRPr="00072A26" w:rsidRDefault="00D752AA" w:rsidP="00D752AA">
      <w:pPr>
        <w:pStyle w:val="aa"/>
        <w:numPr>
          <w:ilvl w:val="0"/>
          <w:numId w:val="61"/>
        </w:numPr>
        <w:spacing w:line="276" w:lineRule="auto"/>
        <w:contextualSpacing/>
        <w:jc w:val="both"/>
        <w:rPr>
          <w:rFonts w:ascii="Times New Roman" w:hAnsi="Times New Roman" w:cs="Times New Roman"/>
          <w:bCs/>
          <w:color w:val="auto"/>
        </w:rPr>
      </w:pPr>
      <w:r w:rsidRPr="00072A26">
        <w:rPr>
          <w:rFonts w:ascii="Times New Roman" w:hAnsi="Times New Roman" w:cs="Times New Roman"/>
          <w:bCs/>
          <w:color w:val="auto"/>
        </w:rPr>
        <w:t>Строительство бассейна на территории Мочищенского сельсовета не менее чем 120 кв.м. зеркала воды.</w:t>
      </w:r>
    </w:p>
    <w:p w:rsidR="00D752AA" w:rsidRPr="00072A26" w:rsidRDefault="00D752AA" w:rsidP="00D752AA">
      <w:pPr>
        <w:pStyle w:val="aa"/>
        <w:numPr>
          <w:ilvl w:val="0"/>
          <w:numId w:val="61"/>
        </w:numPr>
        <w:spacing w:line="276" w:lineRule="auto"/>
        <w:contextualSpacing/>
        <w:jc w:val="both"/>
        <w:rPr>
          <w:rFonts w:ascii="Times New Roman" w:hAnsi="Times New Roman" w:cs="Times New Roman"/>
          <w:bCs/>
          <w:color w:val="auto"/>
        </w:rPr>
      </w:pPr>
      <w:r w:rsidRPr="00072A26">
        <w:rPr>
          <w:rFonts w:ascii="Times New Roman" w:hAnsi="Times New Roman" w:cs="Times New Roman"/>
          <w:bCs/>
          <w:color w:val="auto"/>
        </w:rPr>
        <w:t>Необходимость размещения на территории д.п. Мочище отделение Сбербанка на 2 операционных окна.</w:t>
      </w:r>
    </w:p>
    <w:p w:rsidR="00D752AA" w:rsidRDefault="00D752AA" w:rsidP="00D752AA">
      <w:pPr>
        <w:pStyle w:val="aa"/>
        <w:numPr>
          <w:ilvl w:val="0"/>
          <w:numId w:val="61"/>
        </w:numPr>
        <w:spacing w:line="276" w:lineRule="auto"/>
        <w:contextualSpacing/>
        <w:jc w:val="both"/>
        <w:rPr>
          <w:rFonts w:ascii="Times New Roman" w:hAnsi="Times New Roman" w:cs="Times New Roman"/>
          <w:bCs/>
          <w:color w:val="auto"/>
        </w:rPr>
      </w:pPr>
      <w:r w:rsidRPr="00072A26">
        <w:rPr>
          <w:rFonts w:ascii="Times New Roman" w:hAnsi="Times New Roman" w:cs="Times New Roman"/>
          <w:bCs/>
          <w:color w:val="auto"/>
        </w:rPr>
        <w:t xml:space="preserve">Необходимость размещения отделения связи на территории п. </w:t>
      </w:r>
      <w:proofErr w:type="gramStart"/>
      <w:r w:rsidRPr="00072A26">
        <w:rPr>
          <w:rFonts w:ascii="Times New Roman" w:hAnsi="Times New Roman" w:cs="Times New Roman"/>
          <w:bCs/>
          <w:color w:val="auto"/>
        </w:rPr>
        <w:t>Озерный</w:t>
      </w:r>
      <w:proofErr w:type="gramEnd"/>
      <w:r w:rsidRPr="00072A26">
        <w:rPr>
          <w:rFonts w:ascii="Times New Roman" w:hAnsi="Times New Roman" w:cs="Times New Roman"/>
          <w:bCs/>
          <w:color w:val="auto"/>
        </w:rPr>
        <w:t>.</w:t>
      </w:r>
    </w:p>
    <w:p w:rsidR="00D752AA" w:rsidRPr="00072A26" w:rsidRDefault="00D752AA" w:rsidP="00D752AA">
      <w:pPr>
        <w:pStyle w:val="aa"/>
        <w:numPr>
          <w:ilvl w:val="0"/>
          <w:numId w:val="61"/>
        </w:numPr>
        <w:spacing w:line="276" w:lineRule="auto"/>
        <w:contextualSpacing/>
        <w:jc w:val="both"/>
        <w:rPr>
          <w:rFonts w:ascii="Times New Roman" w:hAnsi="Times New Roman" w:cs="Times New Roman"/>
          <w:bCs/>
          <w:color w:val="auto"/>
        </w:rPr>
      </w:pPr>
      <w:r w:rsidRPr="00072A26">
        <w:rPr>
          <w:rFonts w:ascii="Times New Roman" w:hAnsi="Times New Roman" w:cs="Times New Roman"/>
          <w:color w:val="auto"/>
        </w:rPr>
        <w:t xml:space="preserve">В связи с необходимостью развития кладбища, на территории поселение предусматривается новое, площадью 1,3 га. Для благоустройства кладбища необходимо предусмотреть его планировку, организацию погребения в рядах и кварталах, с организацией доступа специального транспорта к местам погребения. Необходимо проводить озеленение внутри территории кладбища вдоль дорог и аллей. </w:t>
      </w:r>
    </w:p>
    <w:p w:rsidR="00D752AA" w:rsidRDefault="00D752AA" w:rsidP="00D752AA">
      <w:pPr>
        <w:pStyle w:val="aa"/>
        <w:numPr>
          <w:ilvl w:val="0"/>
          <w:numId w:val="61"/>
        </w:numPr>
        <w:spacing w:line="276" w:lineRule="auto"/>
        <w:contextualSpacing/>
        <w:jc w:val="both"/>
        <w:rPr>
          <w:rFonts w:ascii="Times New Roman" w:hAnsi="Times New Roman" w:cs="Times New Roman"/>
          <w:bCs/>
          <w:color w:val="auto"/>
        </w:rPr>
      </w:pPr>
      <w:r w:rsidRPr="00072A26">
        <w:rPr>
          <w:rFonts w:ascii="Times New Roman" w:hAnsi="Times New Roman" w:cs="Times New Roman"/>
          <w:bCs/>
          <w:color w:val="auto"/>
        </w:rPr>
        <w:t>В связи с увеличением численности населения на перспективу, целесообразно увеличение количества объектов торгового назначения на территории Мочищенского сельсовета.</w:t>
      </w:r>
    </w:p>
    <w:p w:rsidR="00BC79C2" w:rsidRDefault="00BC79C2" w:rsidP="00785504">
      <w:pPr>
        <w:pStyle w:val="Default"/>
      </w:pPr>
    </w:p>
    <w:p w:rsidR="00FC07ED" w:rsidRPr="00CC7A7C" w:rsidRDefault="00FC07ED" w:rsidP="00D752AA">
      <w:pPr>
        <w:pStyle w:val="Default"/>
        <w:spacing w:line="360" w:lineRule="auto"/>
        <w:ind w:firstLine="709"/>
        <w:jc w:val="right"/>
      </w:pPr>
      <w:r w:rsidRPr="00CC7A7C">
        <w:t>Таблица 1</w:t>
      </w:r>
      <w:r w:rsidR="006B2227">
        <w:t>5</w:t>
      </w:r>
    </w:p>
    <w:p w:rsidR="00FC07ED" w:rsidRPr="00CC7A7C" w:rsidRDefault="00FC07ED" w:rsidP="00D752AA">
      <w:pPr>
        <w:pStyle w:val="Default"/>
        <w:spacing w:line="360" w:lineRule="auto"/>
        <w:ind w:firstLine="709"/>
        <w:jc w:val="center"/>
      </w:pPr>
      <w:r w:rsidRPr="00341AEE">
        <w:t>Транспортное обслуживание</w:t>
      </w:r>
      <w:r w:rsidR="00490B11" w:rsidRPr="00490B11">
        <w:rPr>
          <w:b/>
          <w:bCs/>
          <w:color w:val="auto"/>
        </w:rPr>
        <w:t xml:space="preserve">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19"/>
        <w:gridCol w:w="1993"/>
        <w:gridCol w:w="1914"/>
      </w:tblGrid>
      <w:tr w:rsidR="00FC07ED" w:rsidRPr="002402CF" w:rsidTr="00396183">
        <w:trPr>
          <w:trHeight w:val="713"/>
          <w:jc w:val="center"/>
        </w:trPr>
        <w:tc>
          <w:tcPr>
            <w:tcW w:w="6019" w:type="dxa"/>
            <w:shd w:val="clear" w:color="auto" w:fill="auto"/>
            <w:vAlign w:val="center"/>
          </w:tcPr>
          <w:p w:rsidR="00FC07ED" w:rsidRPr="002402CF" w:rsidRDefault="00FC07ED" w:rsidP="00396183">
            <w:pPr>
              <w:spacing w:line="276" w:lineRule="auto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2402CF">
              <w:rPr>
                <w:rFonts w:ascii="Times New Roman" w:hAnsi="Times New Roman" w:cs="Times New Roman"/>
                <w:bCs/>
                <w:color w:val="auto"/>
              </w:rPr>
              <w:t>Наименование</w:t>
            </w:r>
          </w:p>
        </w:tc>
        <w:tc>
          <w:tcPr>
            <w:tcW w:w="1993" w:type="dxa"/>
            <w:shd w:val="clear" w:color="auto" w:fill="auto"/>
            <w:vAlign w:val="center"/>
          </w:tcPr>
          <w:p w:rsidR="00FC07ED" w:rsidRPr="002402CF" w:rsidRDefault="00FC07ED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2402CF">
              <w:rPr>
                <w:rFonts w:ascii="Times New Roman" w:eastAsia="Times New Roman" w:hAnsi="Times New Roman" w:cs="Times New Roman"/>
                <w:bCs/>
                <w:color w:val="auto"/>
              </w:rPr>
              <w:t>Существующее положение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FC07ED" w:rsidRPr="002402CF" w:rsidRDefault="00FC07ED" w:rsidP="00090CE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2402CF">
              <w:rPr>
                <w:rFonts w:ascii="Times New Roman" w:eastAsia="Times New Roman" w:hAnsi="Times New Roman" w:cs="Times New Roman"/>
                <w:bCs/>
                <w:color w:val="auto"/>
              </w:rPr>
              <w:t>Расчетный срок</w:t>
            </w:r>
          </w:p>
        </w:tc>
      </w:tr>
      <w:tr w:rsidR="00FC07ED" w:rsidRPr="002402CF" w:rsidTr="00396183">
        <w:trPr>
          <w:jc w:val="center"/>
        </w:trPr>
        <w:tc>
          <w:tcPr>
            <w:tcW w:w="6019" w:type="dxa"/>
            <w:shd w:val="clear" w:color="auto" w:fill="auto"/>
            <w:vAlign w:val="center"/>
          </w:tcPr>
          <w:p w:rsidR="00FC07ED" w:rsidRPr="002402CF" w:rsidRDefault="00FC07ED" w:rsidP="00341AEE">
            <w:pPr>
              <w:spacing w:line="276" w:lineRule="auto"/>
              <w:rPr>
                <w:rFonts w:ascii="Times New Roman" w:hAnsi="Times New Roman" w:cs="Times New Roman"/>
                <w:bCs/>
                <w:color w:val="auto"/>
              </w:rPr>
            </w:pPr>
            <w:r w:rsidRPr="002402CF">
              <w:rPr>
                <w:rFonts w:ascii="Times New Roman" w:hAnsi="Times New Roman" w:cs="Times New Roman"/>
                <w:bCs/>
                <w:color w:val="auto"/>
              </w:rPr>
              <w:t>Протяженность автомобильных дорог с капитальным типом покрытия</w:t>
            </w:r>
            <w:r w:rsidR="00341AEE">
              <w:rPr>
                <w:rFonts w:ascii="Times New Roman" w:hAnsi="Times New Roman" w:cs="Times New Roman"/>
                <w:bCs/>
                <w:color w:val="auto"/>
              </w:rPr>
              <w:t xml:space="preserve"> (вне границ населенных пунктов)</w:t>
            </w:r>
            <w:r w:rsidRPr="002402CF">
              <w:rPr>
                <w:rFonts w:ascii="Times New Roman" w:hAnsi="Times New Roman" w:cs="Times New Roman"/>
                <w:bCs/>
                <w:color w:val="auto"/>
              </w:rPr>
              <w:t xml:space="preserve">, </w:t>
            </w:r>
            <w:proofErr w:type="gramStart"/>
            <w:r w:rsidRPr="002402CF">
              <w:rPr>
                <w:rFonts w:ascii="Times New Roman" w:hAnsi="Times New Roman" w:cs="Times New Roman"/>
                <w:bCs/>
                <w:color w:val="auto"/>
              </w:rPr>
              <w:t>км</w:t>
            </w:r>
            <w:proofErr w:type="gramEnd"/>
            <w:r w:rsidRPr="002402CF">
              <w:rPr>
                <w:rFonts w:ascii="Times New Roman" w:hAnsi="Times New Roman" w:cs="Times New Roman"/>
                <w:bCs/>
                <w:color w:val="auto"/>
              </w:rPr>
              <w:t>.</w:t>
            </w:r>
          </w:p>
        </w:tc>
        <w:tc>
          <w:tcPr>
            <w:tcW w:w="1993" w:type="dxa"/>
            <w:shd w:val="clear" w:color="auto" w:fill="auto"/>
            <w:vAlign w:val="center"/>
          </w:tcPr>
          <w:p w:rsidR="00FC07ED" w:rsidRPr="002402CF" w:rsidRDefault="00341AEE" w:rsidP="00396183">
            <w:pPr>
              <w:spacing w:line="276" w:lineRule="auto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>
              <w:rPr>
                <w:rFonts w:ascii="Times New Roman" w:hAnsi="Times New Roman" w:cs="Times New Roman"/>
                <w:bCs/>
                <w:color w:val="auto"/>
              </w:rPr>
              <w:t>9,3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FC07ED" w:rsidRPr="002402CF" w:rsidRDefault="00341AEE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-</w:t>
            </w:r>
          </w:p>
        </w:tc>
      </w:tr>
      <w:tr w:rsidR="00FC07ED" w:rsidRPr="002402CF" w:rsidTr="00396183">
        <w:trPr>
          <w:jc w:val="center"/>
        </w:trPr>
        <w:tc>
          <w:tcPr>
            <w:tcW w:w="6019" w:type="dxa"/>
            <w:shd w:val="clear" w:color="auto" w:fill="auto"/>
            <w:vAlign w:val="center"/>
          </w:tcPr>
          <w:p w:rsidR="00FC07ED" w:rsidRPr="002402CF" w:rsidRDefault="00FC07ED" w:rsidP="0039618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2402CF">
              <w:rPr>
                <w:rFonts w:ascii="Times New Roman" w:eastAsia="Times New Roman" w:hAnsi="Times New Roman" w:cs="Times New Roman"/>
                <w:bCs/>
                <w:color w:val="auto"/>
              </w:rPr>
              <w:t>в том числе:</w:t>
            </w:r>
          </w:p>
        </w:tc>
        <w:tc>
          <w:tcPr>
            <w:tcW w:w="1993" w:type="dxa"/>
            <w:shd w:val="clear" w:color="auto" w:fill="auto"/>
            <w:vAlign w:val="center"/>
          </w:tcPr>
          <w:p w:rsidR="00FC07ED" w:rsidRPr="002402CF" w:rsidRDefault="00FC07ED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</w:p>
        </w:tc>
        <w:tc>
          <w:tcPr>
            <w:tcW w:w="1914" w:type="dxa"/>
            <w:shd w:val="clear" w:color="auto" w:fill="auto"/>
            <w:vAlign w:val="center"/>
          </w:tcPr>
          <w:p w:rsidR="00FC07ED" w:rsidRPr="002402CF" w:rsidRDefault="00FC07ED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</w:p>
        </w:tc>
      </w:tr>
      <w:tr w:rsidR="00FC07ED" w:rsidRPr="002402CF" w:rsidTr="00396183">
        <w:trPr>
          <w:jc w:val="center"/>
        </w:trPr>
        <w:tc>
          <w:tcPr>
            <w:tcW w:w="6019" w:type="dxa"/>
            <w:shd w:val="clear" w:color="auto" w:fill="auto"/>
            <w:vAlign w:val="center"/>
          </w:tcPr>
          <w:p w:rsidR="00FC07ED" w:rsidRPr="002402CF" w:rsidRDefault="00FC07ED" w:rsidP="00396183">
            <w:pPr>
              <w:numPr>
                <w:ilvl w:val="0"/>
                <w:numId w:val="42"/>
              </w:num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2402CF">
              <w:rPr>
                <w:rFonts w:ascii="Times New Roman" w:eastAsia="Times New Roman" w:hAnsi="Times New Roman" w:cs="Times New Roman"/>
                <w:bCs/>
                <w:color w:val="auto"/>
              </w:rPr>
              <w:t>федерального значения;</w:t>
            </w:r>
          </w:p>
        </w:tc>
        <w:tc>
          <w:tcPr>
            <w:tcW w:w="1993" w:type="dxa"/>
            <w:shd w:val="clear" w:color="auto" w:fill="auto"/>
            <w:vAlign w:val="center"/>
          </w:tcPr>
          <w:p w:rsidR="00FC07ED" w:rsidRPr="002402CF" w:rsidRDefault="00BC79C2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2,2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FC07ED" w:rsidRPr="002402CF" w:rsidRDefault="00341AEE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-</w:t>
            </w:r>
          </w:p>
        </w:tc>
      </w:tr>
      <w:tr w:rsidR="00FC07ED" w:rsidRPr="002402CF" w:rsidTr="00396183">
        <w:trPr>
          <w:jc w:val="center"/>
        </w:trPr>
        <w:tc>
          <w:tcPr>
            <w:tcW w:w="6019" w:type="dxa"/>
            <w:shd w:val="clear" w:color="auto" w:fill="auto"/>
            <w:vAlign w:val="center"/>
          </w:tcPr>
          <w:p w:rsidR="00FC07ED" w:rsidRPr="002402CF" w:rsidRDefault="00BC79C2" w:rsidP="00396183">
            <w:pPr>
              <w:numPr>
                <w:ilvl w:val="0"/>
                <w:numId w:val="42"/>
              </w:num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меж</w:t>
            </w:r>
            <w:r w:rsidR="00FC07ED" w:rsidRPr="002402CF">
              <w:rPr>
                <w:rFonts w:ascii="Times New Roman" w:eastAsia="Times New Roman" w:hAnsi="Times New Roman" w:cs="Times New Roman"/>
                <w:bCs/>
                <w:color w:val="auto"/>
              </w:rPr>
              <w:t>муниципального значения;</w:t>
            </w:r>
          </w:p>
        </w:tc>
        <w:tc>
          <w:tcPr>
            <w:tcW w:w="1993" w:type="dxa"/>
            <w:shd w:val="clear" w:color="auto" w:fill="auto"/>
            <w:vAlign w:val="center"/>
          </w:tcPr>
          <w:p w:rsidR="00FC07ED" w:rsidRPr="002402CF" w:rsidRDefault="00BC79C2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3,1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FC07ED" w:rsidRPr="002402CF" w:rsidRDefault="00341AEE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-</w:t>
            </w:r>
          </w:p>
        </w:tc>
      </w:tr>
      <w:tr w:rsidR="00FC07ED" w:rsidRPr="002402CF" w:rsidTr="00396183">
        <w:trPr>
          <w:jc w:val="center"/>
        </w:trPr>
        <w:tc>
          <w:tcPr>
            <w:tcW w:w="6019" w:type="dxa"/>
            <w:shd w:val="clear" w:color="auto" w:fill="auto"/>
            <w:vAlign w:val="center"/>
          </w:tcPr>
          <w:p w:rsidR="00FC07ED" w:rsidRPr="002402CF" w:rsidRDefault="00BC79C2" w:rsidP="00396183">
            <w:pPr>
              <w:numPr>
                <w:ilvl w:val="0"/>
                <w:numId w:val="42"/>
              </w:num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районного</w:t>
            </w:r>
            <w:r w:rsidR="00FC07ED" w:rsidRPr="002402CF">
              <w:rPr>
                <w:rFonts w:ascii="Times New Roman" w:eastAsia="Times New Roman" w:hAnsi="Times New Roman" w:cs="Times New Roman"/>
                <w:bCs/>
                <w:color w:val="auto"/>
              </w:rPr>
              <w:t xml:space="preserve"> значения.</w:t>
            </w:r>
          </w:p>
        </w:tc>
        <w:tc>
          <w:tcPr>
            <w:tcW w:w="1993" w:type="dxa"/>
            <w:shd w:val="clear" w:color="auto" w:fill="auto"/>
            <w:vAlign w:val="center"/>
          </w:tcPr>
          <w:p w:rsidR="00FC07ED" w:rsidRPr="002402CF" w:rsidRDefault="00BC79C2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4,0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FC07ED" w:rsidRPr="002402CF" w:rsidRDefault="00341AEE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-</w:t>
            </w:r>
          </w:p>
        </w:tc>
      </w:tr>
      <w:tr w:rsidR="00FC07ED" w:rsidRPr="002402CF" w:rsidTr="00396183">
        <w:trPr>
          <w:jc w:val="center"/>
        </w:trPr>
        <w:tc>
          <w:tcPr>
            <w:tcW w:w="6019" w:type="dxa"/>
            <w:shd w:val="clear" w:color="auto" w:fill="auto"/>
            <w:vAlign w:val="center"/>
          </w:tcPr>
          <w:p w:rsidR="00FC07ED" w:rsidRPr="002402CF" w:rsidRDefault="00BC79C2" w:rsidP="00341AEE">
            <w:pPr>
              <w:spacing w:line="276" w:lineRule="auto"/>
              <w:rPr>
                <w:rFonts w:ascii="Times New Roman" w:hAnsi="Times New Roman" w:cs="Times New Roman"/>
                <w:bCs/>
                <w:color w:val="auto"/>
              </w:rPr>
            </w:pPr>
            <w:r>
              <w:rPr>
                <w:rFonts w:ascii="Times New Roman" w:hAnsi="Times New Roman" w:cs="Times New Roman"/>
                <w:bCs/>
                <w:color w:val="auto"/>
              </w:rPr>
              <w:t>Автозаправочн</w:t>
            </w:r>
            <w:r w:rsidR="00341AEE">
              <w:rPr>
                <w:rFonts w:ascii="Times New Roman" w:hAnsi="Times New Roman" w:cs="Times New Roman"/>
                <w:bCs/>
                <w:color w:val="auto"/>
              </w:rPr>
              <w:t>ая</w:t>
            </w:r>
            <w:r>
              <w:rPr>
                <w:rFonts w:ascii="Times New Roman" w:hAnsi="Times New Roman" w:cs="Times New Roman"/>
                <w:bCs/>
                <w:color w:val="auto"/>
              </w:rPr>
              <w:t xml:space="preserve"> станци</w:t>
            </w:r>
            <w:r w:rsidR="00341AEE">
              <w:rPr>
                <w:rFonts w:ascii="Times New Roman" w:hAnsi="Times New Roman" w:cs="Times New Roman"/>
                <w:bCs/>
                <w:color w:val="auto"/>
              </w:rPr>
              <w:t>я</w:t>
            </w:r>
            <w:r w:rsidR="00090CEB">
              <w:rPr>
                <w:rFonts w:ascii="Times New Roman" w:hAnsi="Times New Roman" w:cs="Times New Roman"/>
                <w:bCs/>
                <w:color w:val="auto"/>
              </w:rPr>
              <w:t>, шт.</w:t>
            </w:r>
          </w:p>
        </w:tc>
        <w:tc>
          <w:tcPr>
            <w:tcW w:w="1993" w:type="dxa"/>
            <w:shd w:val="clear" w:color="auto" w:fill="auto"/>
            <w:vAlign w:val="center"/>
          </w:tcPr>
          <w:p w:rsidR="00FC07ED" w:rsidRPr="002402CF" w:rsidRDefault="00BC79C2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2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FC07ED" w:rsidRPr="002402CF" w:rsidRDefault="00BC79C2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-</w:t>
            </w:r>
          </w:p>
        </w:tc>
      </w:tr>
      <w:tr w:rsidR="00FC07ED" w:rsidRPr="002402CF" w:rsidTr="00396183">
        <w:trPr>
          <w:jc w:val="center"/>
        </w:trPr>
        <w:tc>
          <w:tcPr>
            <w:tcW w:w="6019" w:type="dxa"/>
            <w:shd w:val="clear" w:color="auto" w:fill="auto"/>
            <w:vAlign w:val="center"/>
          </w:tcPr>
          <w:p w:rsidR="00FC07ED" w:rsidRPr="002402CF" w:rsidRDefault="00BC79C2" w:rsidP="00341AEE">
            <w:pPr>
              <w:spacing w:line="276" w:lineRule="auto"/>
              <w:rPr>
                <w:rFonts w:ascii="Times New Roman" w:hAnsi="Times New Roman" w:cs="Times New Roman"/>
                <w:bCs/>
                <w:color w:val="auto"/>
              </w:rPr>
            </w:pPr>
            <w:r>
              <w:rPr>
                <w:rFonts w:ascii="Times New Roman" w:hAnsi="Times New Roman" w:cs="Times New Roman"/>
                <w:bCs/>
                <w:color w:val="auto"/>
              </w:rPr>
              <w:t>Остановочн</w:t>
            </w:r>
            <w:r w:rsidR="00341AEE">
              <w:rPr>
                <w:rFonts w:ascii="Times New Roman" w:hAnsi="Times New Roman" w:cs="Times New Roman"/>
                <w:bCs/>
                <w:color w:val="auto"/>
              </w:rPr>
              <w:t>ый пункт общественного транспорта</w:t>
            </w:r>
            <w:r w:rsidR="00090CEB">
              <w:rPr>
                <w:rFonts w:ascii="Times New Roman" w:hAnsi="Times New Roman" w:cs="Times New Roman"/>
                <w:bCs/>
                <w:color w:val="auto"/>
              </w:rPr>
              <w:t>, шт.</w:t>
            </w:r>
          </w:p>
        </w:tc>
        <w:tc>
          <w:tcPr>
            <w:tcW w:w="1993" w:type="dxa"/>
            <w:shd w:val="clear" w:color="auto" w:fill="auto"/>
            <w:vAlign w:val="center"/>
          </w:tcPr>
          <w:p w:rsidR="00FC07ED" w:rsidRPr="002402CF" w:rsidRDefault="00BC79C2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12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FC07ED" w:rsidRPr="002402CF" w:rsidRDefault="00BC79C2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3</w:t>
            </w:r>
          </w:p>
        </w:tc>
      </w:tr>
      <w:tr w:rsidR="00FC07ED" w:rsidRPr="002402CF" w:rsidTr="00396183">
        <w:trPr>
          <w:jc w:val="center"/>
        </w:trPr>
        <w:tc>
          <w:tcPr>
            <w:tcW w:w="6019" w:type="dxa"/>
            <w:shd w:val="clear" w:color="auto" w:fill="auto"/>
            <w:vAlign w:val="center"/>
          </w:tcPr>
          <w:p w:rsidR="00FC07ED" w:rsidRPr="002402CF" w:rsidRDefault="00FC07ED" w:rsidP="00396183">
            <w:pPr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 w:rsidRPr="002402CF">
              <w:rPr>
                <w:rFonts w:ascii="Times New Roman" w:eastAsia="Times New Roman" w:hAnsi="Times New Roman" w:cs="Times New Roman"/>
                <w:bCs/>
                <w:color w:val="auto"/>
              </w:rPr>
              <w:t>Количество развязок в разных уровнях, шт.</w:t>
            </w:r>
          </w:p>
        </w:tc>
        <w:tc>
          <w:tcPr>
            <w:tcW w:w="1993" w:type="dxa"/>
            <w:shd w:val="clear" w:color="auto" w:fill="auto"/>
            <w:vAlign w:val="center"/>
          </w:tcPr>
          <w:p w:rsidR="00FC07ED" w:rsidRPr="002402CF" w:rsidRDefault="00FC07ED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-</w:t>
            </w:r>
          </w:p>
        </w:tc>
        <w:tc>
          <w:tcPr>
            <w:tcW w:w="1914" w:type="dxa"/>
            <w:shd w:val="clear" w:color="auto" w:fill="auto"/>
            <w:vAlign w:val="center"/>
          </w:tcPr>
          <w:p w:rsidR="00FC07ED" w:rsidRPr="002402CF" w:rsidRDefault="00FC07ED" w:rsidP="0039618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auto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</w:rPr>
              <w:t>-</w:t>
            </w:r>
          </w:p>
        </w:tc>
      </w:tr>
    </w:tbl>
    <w:p w:rsidR="00341AEE" w:rsidRDefault="00341AEE" w:rsidP="00341AEE">
      <w:pPr>
        <w:pStyle w:val="a6"/>
        <w:shd w:val="clear" w:color="auto" w:fill="auto"/>
        <w:spacing w:before="0" w:after="0" w:line="317" w:lineRule="exact"/>
        <w:ind w:right="20"/>
        <w:rPr>
          <w:rFonts w:ascii="Arial Unicode MS" w:hAnsi="Arial Unicode MS" w:cs="Arial Unicode MS"/>
          <w:color w:val="000000"/>
          <w:sz w:val="24"/>
          <w:szCs w:val="24"/>
          <w:lang w:val="ru-RU" w:eastAsia="ru-RU"/>
        </w:rPr>
      </w:pPr>
    </w:p>
    <w:p w:rsidR="00FC07ED" w:rsidRDefault="00341AEE" w:rsidP="00341AEE">
      <w:pPr>
        <w:pStyle w:val="a6"/>
        <w:shd w:val="clear" w:color="auto" w:fill="auto"/>
        <w:spacing w:before="0" w:after="0" w:line="276" w:lineRule="auto"/>
        <w:ind w:firstLine="709"/>
        <w:rPr>
          <w:sz w:val="24"/>
          <w:szCs w:val="24"/>
          <w:lang w:val="ru-RU" w:eastAsia="ru-RU"/>
        </w:rPr>
      </w:pPr>
      <w:r w:rsidRPr="004F2B39">
        <w:rPr>
          <w:sz w:val="24"/>
          <w:szCs w:val="24"/>
          <w:lang w:val="ru-RU" w:eastAsia="ru-RU"/>
        </w:rPr>
        <w:t xml:space="preserve">Для большей части объектов, расположенных на территории населенных пунктов, </w:t>
      </w:r>
      <w:r>
        <w:rPr>
          <w:sz w:val="24"/>
          <w:szCs w:val="24"/>
          <w:lang w:val="ru-RU" w:eastAsia="ru-RU"/>
        </w:rPr>
        <w:t>в том числе и объек</w:t>
      </w:r>
      <w:r w:rsidR="00090CEB">
        <w:rPr>
          <w:sz w:val="24"/>
          <w:szCs w:val="24"/>
          <w:lang w:val="ru-RU" w:eastAsia="ru-RU"/>
        </w:rPr>
        <w:t xml:space="preserve">тов транспортной и инженерной </w:t>
      </w:r>
      <w:r>
        <w:rPr>
          <w:sz w:val="24"/>
          <w:szCs w:val="24"/>
          <w:lang w:val="ru-RU" w:eastAsia="ru-RU"/>
        </w:rPr>
        <w:t>инфраструктуры, включая автомобильные дороги</w:t>
      </w:r>
      <w:r w:rsidR="00090CEB">
        <w:rPr>
          <w:sz w:val="24"/>
          <w:szCs w:val="24"/>
          <w:lang w:val="ru-RU" w:eastAsia="ru-RU"/>
        </w:rPr>
        <w:t xml:space="preserve"> и инженерные сети, </w:t>
      </w:r>
      <w:r>
        <w:t xml:space="preserve">необходимость в проектировании </w:t>
      </w:r>
      <w:r>
        <w:rPr>
          <w:sz w:val="24"/>
          <w:szCs w:val="24"/>
          <w:lang w:val="ru-RU" w:eastAsia="ru-RU"/>
        </w:rPr>
        <w:t>должна производиться</w:t>
      </w:r>
      <w:r w:rsidRPr="004F2B39">
        <w:rPr>
          <w:sz w:val="24"/>
          <w:szCs w:val="24"/>
          <w:lang w:val="ru-RU" w:eastAsia="ru-RU"/>
        </w:rPr>
        <w:t xml:space="preserve"> при подго</w:t>
      </w:r>
      <w:r w:rsidRPr="004F2B39">
        <w:rPr>
          <w:sz w:val="24"/>
          <w:szCs w:val="24"/>
          <w:lang w:val="ru-RU" w:eastAsia="ru-RU"/>
        </w:rPr>
        <w:softHyphen/>
        <w:t>товке и утверждении генеральных планов для</w:t>
      </w:r>
      <w:r>
        <w:rPr>
          <w:sz w:val="24"/>
          <w:szCs w:val="24"/>
          <w:lang w:val="ru-RU" w:eastAsia="ru-RU"/>
        </w:rPr>
        <w:t xml:space="preserve"> территорий населенных пунктов.</w:t>
      </w:r>
    </w:p>
    <w:p w:rsidR="0080339D" w:rsidRDefault="0080339D" w:rsidP="00341AEE">
      <w:pPr>
        <w:pStyle w:val="a6"/>
        <w:shd w:val="clear" w:color="auto" w:fill="auto"/>
        <w:spacing w:before="0" w:after="0" w:line="276" w:lineRule="auto"/>
        <w:ind w:firstLine="709"/>
        <w:rPr>
          <w:sz w:val="24"/>
          <w:szCs w:val="24"/>
          <w:lang w:val="ru-RU" w:eastAsia="ru-RU"/>
        </w:rPr>
      </w:pPr>
    </w:p>
    <w:p w:rsidR="00785504" w:rsidRDefault="00785504" w:rsidP="00341AEE">
      <w:pPr>
        <w:pStyle w:val="a6"/>
        <w:shd w:val="clear" w:color="auto" w:fill="auto"/>
        <w:spacing w:before="0" w:after="0" w:line="276" w:lineRule="auto"/>
        <w:ind w:firstLine="709"/>
        <w:rPr>
          <w:sz w:val="24"/>
          <w:szCs w:val="24"/>
          <w:lang w:val="ru-RU" w:eastAsia="ru-RU"/>
        </w:rPr>
      </w:pPr>
    </w:p>
    <w:p w:rsidR="00785504" w:rsidRDefault="00785504" w:rsidP="00341AEE">
      <w:pPr>
        <w:pStyle w:val="a6"/>
        <w:shd w:val="clear" w:color="auto" w:fill="auto"/>
        <w:spacing w:before="0" w:after="0" w:line="276" w:lineRule="auto"/>
        <w:ind w:firstLine="709"/>
        <w:rPr>
          <w:sz w:val="24"/>
          <w:szCs w:val="24"/>
          <w:lang w:val="ru-RU" w:eastAsia="ru-RU"/>
        </w:rPr>
      </w:pPr>
    </w:p>
    <w:p w:rsidR="00785504" w:rsidRDefault="00785504" w:rsidP="00341AEE">
      <w:pPr>
        <w:pStyle w:val="a6"/>
        <w:shd w:val="clear" w:color="auto" w:fill="auto"/>
        <w:spacing w:before="0" w:after="0" w:line="276" w:lineRule="auto"/>
        <w:ind w:firstLine="709"/>
        <w:rPr>
          <w:sz w:val="24"/>
          <w:szCs w:val="24"/>
          <w:lang w:val="ru-RU" w:eastAsia="ru-RU"/>
        </w:rPr>
      </w:pPr>
    </w:p>
    <w:p w:rsidR="00785504" w:rsidRDefault="00785504" w:rsidP="00341AEE">
      <w:pPr>
        <w:pStyle w:val="a6"/>
        <w:shd w:val="clear" w:color="auto" w:fill="auto"/>
        <w:spacing w:before="0" w:after="0" w:line="276" w:lineRule="auto"/>
        <w:ind w:firstLine="709"/>
        <w:rPr>
          <w:sz w:val="24"/>
          <w:szCs w:val="24"/>
          <w:lang w:val="ru-RU" w:eastAsia="ru-RU"/>
        </w:rPr>
      </w:pPr>
    </w:p>
    <w:p w:rsidR="00785504" w:rsidRDefault="00785504" w:rsidP="00341AEE">
      <w:pPr>
        <w:pStyle w:val="a6"/>
        <w:shd w:val="clear" w:color="auto" w:fill="auto"/>
        <w:spacing w:before="0" w:after="0" w:line="276" w:lineRule="auto"/>
        <w:ind w:firstLine="709"/>
        <w:rPr>
          <w:sz w:val="24"/>
          <w:szCs w:val="24"/>
          <w:lang w:val="ru-RU" w:eastAsia="ru-RU"/>
        </w:rPr>
      </w:pPr>
    </w:p>
    <w:p w:rsidR="00785504" w:rsidRDefault="00785504" w:rsidP="00341AEE">
      <w:pPr>
        <w:pStyle w:val="a6"/>
        <w:shd w:val="clear" w:color="auto" w:fill="auto"/>
        <w:spacing w:before="0" w:after="0" w:line="276" w:lineRule="auto"/>
        <w:ind w:firstLine="709"/>
        <w:rPr>
          <w:sz w:val="24"/>
          <w:szCs w:val="24"/>
          <w:lang w:val="ru-RU" w:eastAsia="ru-RU"/>
        </w:rPr>
      </w:pPr>
    </w:p>
    <w:p w:rsidR="00785504" w:rsidRDefault="00785504" w:rsidP="00341AEE">
      <w:pPr>
        <w:pStyle w:val="a6"/>
        <w:shd w:val="clear" w:color="auto" w:fill="auto"/>
        <w:spacing w:before="0" w:after="0" w:line="276" w:lineRule="auto"/>
        <w:ind w:firstLine="709"/>
        <w:rPr>
          <w:sz w:val="24"/>
          <w:szCs w:val="24"/>
          <w:lang w:val="ru-RU" w:eastAsia="ru-RU"/>
        </w:rPr>
      </w:pPr>
    </w:p>
    <w:p w:rsidR="00785504" w:rsidRDefault="00785504" w:rsidP="00341AEE">
      <w:pPr>
        <w:pStyle w:val="a6"/>
        <w:shd w:val="clear" w:color="auto" w:fill="auto"/>
        <w:spacing w:before="0" w:after="0" w:line="276" w:lineRule="auto"/>
        <w:ind w:firstLine="709"/>
        <w:rPr>
          <w:sz w:val="24"/>
          <w:szCs w:val="24"/>
          <w:lang w:val="ru-RU" w:eastAsia="ru-RU"/>
        </w:rPr>
      </w:pPr>
    </w:p>
    <w:p w:rsidR="00785504" w:rsidRDefault="00785504" w:rsidP="00341AEE">
      <w:pPr>
        <w:pStyle w:val="a6"/>
        <w:shd w:val="clear" w:color="auto" w:fill="auto"/>
        <w:spacing w:before="0" w:after="0" w:line="276" w:lineRule="auto"/>
        <w:ind w:firstLine="709"/>
        <w:rPr>
          <w:sz w:val="24"/>
          <w:szCs w:val="24"/>
          <w:lang w:val="ru-RU" w:eastAsia="ru-RU"/>
        </w:rPr>
      </w:pPr>
    </w:p>
    <w:p w:rsidR="00785504" w:rsidRDefault="00785504" w:rsidP="00341AEE">
      <w:pPr>
        <w:pStyle w:val="a6"/>
        <w:shd w:val="clear" w:color="auto" w:fill="auto"/>
        <w:spacing w:before="0" w:after="0" w:line="276" w:lineRule="auto"/>
        <w:ind w:firstLine="709"/>
        <w:rPr>
          <w:sz w:val="24"/>
          <w:szCs w:val="24"/>
          <w:lang w:val="ru-RU" w:eastAsia="ru-RU"/>
        </w:rPr>
      </w:pPr>
    </w:p>
    <w:p w:rsidR="00422761" w:rsidRPr="00785504" w:rsidRDefault="00422761" w:rsidP="00785504">
      <w:pPr>
        <w:pStyle w:val="1"/>
        <w:numPr>
          <w:ilvl w:val="0"/>
          <w:numId w:val="49"/>
        </w:numPr>
        <w:spacing w:before="0" w:after="0" w:line="360" w:lineRule="auto"/>
        <w:rPr>
          <w:rFonts w:ascii="Times New Roman" w:hAnsi="Times New Roman"/>
          <w:color w:val="auto"/>
          <w:sz w:val="30"/>
          <w:szCs w:val="30"/>
        </w:rPr>
      </w:pPr>
      <w:bookmarkStart w:id="266" w:name="_Toc362265674"/>
      <w:r w:rsidRPr="00785504">
        <w:rPr>
          <w:rFonts w:ascii="Times New Roman" w:hAnsi="Times New Roman"/>
          <w:color w:val="auto"/>
          <w:sz w:val="30"/>
          <w:szCs w:val="30"/>
        </w:rPr>
        <w:lastRenderedPageBreak/>
        <w:t>М</w:t>
      </w:r>
      <w:r w:rsidR="00785504">
        <w:rPr>
          <w:rFonts w:ascii="Times New Roman" w:hAnsi="Times New Roman"/>
          <w:color w:val="auto"/>
          <w:sz w:val="30"/>
          <w:szCs w:val="30"/>
          <w:lang w:val="ru-RU"/>
        </w:rPr>
        <w:t>ЕРОПРИЯТИЯ, ПРЕДЛАГАЕМЫЕ НА ПЕРВУЮ ОЧЕРЕДЬ</w:t>
      </w:r>
      <w:bookmarkEnd w:id="266"/>
    </w:p>
    <w:p w:rsidR="00422761" w:rsidRDefault="00422761" w:rsidP="00422761">
      <w:pPr>
        <w:pStyle w:val="a6"/>
        <w:shd w:val="clear" w:color="auto" w:fill="auto"/>
        <w:spacing w:before="0" w:after="0" w:line="276" w:lineRule="auto"/>
        <w:ind w:firstLine="709"/>
        <w:jc w:val="left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w:t>Генеральным плано</w:t>
      </w:r>
      <w:r w:rsidR="007B68EF">
        <w:rPr>
          <w:sz w:val="24"/>
          <w:szCs w:val="24"/>
          <w:lang w:val="ru-RU" w:eastAsia="ru-RU"/>
        </w:rPr>
        <w:t>м предусмотрен ряд мероприятий, предполагаемых для реализации на первую очередь по следующим направлениям.</w:t>
      </w:r>
    </w:p>
    <w:p w:rsidR="007B68EF" w:rsidRPr="0037756B" w:rsidRDefault="007B68EF" w:rsidP="00422761">
      <w:pPr>
        <w:pStyle w:val="a6"/>
        <w:shd w:val="clear" w:color="auto" w:fill="auto"/>
        <w:spacing w:before="0" w:after="0" w:line="276" w:lineRule="auto"/>
        <w:ind w:firstLine="709"/>
        <w:jc w:val="left"/>
        <w:rPr>
          <w:b/>
          <w:i/>
          <w:sz w:val="24"/>
          <w:szCs w:val="24"/>
          <w:lang w:val="ru-RU" w:eastAsia="ru-RU"/>
        </w:rPr>
      </w:pPr>
      <w:r w:rsidRPr="0037756B">
        <w:rPr>
          <w:b/>
          <w:i/>
          <w:sz w:val="24"/>
          <w:szCs w:val="24"/>
          <w:lang w:val="ru-RU" w:eastAsia="ru-RU"/>
        </w:rPr>
        <w:t>Жилищная сфера:</w:t>
      </w:r>
    </w:p>
    <w:p w:rsidR="005D5BF8" w:rsidRDefault="000C3A32" w:rsidP="005D5BF8">
      <w:pPr>
        <w:pStyle w:val="a6"/>
        <w:numPr>
          <w:ilvl w:val="0"/>
          <w:numId w:val="54"/>
        </w:numPr>
        <w:shd w:val="clear" w:color="auto" w:fill="auto"/>
        <w:spacing w:before="0" w:after="0" w:line="276" w:lineRule="auto"/>
        <w:ind w:left="1134"/>
        <w:jc w:val="left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w:t>Включение дополнительных территорий в границы населенных пунктов и развитие жилищного строительства на данных территориях.</w:t>
      </w:r>
    </w:p>
    <w:p w:rsidR="00BA2394" w:rsidRPr="005D5BF8" w:rsidRDefault="00BA2394" w:rsidP="005D5BF8">
      <w:pPr>
        <w:pStyle w:val="a6"/>
        <w:numPr>
          <w:ilvl w:val="0"/>
          <w:numId w:val="54"/>
        </w:numPr>
        <w:shd w:val="clear" w:color="auto" w:fill="auto"/>
        <w:spacing w:before="0" w:after="0" w:line="276" w:lineRule="auto"/>
        <w:ind w:left="1134"/>
        <w:jc w:val="left"/>
        <w:rPr>
          <w:sz w:val="24"/>
          <w:szCs w:val="24"/>
          <w:lang w:val="ru-RU" w:eastAsia="ru-RU"/>
        </w:rPr>
      </w:pPr>
      <w:r w:rsidRPr="005D5BF8">
        <w:rPr>
          <w:sz w:val="24"/>
          <w:szCs w:val="24"/>
          <w:lang w:val="ru-RU" w:eastAsia="ru-RU"/>
        </w:rPr>
        <w:t>Включение в границы населенных пунктов территорий дачных и садоводческих товарище</w:t>
      </w:r>
      <w:proofErr w:type="gramStart"/>
      <w:r w:rsidRPr="005D5BF8">
        <w:rPr>
          <w:sz w:val="24"/>
          <w:szCs w:val="24"/>
          <w:lang w:val="ru-RU" w:eastAsia="ru-RU"/>
        </w:rPr>
        <w:t>ств дл</w:t>
      </w:r>
      <w:proofErr w:type="gramEnd"/>
      <w:r w:rsidRPr="005D5BF8">
        <w:rPr>
          <w:sz w:val="24"/>
          <w:szCs w:val="24"/>
          <w:lang w:val="ru-RU" w:eastAsia="ru-RU"/>
        </w:rPr>
        <w:t>я дальнейшего освоения под жилищную застройку.</w:t>
      </w:r>
    </w:p>
    <w:p w:rsidR="007B68EF" w:rsidRPr="0037756B" w:rsidRDefault="007B68EF" w:rsidP="00422761">
      <w:pPr>
        <w:pStyle w:val="a6"/>
        <w:shd w:val="clear" w:color="auto" w:fill="auto"/>
        <w:spacing w:before="0" w:after="0" w:line="276" w:lineRule="auto"/>
        <w:ind w:firstLine="709"/>
        <w:jc w:val="left"/>
        <w:rPr>
          <w:b/>
          <w:i/>
          <w:sz w:val="24"/>
          <w:szCs w:val="24"/>
          <w:lang w:val="ru-RU" w:eastAsia="ru-RU"/>
        </w:rPr>
      </w:pPr>
      <w:r w:rsidRPr="0037756B">
        <w:rPr>
          <w:b/>
          <w:i/>
          <w:sz w:val="24"/>
          <w:szCs w:val="24"/>
          <w:lang w:val="ru-RU" w:eastAsia="ru-RU"/>
        </w:rPr>
        <w:t>Социальная сфера:</w:t>
      </w:r>
    </w:p>
    <w:p w:rsidR="005D5BF8" w:rsidRDefault="000C3A32" w:rsidP="005D5BF8">
      <w:pPr>
        <w:pStyle w:val="a6"/>
        <w:numPr>
          <w:ilvl w:val="0"/>
          <w:numId w:val="55"/>
        </w:numPr>
        <w:shd w:val="clear" w:color="auto" w:fill="auto"/>
        <w:spacing w:before="0" w:after="0" w:line="276" w:lineRule="auto"/>
        <w:ind w:left="1134"/>
        <w:jc w:val="left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w:t>Реконструкция Библиотеки, имеющей 97 % износа, строительство новой общедоступной универсальной библиотеки на территории (2 объекта) д.п.</w:t>
      </w:r>
      <w:r w:rsidR="0009644C">
        <w:rPr>
          <w:sz w:val="24"/>
          <w:szCs w:val="24"/>
          <w:lang w:val="ru-RU" w:eastAsia="ru-RU"/>
        </w:rPr>
        <w:t xml:space="preserve"> </w:t>
      </w:r>
      <w:r>
        <w:rPr>
          <w:sz w:val="24"/>
          <w:szCs w:val="24"/>
          <w:lang w:val="ru-RU" w:eastAsia="ru-RU"/>
        </w:rPr>
        <w:t>Мочище и территории п.</w:t>
      </w:r>
      <w:r w:rsidR="0009644C">
        <w:rPr>
          <w:sz w:val="24"/>
          <w:szCs w:val="24"/>
          <w:lang w:val="ru-RU" w:eastAsia="ru-RU"/>
        </w:rPr>
        <w:t xml:space="preserve"> </w:t>
      </w:r>
      <w:proofErr w:type="gramStart"/>
      <w:r>
        <w:rPr>
          <w:sz w:val="24"/>
          <w:szCs w:val="24"/>
          <w:lang w:val="ru-RU" w:eastAsia="ru-RU"/>
        </w:rPr>
        <w:t>Озерный</w:t>
      </w:r>
      <w:proofErr w:type="gramEnd"/>
      <w:r>
        <w:rPr>
          <w:sz w:val="24"/>
          <w:szCs w:val="24"/>
          <w:lang w:val="ru-RU" w:eastAsia="ru-RU"/>
        </w:rPr>
        <w:t>.</w:t>
      </w:r>
    </w:p>
    <w:p w:rsidR="005D5BF8" w:rsidRDefault="000C3A32" w:rsidP="005D5BF8">
      <w:pPr>
        <w:pStyle w:val="a6"/>
        <w:numPr>
          <w:ilvl w:val="0"/>
          <w:numId w:val="55"/>
        </w:numPr>
        <w:shd w:val="clear" w:color="auto" w:fill="auto"/>
        <w:spacing w:before="0" w:after="0" w:line="276" w:lineRule="auto"/>
        <w:ind w:left="1134"/>
        <w:jc w:val="left"/>
        <w:rPr>
          <w:sz w:val="24"/>
          <w:szCs w:val="24"/>
          <w:lang w:val="ru-RU" w:eastAsia="ru-RU"/>
        </w:rPr>
      </w:pPr>
      <w:r w:rsidRPr="005D5BF8">
        <w:rPr>
          <w:sz w:val="24"/>
          <w:szCs w:val="24"/>
          <w:lang w:val="ru-RU" w:eastAsia="ru-RU"/>
        </w:rPr>
        <w:t>Строительство спортивного комплекса в д.п.</w:t>
      </w:r>
      <w:r w:rsidR="0009644C">
        <w:rPr>
          <w:sz w:val="24"/>
          <w:szCs w:val="24"/>
          <w:lang w:val="ru-RU" w:eastAsia="ru-RU"/>
        </w:rPr>
        <w:t xml:space="preserve"> </w:t>
      </w:r>
      <w:r w:rsidRPr="005D5BF8">
        <w:rPr>
          <w:sz w:val="24"/>
          <w:szCs w:val="24"/>
          <w:lang w:val="ru-RU" w:eastAsia="ru-RU"/>
        </w:rPr>
        <w:t>Мочище.</w:t>
      </w:r>
    </w:p>
    <w:p w:rsidR="005D5BF8" w:rsidRDefault="000C3A32" w:rsidP="005D5BF8">
      <w:pPr>
        <w:pStyle w:val="a6"/>
        <w:numPr>
          <w:ilvl w:val="0"/>
          <w:numId w:val="55"/>
        </w:numPr>
        <w:shd w:val="clear" w:color="auto" w:fill="auto"/>
        <w:spacing w:before="0" w:after="0" w:line="276" w:lineRule="auto"/>
        <w:ind w:left="1134"/>
        <w:jc w:val="left"/>
        <w:rPr>
          <w:sz w:val="24"/>
          <w:szCs w:val="24"/>
          <w:lang w:val="ru-RU" w:eastAsia="ru-RU"/>
        </w:rPr>
      </w:pPr>
      <w:r w:rsidRPr="005D5BF8">
        <w:rPr>
          <w:sz w:val="24"/>
          <w:szCs w:val="24"/>
          <w:lang w:val="ru-RU" w:eastAsia="ru-RU"/>
        </w:rPr>
        <w:t>Строительство учреждения дополнительного образования в сфере культуры в д.п. Мочище</w:t>
      </w:r>
    </w:p>
    <w:p w:rsidR="005D5BF8" w:rsidRDefault="000C3A32" w:rsidP="005D5BF8">
      <w:pPr>
        <w:pStyle w:val="a6"/>
        <w:numPr>
          <w:ilvl w:val="0"/>
          <w:numId w:val="55"/>
        </w:numPr>
        <w:shd w:val="clear" w:color="auto" w:fill="auto"/>
        <w:spacing w:before="0" w:after="0" w:line="276" w:lineRule="auto"/>
        <w:ind w:left="1134"/>
        <w:jc w:val="left"/>
        <w:rPr>
          <w:sz w:val="24"/>
          <w:szCs w:val="24"/>
          <w:lang w:val="ru-RU" w:eastAsia="ru-RU"/>
        </w:rPr>
      </w:pPr>
      <w:r w:rsidRPr="005D5BF8">
        <w:rPr>
          <w:sz w:val="24"/>
          <w:szCs w:val="24"/>
          <w:lang w:val="ru-RU" w:eastAsia="ru-RU"/>
        </w:rPr>
        <w:t>Строительство детского сада в д.п.</w:t>
      </w:r>
      <w:r w:rsidR="0009644C">
        <w:rPr>
          <w:sz w:val="24"/>
          <w:szCs w:val="24"/>
          <w:lang w:val="ru-RU" w:eastAsia="ru-RU"/>
        </w:rPr>
        <w:t xml:space="preserve"> </w:t>
      </w:r>
      <w:r w:rsidRPr="005D5BF8">
        <w:rPr>
          <w:sz w:val="24"/>
          <w:szCs w:val="24"/>
          <w:lang w:val="ru-RU" w:eastAsia="ru-RU"/>
        </w:rPr>
        <w:t>Мочище и в</w:t>
      </w:r>
      <w:r w:rsidR="0009644C">
        <w:rPr>
          <w:sz w:val="24"/>
          <w:szCs w:val="24"/>
          <w:lang w:val="ru-RU" w:eastAsia="ru-RU"/>
        </w:rPr>
        <w:t xml:space="preserve"> п</w:t>
      </w:r>
      <w:r w:rsidRPr="005D5BF8">
        <w:rPr>
          <w:sz w:val="24"/>
          <w:szCs w:val="24"/>
          <w:lang w:val="ru-RU" w:eastAsia="ru-RU"/>
        </w:rPr>
        <w:t xml:space="preserve">. </w:t>
      </w:r>
      <w:proofErr w:type="gramStart"/>
      <w:r w:rsidRPr="005D5BF8">
        <w:rPr>
          <w:sz w:val="24"/>
          <w:szCs w:val="24"/>
          <w:lang w:val="ru-RU" w:eastAsia="ru-RU"/>
        </w:rPr>
        <w:t>Озерный</w:t>
      </w:r>
      <w:proofErr w:type="gramEnd"/>
      <w:r w:rsidRPr="005D5BF8">
        <w:rPr>
          <w:sz w:val="24"/>
          <w:szCs w:val="24"/>
          <w:lang w:val="ru-RU" w:eastAsia="ru-RU"/>
        </w:rPr>
        <w:t>.</w:t>
      </w:r>
    </w:p>
    <w:p w:rsidR="000C32D8" w:rsidRPr="000C32D8" w:rsidRDefault="000C32D8" w:rsidP="000C32D8">
      <w:pPr>
        <w:pStyle w:val="a6"/>
        <w:numPr>
          <w:ilvl w:val="0"/>
          <w:numId w:val="55"/>
        </w:numPr>
        <w:shd w:val="clear" w:color="auto" w:fill="auto"/>
        <w:spacing w:before="0" w:after="0" w:line="276" w:lineRule="auto"/>
        <w:ind w:left="1134"/>
        <w:jc w:val="left"/>
        <w:rPr>
          <w:sz w:val="24"/>
          <w:szCs w:val="24"/>
          <w:lang w:val="ru-RU" w:eastAsia="ru-RU"/>
        </w:rPr>
      </w:pPr>
      <w:r w:rsidRPr="000C32D8">
        <w:t xml:space="preserve">Размещение на территории </w:t>
      </w:r>
      <w:r>
        <w:rPr>
          <w:lang w:val="ru-RU"/>
        </w:rPr>
        <w:t xml:space="preserve">д.п. Мочище и п. </w:t>
      </w:r>
      <w:proofErr w:type="gramStart"/>
      <w:r>
        <w:rPr>
          <w:lang w:val="ru-RU"/>
        </w:rPr>
        <w:t>Озерный</w:t>
      </w:r>
      <w:proofErr w:type="gramEnd"/>
      <w:r>
        <w:rPr>
          <w:lang w:val="ru-RU"/>
        </w:rPr>
        <w:t xml:space="preserve"> </w:t>
      </w:r>
      <w:r w:rsidRPr="000C32D8">
        <w:t xml:space="preserve"> дополнительных учреждений начального общего и средне</w:t>
      </w:r>
      <w:r>
        <w:t>го (полного) общего образования</w:t>
      </w:r>
      <w:r>
        <w:rPr>
          <w:lang w:val="ru-RU"/>
        </w:rPr>
        <w:t xml:space="preserve">. </w:t>
      </w:r>
    </w:p>
    <w:p w:rsidR="005D5BF8" w:rsidRDefault="00BA2394" w:rsidP="005D5BF8">
      <w:pPr>
        <w:pStyle w:val="a6"/>
        <w:numPr>
          <w:ilvl w:val="0"/>
          <w:numId w:val="55"/>
        </w:numPr>
        <w:shd w:val="clear" w:color="auto" w:fill="auto"/>
        <w:spacing w:before="0" w:after="0" w:line="276" w:lineRule="auto"/>
        <w:ind w:left="1134"/>
        <w:jc w:val="left"/>
        <w:rPr>
          <w:sz w:val="24"/>
          <w:szCs w:val="24"/>
          <w:lang w:val="ru-RU" w:eastAsia="ru-RU"/>
        </w:rPr>
      </w:pPr>
      <w:r w:rsidRPr="005D5BF8">
        <w:rPr>
          <w:sz w:val="24"/>
          <w:szCs w:val="24"/>
          <w:lang w:val="ru-RU" w:eastAsia="ru-RU"/>
        </w:rPr>
        <w:t>Освоение прибрежных территорий и острова галечник в рекреационных и оздоровительных  целях.</w:t>
      </w:r>
    </w:p>
    <w:p w:rsidR="00BA2394" w:rsidRPr="005D5BF8" w:rsidRDefault="00BA2394" w:rsidP="005D5BF8">
      <w:pPr>
        <w:pStyle w:val="a6"/>
        <w:numPr>
          <w:ilvl w:val="0"/>
          <w:numId w:val="55"/>
        </w:numPr>
        <w:shd w:val="clear" w:color="auto" w:fill="auto"/>
        <w:spacing w:before="0" w:after="0" w:line="276" w:lineRule="auto"/>
        <w:ind w:left="1134"/>
        <w:jc w:val="left"/>
        <w:rPr>
          <w:sz w:val="24"/>
          <w:szCs w:val="24"/>
          <w:lang w:val="ru-RU" w:eastAsia="ru-RU"/>
        </w:rPr>
      </w:pPr>
      <w:r w:rsidRPr="005D5BF8">
        <w:rPr>
          <w:sz w:val="24"/>
          <w:szCs w:val="24"/>
          <w:lang w:val="ru-RU" w:eastAsia="ru-RU"/>
        </w:rPr>
        <w:t>Организация рекреационных зон на территории сельсовета, а также  зон отдыха и оздоровления.</w:t>
      </w:r>
    </w:p>
    <w:p w:rsidR="007B68EF" w:rsidRPr="0037756B" w:rsidRDefault="0080339D" w:rsidP="00422761">
      <w:pPr>
        <w:pStyle w:val="a6"/>
        <w:shd w:val="clear" w:color="auto" w:fill="auto"/>
        <w:spacing w:before="0" w:after="0" w:line="276" w:lineRule="auto"/>
        <w:ind w:firstLine="709"/>
        <w:jc w:val="left"/>
        <w:rPr>
          <w:b/>
          <w:i/>
          <w:sz w:val="24"/>
          <w:szCs w:val="24"/>
          <w:lang w:val="ru-RU" w:eastAsia="ru-RU"/>
        </w:rPr>
      </w:pPr>
      <w:r>
        <w:rPr>
          <w:b/>
          <w:i/>
          <w:sz w:val="24"/>
          <w:szCs w:val="24"/>
          <w:lang w:val="ru-RU" w:eastAsia="ru-RU"/>
        </w:rPr>
        <w:t>Производственная сфера</w:t>
      </w:r>
      <w:r w:rsidR="007B68EF" w:rsidRPr="0037756B">
        <w:rPr>
          <w:b/>
          <w:i/>
          <w:sz w:val="24"/>
          <w:szCs w:val="24"/>
          <w:lang w:val="ru-RU" w:eastAsia="ru-RU"/>
        </w:rPr>
        <w:t>:</w:t>
      </w:r>
    </w:p>
    <w:p w:rsidR="006772CD" w:rsidRPr="006772CD" w:rsidRDefault="006772CD" w:rsidP="006772CD">
      <w:pPr>
        <w:pStyle w:val="a6"/>
        <w:numPr>
          <w:ilvl w:val="0"/>
          <w:numId w:val="52"/>
        </w:numPr>
        <w:shd w:val="clear" w:color="auto" w:fill="auto"/>
        <w:spacing w:before="0" w:after="0" w:line="276" w:lineRule="auto"/>
        <w:jc w:val="left"/>
        <w:rPr>
          <w:sz w:val="24"/>
          <w:szCs w:val="24"/>
          <w:lang w:val="ru-RU" w:eastAsia="ru-RU"/>
        </w:rPr>
      </w:pPr>
      <w:r>
        <w:rPr>
          <w:lang w:val="ru-RU"/>
        </w:rPr>
        <w:t>Структурная</w:t>
      </w:r>
      <w:r w:rsidRPr="00F01B13">
        <w:t xml:space="preserve"> реорганизация существующих производственных </w:t>
      </w:r>
      <w:r>
        <w:t xml:space="preserve">и </w:t>
      </w:r>
      <w:r w:rsidRPr="00F01B13">
        <w:t>коммунально-складских территорий</w:t>
      </w:r>
      <w:r>
        <w:t>;</w:t>
      </w:r>
    </w:p>
    <w:p w:rsidR="006772CD" w:rsidRPr="006772CD" w:rsidRDefault="006772CD" w:rsidP="006772CD">
      <w:pPr>
        <w:pStyle w:val="a6"/>
        <w:numPr>
          <w:ilvl w:val="0"/>
          <w:numId w:val="52"/>
        </w:numPr>
        <w:shd w:val="clear" w:color="auto" w:fill="auto"/>
        <w:spacing w:before="0" w:after="0" w:line="276" w:lineRule="auto"/>
        <w:jc w:val="left"/>
        <w:rPr>
          <w:sz w:val="24"/>
          <w:szCs w:val="24"/>
          <w:lang w:val="ru-RU" w:eastAsia="ru-RU"/>
        </w:rPr>
      </w:pPr>
      <w:r>
        <w:rPr>
          <w:lang w:val="ru-RU"/>
        </w:rPr>
        <w:t xml:space="preserve">Соблюдение </w:t>
      </w:r>
      <w:r>
        <w:t xml:space="preserve">нормативных размеров санитарно-защитных зон </w:t>
      </w:r>
      <w:r>
        <w:rPr>
          <w:lang w:val="ru-RU"/>
        </w:rPr>
        <w:t>предприятий промышленных и коммунально-складских зон</w:t>
      </w:r>
      <w:r>
        <w:t>;</w:t>
      </w:r>
    </w:p>
    <w:p w:rsidR="006772CD" w:rsidRPr="006772CD" w:rsidRDefault="006772CD" w:rsidP="006772CD">
      <w:pPr>
        <w:pStyle w:val="a6"/>
        <w:numPr>
          <w:ilvl w:val="0"/>
          <w:numId w:val="52"/>
        </w:numPr>
        <w:shd w:val="clear" w:color="auto" w:fill="auto"/>
        <w:spacing w:before="0" w:after="0" w:line="276" w:lineRule="auto"/>
        <w:jc w:val="left"/>
        <w:rPr>
          <w:sz w:val="24"/>
          <w:szCs w:val="24"/>
          <w:lang w:val="ru-RU" w:eastAsia="ru-RU"/>
        </w:rPr>
      </w:pPr>
      <w:r>
        <w:rPr>
          <w:lang w:val="ru-RU"/>
        </w:rPr>
        <w:t>Организация</w:t>
      </w:r>
      <w:r w:rsidRPr="00E97E3C">
        <w:t xml:space="preserve"> </w:t>
      </w:r>
      <w:r>
        <w:t>зеленой зоны</w:t>
      </w:r>
      <w:r w:rsidRPr="00E97E3C">
        <w:t xml:space="preserve"> между </w:t>
      </w:r>
      <w:r>
        <w:t>промышленной зоной</w:t>
      </w:r>
      <w:r w:rsidRPr="00E97E3C">
        <w:t xml:space="preserve"> и жилой застройкой </w:t>
      </w:r>
      <w:r>
        <w:rPr>
          <w:lang w:val="ru-RU"/>
        </w:rPr>
        <w:t xml:space="preserve">п. </w:t>
      </w:r>
      <w:proofErr w:type="gramStart"/>
      <w:r>
        <w:rPr>
          <w:lang w:val="ru-RU"/>
        </w:rPr>
        <w:t>Озерный</w:t>
      </w:r>
      <w:proofErr w:type="gramEnd"/>
      <w:r>
        <w:rPr>
          <w:lang w:val="ru-RU"/>
        </w:rPr>
        <w:t xml:space="preserve"> </w:t>
      </w:r>
      <w:r w:rsidRPr="00E97E3C">
        <w:t xml:space="preserve">для сокращения санитарно-защитной зоны. </w:t>
      </w:r>
    </w:p>
    <w:p w:rsidR="0080339D" w:rsidRPr="0037756B" w:rsidRDefault="0080339D" w:rsidP="0080339D">
      <w:pPr>
        <w:pStyle w:val="a6"/>
        <w:shd w:val="clear" w:color="auto" w:fill="auto"/>
        <w:spacing w:before="0" w:after="0" w:line="276" w:lineRule="auto"/>
        <w:ind w:firstLine="709"/>
        <w:jc w:val="left"/>
        <w:rPr>
          <w:b/>
          <w:i/>
          <w:sz w:val="24"/>
          <w:szCs w:val="24"/>
          <w:lang w:val="ru-RU" w:eastAsia="ru-RU"/>
        </w:rPr>
      </w:pPr>
      <w:r w:rsidRPr="0037756B">
        <w:rPr>
          <w:b/>
          <w:i/>
          <w:sz w:val="24"/>
          <w:szCs w:val="24"/>
          <w:lang w:val="ru-RU" w:eastAsia="ru-RU"/>
        </w:rPr>
        <w:t>Коммунальная, транспортная и инженерная инфраструктура:</w:t>
      </w:r>
    </w:p>
    <w:p w:rsidR="0080339D" w:rsidRDefault="0080339D" w:rsidP="0080339D">
      <w:pPr>
        <w:pStyle w:val="a6"/>
        <w:numPr>
          <w:ilvl w:val="0"/>
          <w:numId w:val="57"/>
        </w:numPr>
        <w:shd w:val="clear" w:color="auto" w:fill="auto"/>
        <w:spacing w:before="0" w:after="0" w:line="276" w:lineRule="auto"/>
        <w:jc w:val="left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w:t>Организация нового кладбища и закрытие старого кладбища в связи с тем, что существующее кладбище расположено в непосредственной близости к населенному пункту.</w:t>
      </w:r>
    </w:p>
    <w:p w:rsidR="0080339D" w:rsidRDefault="0080339D" w:rsidP="0080339D">
      <w:pPr>
        <w:pStyle w:val="a6"/>
        <w:numPr>
          <w:ilvl w:val="0"/>
          <w:numId w:val="57"/>
        </w:numPr>
        <w:shd w:val="clear" w:color="auto" w:fill="auto"/>
        <w:spacing w:before="0" w:after="0" w:line="276" w:lineRule="auto"/>
        <w:jc w:val="left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w:t>Реконструкция автомобильных дорог местного значения;</w:t>
      </w:r>
    </w:p>
    <w:p w:rsidR="0080339D" w:rsidRPr="0080339D" w:rsidRDefault="0080339D" w:rsidP="0080339D">
      <w:pPr>
        <w:pStyle w:val="a6"/>
        <w:numPr>
          <w:ilvl w:val="0"/>
          <w:numId w:val="57"/>
        </w:numPr>
        <w:shd w:val="clear" w:color="auto" w:fill="auto"/>
        <w:spacing w:before="0" w:after="0" w:line="276" w:lineRule="auto"/>
        <w:jc w:val="left"/>
        <w:rPr>
          <w:sz w:val="24"/>
          <w:szCs w:val="24"/>
          <w:lang w:val="ru-RU" w:eastAsia="ru-RU"/>
        </w:rPr>
      </w:pPr>
      <w:r>
        <w:rPr>
          <w:sz w:val="24"/>
          <w:szCs w:val="24"/>
          <w:lang w:val="ru-RU" w:eastAsia="ru-RU"/>
        </w:rPr>
        <w:t>Строительство  нового газопровода.</w:t>
      </w:r>
    </w:p>
    <w:p w:rsidR="00BA2394" w:rsidRPr="0037756B" w:rsidRDefault="00BA2394" w:rsidP="00BA2394">
      <w:pPr>
        <w:pStyle w:val="a6"/>
        <w:shd w:val="clear" w:color="auto" w:fill="auto"/>
        <w:spacing w:before="0" w:after="0" w:line="276" w:lineRule="auto"/>
        <w:ind w:left="709"/>
        <w:jc w:val="left"/>
        <w:rPr>
          <w:b/>
          <w:i/>
          <w:sz w:val="24"/>
          <w:szCs w:val="24"/>
          <w:lang w:val="ru-RU" w:eastAsia="ru-RU"/>
        </w:rPr>
      </w:pPr>
      <w:r w:rsidRPr="0037756B">
        <w:rPr>
          <w:b/>
          <w:i/>
          <w:sz w:val="24"/>
          <w:szCs w:val="24"/>
          <w:lang w:val="ru-RU" w:eastAsia="ru-RU"/>
        </w:rPr>
        <w:t>Охрана окружающей среды:</w:t>
      </w:r>
    </w:p>
    <w:p w:rsidR="00422761" w:rsidRDefault="00B35DC3" w:rsidP="00B35DC3">
      <w:pPr>
        <w:pStyle w:val="a6"/>
        <w:shd w:val="clear" w:color="auto" w:fill="auto"/>
        <w:spacing w:before="0" w:after="0" w:line="276" w:lineRule="auto"/>
        <w:ind w:firstLine="709"/>
        <w:jc w:val="left"/>
        <w:rPr>
          <w:lang w:val="ru-RU"/>
        </w:rPr>
      </w:pPr>
      <w:r w:rsidRPr="00B35DC3">
        <w:rPr>
          <w:sz w:val="24"/>
          <w:szCs w:val="24"/>
          <w:lang w:val="ru-RU" w:eastAsia="ru-RU"/>
        </w:rPr>
        <w:t>Организация водоохраной зоны</w:t>
      </w:r>
      <w:r>
        <w:rPr>
          <w:sz w:val="24"/>
          <w:szCs w:val="24"/>
          <w:lang w:val="ru-RU" w:eastAsia="ru-RU"/>
        </w:rPr>
        <w:t xml:space="preserve">, </w:t>
      </w:r>
      <w:r>
        <w:t xml:space="preserve">благоустройство в зоне отдыха и </w:t>
      </w:r>
      <w:r w:rsidR="005D5BF8">
        <w:rPr>
          <w:lang w:val="ru-RU"/>
        </w:rPr>
        <w:t>оздо</w:t>
      </w:r>
      <w:r>
        <w:rPr>
          <w:lang w:val="ru-RU"/>
        </w:rPr>
        <w:t>ровления</w:t>
      </w:r>
      <w:r>
        <w:t>, посадка древесно-кустарниковой растительности</w:t>
      </w:r>
      <w:r>
        <w:rPr>
          <w:lang w:val="ru-RU"/>
        </w:rPr>
        <w:t>.</w:t>
      </w:r>
    </w:p>
    <w:p w:rsidR="0080339D" w:rsidRPr="0037756B" w:rsidRDefault="0080339D" w:rsidP="0080339D">
      <w:pPr>
        <w:pStyle w:val="a6"/>
        <w:shd w:val="clear" w:color="auto" w:fill="auto"/>
        <w:spacing w:before="0" w:after="0" w:line="276" w:lineRule="auto"/>
        <w:ind w:firstLine="709"/>
        <w:jc w:val="left"/>
        <w:rPr>
          <w:b/>
          <w:i/>
          <w:sz w:val="24"/>
          <w:szCs w:val="24"/>
          <w:lang w:val="ru-RU" w:eastAsia="ru-RU"/>
        </w:rPr>
      </w:pPr>
      <w:r>
        <w:rPr>
          <w:b/>
          <w:i/>
          <w:sz w:val="24"/>
          <w:szCs w:val="24"/>
          <w:lang w:val="ru-RU" w:eastAsia="ru-RU"/>
        </w:rPr>
        <w:t>Защита территории от чрезвычайных ситуаций природного и техногенного характера</w:t>
      </w:r>
      <w:r w:rsidRPr="0037756B">
        <w:rPr>
          <w:b/>
          <w:i/>
          <w:sz w:val="24"/>
          <w:szCs w:val="24"/>
          <w:lang w:val="ru-RU" w:eastAsia="ru-RU"/>
        </w:rPr>
        <w:t>:</w:t>
      </w:r>
    </w:p>
    <w:p w:rsidR="006772CD" w:rsidRPr="006772CD" w:rsidRDefault="006772CD" w:rsidP="006772CD">
      <w:pPr>
        <w:pStyle w:val="a6"/>
        <w:numPr>
          <w:ilvl w:val="0"/>
          <w:numId w:val="58"/>
        </w:numPr>
        <w:shd w:val="clear" w:color="auto" w:fill="auto"/>
        <w:spacing w:before="0" w:after="0" w:line="276" w:lineRule="auto"/>
        <w:rPr>
          <w:sz w:val="24"/>
          <w:szCs w:val="24"/>
          <w:lang w:val="ru-RU" w:eastAsia="ru-RU"/>
        </w:rPr>
      </w:pPr>
      <w:r>
        <w:rPr>
          <w:lang w:val="ru-RU"/>
        </w:rPr>
        <w:t>Обеспечение</w:t>
      </w:r>
      <w:r w:rsidRPr="006772CD">
        <w:t xml:space="preserve"> санитарно-защитной зоны и противопожарного разрыва от автозаправочных станций, расположенных на территории поселения</w:t>
      </w:r>
      <w:r>
        <w:rPr>
          <w:lang w:val="ru-RU"/>
        </w:rPr>
        <w:t>. Оснащение</w:t>
      </w:r>
      <w:r w:rsidRPr="006772CD">
        <w:t xml:space="preserve"> территори</w:t>
      </w:r>
      <w:r>
        <w:rPr>
          <w:lang w:val="ru-RU"/>
        </w:rPr>
        <w:t>й</w:t>
      </w:r>
      <w:r w:rsidRPr="006772CD">
        <w:t xml:space="preserve"> станци</w:t>
      </w:r>
      <w:r>
        <w:rPr>
          <w:lang w:val="ru-RU"/>
        </w:rPr>
        <w:t>й</w:t>
      </w:r>
      <w:r w:rsidRPr="006772CD">
        <w:t xml:space="preserve"> современным оборудованием, предотвращающим возни</w:t>
      </w:r>
      <w:r>
        <w:t>кновение чрезвычайных ситуаций</w:t>
      </w:r>
      <w:r>
        <w:rPr>
          <w:lang w:val="ru-RU"/>
        </w:rPr>
        <w:t xml:space="preserve">, </w:t>
      </w:r>
      <w:proofErr w:type="gramStart"/>
      <w:r>
        <w:rPr>
          <w:lang w:val="ru-RU"/>
        </w:rPr>
        <w:t>контроль</w:t>
      </w:r>
      <w:r w:rsidRPr="006772CD">
        <w:t xml:space="preserve"> за</w:t>
      </w:r>
      <w:proofErr w:type="gramEnd"/>
      <w:r w:rsidRPr="006772CD">
        <w:t xml:space="preserve"> состоянием емкостей, замена повре</w:t>
      </w:r>
      <w:r>
        <w:t>жденного коррозией оборудования</w:t>
      </w:r>
      <w:r>
        <w:rPr>
          <w:lang w:val="ru-RU"/>
        </w:rPr>
        <w:t xml:space="preserve">. </w:t>
      </w:r>
    </w:p>
    <w:p w:rsidR="006772CD" w:rsidRPr="006772CD" w:rsidRDefault="006772CD" w:rsidP="006772CD">
      <w:pPr>
        <w:pStyle w:val="a6"/>
        <w:numPr>
          <w:ilvl w:val="0"/>
          <w:numId w:val="58"/>
        </w:numPr>
        <w:shd w:val="clear" w:color="auto" w:fill="auto"/>
        <w:spacing w:before="0" w:after="0" w:line="276" w:lineRule="auto"/>
        <w:rPr>
          <w:sz w:val="24"/>
          <w:szCs w:val="24"/>
          <w:lang w:val="ru-RU" w:eastAsia="ru-RU"/>
        </w:rPr>
      </w:pPr>
      <w:r>
        <w:rPr>
          <w:lang w:val="ru-RU"/>
        </w:rPr>
        <w:t>Применение</w:t>
      </w:r>
      <w:r w:rsidRPr="006772CD">
        <w:t xml:space="preserve"> герметичного </w:t>
      </w:r>
      <w:r>
        <w:t>производственного оборудования;</w:t>
      </w:r>
    </w:p>
    <w:p w:rsidR="006772CD" w:rsidRPr="006772CD" w:rsidRDefault="006772CD" w:rsidP="006772CD">
      <w:pPr>
        <w:pStyle w:val="a6"/>
        <w:numPr>
          <w:ilvl w:val="0"/>
          <w:numId w:val="58"/>
        </w:numPr>
        <w:shd w:val="clear" w:color="auto" w:fill="auto"/>
        <w:spacing w:before="0" w:after="0" w:line="276" w:lineRule="auto"/>
        <w:rPr>
          <w:sz w:val="24"/>
          <w:szCs w:val="24"/>
          <w:lang w:val="ru-RU" w:eastAsia="ru-RU"/>
        </w:rPr>
      </w:pPr>
      <w:r>
        <w:rPr>
          <w:lang w:val="ru-RU"/>
        </w:rPr>
        <w:t>Соблюдение</w:t>
      </w:r>
      <w:r>
        <w:t xml:space="preserve"> норм технологического режима;</w:t>
      </w:r>
    </w:p>
    <w:p w:rsidR="006772CD" w:rsidRPr="006772CD" w:rsidRDefault="006772CD" w:rsidP="006772CD">
      <w:pPr>
        <w:pStyle w:val="a6"/>
        <w:numPr>
          <w:ilvl w:val="0"/>
          <w:numId w:val="58"/>
        </w:numPr>
        <w:shd w:val="clear" w:color="auto" w:fill="auto"/>
        <w:spacing w:before="0" w:after="0" w:line="276" w:lineRule="auto"/>
        <w:rPr>
          <w:sz w:val="24"/>
          <w:szCs w:val="24"/>
          <w:lang w:val="ru-RU" w:eastAsia="ru-RU"/>
        </w:rPr>
      </w:pPr>
      <w:r>
        <w:rPr>
          <w:lang w:val="ru-RU"/>
        </w:rPr>
        <w:lastRenderedPageBreak/>
        <w:t>Контроль</w:t>
      </w:r>
      <w:r w:rsidRPr="006772CD">
        <w:t xml:space="preserve"> соста</w:t>
      </w:r>
      <w:r>
        <w:t>ва воздушной среды и применение</w:t>
      </w:r>
      <w:r w:rsidRPr="006772CD">
        <w:t xml:space="preserve"> аварийной вентиляции;</w:t>
      </w:r>
    </w:p>
    <w:p w:rsidR="006772CD" w:rsidRPr="006772CD" w:rsidRDefault="006772CD" w:rsidP="006772CD">
      <w:pPr>
        <w:pStyle w:val="a6"/>
        <w:numPr>
          <w:ilvl w:val="0"/>
          <w:numId w:val="58"/>
        </w:numPr>
        <w:shd w:val="clear" w:color="auto" w:fill="auto"/>
        <w:spacing w:before="0" w:after="0" w:line="276" w:lineRule="auto"/>
        <w:rPr>
          <w:sz w:val="24"/>
          <w:szCs w:val="24"/>
          <w:lang w:val="ru-RU" w:eastAsia="ru-RU"/>
        </w:rPr>
      </w:pPr>
      <w:r>
        <w:rPr>
          <w:lang w:val="ru-RU"/>
        </w:rPr>
        <w:t>Защита</w:t>
      </w:r>
      <w:r w:rsidRPr="006772CD">
        <w:t xml:space="preserve"> водных источников и резервуаров чистой воды от радиационного, химического и</w:t>
      </w:r>
      <w:r>
        <w:t xml:space="preserve"> бактериологического заражения;</w:t>
      </w:r>
    </w:p>
    <w:p w:rsidR="006772CD" w:rsidRPr="006772CD" w:rsidRDefault="006772CD" w:rsidP="006772CD">
      <w:pPr>
        <w:pStyle w:val="a6"/>
        <w:numPr>
          <w:ilvl w:val="0"/>
          <w:numId w:val="58"/>
        </w:numPr>
        <w:shd w:val="clear" w:color="auto" w:fill="auto"/>
        <w:spacing w:before="0" w:after="0" w:line="276" w:lineRule="auto"/>
        <w:rPr>
          <w:sz w:val="24"/>
          <w:szCs w:val="24"/>
          <w:lang w:val="ru-RU" w:eastAsia="ru-RU"/>
        </w:rPr>
      </w:pPr>
      <w:r>
        <w:rPr>
          <w:lang w:val="ru-RU"/>
        </w:rPr>
        <w:t>Планово</w:t>
      </w:r>
      <w:r w:rsidRPr="006772CD">
        <w:t>-предупредительны</w:t>
      </w:r>
      <w:r>
        <w:t>е ремонты оборудования и сетей;</w:t>
      </w:r>
    </w:p>
    <w:p w:rsidR="006772CD" w:rsidRPr="00785504" w:rsidRDefault="006772CD" w:rsidP="00785504">
      <w:pPr>
        <w:pStyle w:val="a6"/>
        <w:numPr>
          <w:ilvl w:val="0"/>
          <w:numId w:val="58"/>
        </w:numPr>
        <w:shd w:val="clear" w:color="auto" w:fill="auto"/>
        <w:spacing w:before="0" w:after="0" w:line="276" w:lineRule="auto"/>
        <w:rPr>
          <w:sz w:val="24"/>
          <w:szCs w:val="24"/>
          <w:lang w:val="ru-RU" w:eastAsia="ru-RU"/>
        </w:rPr>
      </w:pPr>
      <w:r>
        <w:rPr>
          <w:lang w:val="ru-RU"/>
        </w:rPr>
        <w:t>З</w:t>
      </w:r>
      <w:r w:rsidRPr="006772CD">
        <w:t xml:space="preserve">амена и модернизация морально устаревшего технологического оборудования; </w:t>
      </w:r>
    </w:p>
    <w:sectPr w:rsidR="006772CD" w:rsidRPr="00785504" w:rsidSect="00815B53">
      <w:headerReference w:type="default" r:id="rId18"/>
      <w:footerReference w:type="default" r:id="rId19"/>
      <w:type w:val="continuous"/>
      <w:pgSz w:w="11905" w:h="16837"/>
      <w:pgMar w:top="709" w:right="565" w:bottom="567" w:left="993" w:header="0" w:footer="3" w:gutter="0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232FB" w:rsidRDefault="00B232FB">
      <w:r>
        <w:separator/>
      </w:r>
    </w:p>
  </w:endnote>
  <w:endnote w:type="continuationSeparator" w:id="0">
    <w:p w:rsidR="00B232FB" w:rsidRDefault="00B232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250BA" w:rsidRDefault="009250BA">
    <w:pPr>
      <w:pStyle w:val="ad"/>
      <w:jc w:val="right"/>
    </w:pPr>
    <w:r>
      <w:fldChar w:fldCharType="begin"/>
    </w:r>
    <w:r>
      <w:instrText>PAGE   \* MERGEFORMAT</w:instrText>
    </w:r>
    <w:r>
      <w:fldChar w:fldCharType="separate"/>
    </w:r>
    <w:r w:rsidR="00E84208" w:rsidRPr="00E84208">
      <w:rPr>
        <w:noProof/>
        <w:lang w:val="ru-RU"/>
      </w:rPr>
      <w:t>2</w:t>
    </w:r>
    <w:r>
      <w:fldChar w:fldCharType="end"/>
    </w:r>
  </w:p>
  <w:p w:rsidR="009250BA" w:rsidRDefault="009250BA">
    <w:pPr>
      <w:pStyle w:val="ad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5B53" w:rsidRPr="00A162AF" w:rsidRDefault="00B232FB" w:rsidP="00A162AF">
    <w:pPr>
      <w:pStyle w:val="ad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Надпись 56" o:spid="_x0000_s2053" type="#_x0000_t202" style="position:absolute;margin-left:554.5pt;margin-top:793.25pt;width:31.05pt;height:28pt;z-index:251664384;visibility:visible;mso-position-horizontal-relative:page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" filled="f" stroked="f" strokeweight=".5pt">
          <v:textbox style="mso-next-textbox:#Надпись 56">
            <w:txbxContent>
              <w:p w:rsidR="00815B53" w:rsidRPr="00A162AF" w:rsidRDefault="00815B53" w:rsidP="00B81A3C">
                <w:pPr>
                  <w:pStyle w:val="ad"/>
                  <w:jc w:val="center"/>
                  <w:rPr>
                    <w:sz w:val="22"/>
                    <w:szCs w:val="22"/>
                  </w:rPr>
                </w:pPr>
                <w:r>
                  <w:rPr>
                    <w:sz w:val="22"/>
                    <w:szCs w:val="22"/>
                  </w:rPr>
                  <w:fldChar w:fldCharType="begin"/>
                </w:r>
                <w:r>
                  <w:rPr>
                    <w:sz w:val="22"/>
                    <w:szCs w:val="22"/>
                  </w:rPr>
                  <w:instrText xml:space="preserve"> PAGE  \* Arabic  \* MERGEFORMAT </w:instrText>
                </w:r>
                <w:r>
                  <w:rPr>
                    <w:sz w:val="22"/>
                    <w:szCs w:val="22"/>
                  </w:rPr>
                  <w:fldChar w:fldCharType="separate"/>
                </w:r>
                <w:r w:rsidR="00E84208">
                  <w:rPr>
                    <w:noProof/>
                    <w:sz w:val="22"/>
                    <w:szCs w:val="22"/>
                  </w:rPr>
                  <w:t>29</w:t>
                </w:r>
                <w:r>
                  <w:rPr>
                    <w:sz w:val="22"/>
                    <w:szCs w:val="22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  <w:p w:rsidR="00815B53" w:rsidRDefault="00B232FB" w:rsidP="00A162AF">
    <w:pPr>
      <w:pStyle w:val="ab"/>
      <w:rPr>
        <w:sz w:val="18"/>
        <w:szCs w:val="18"/>
        <w:lang w:val="ru-RU"/>
      </w:rPr>
    </w:pPr>
    <w:r>
      <w:rPr>
        <w:noProof/>
      </w:rPr>
      <w:pict>
        <v:line id="Прямая соединительная линия 15" o:spid="_x0000_s2054" style="position:absolute;z-index:251665408;visibility:visible;mso-width-relative:margin" from="8.95pt,-6.35pt" to="504.85pt,-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" strokeweight="2.25pt"/>
      </w:pict>
    </w:r>
    <w:r w:rsidR="00815B53">
      <w:rPr>
        <w:sz w:val="18"/>
        <w:szCs w:val="18"/>
      </w:rPr>
      <w:t>© ООО «ЗКК ГЕОСТАРТ»</w:t>
    </w:r>
  </w:p>
  <w:p w:rsidR="00815B53" w:rsidRPr="00A162AF" w:rsidRDefault="00815B53" w:rsidP="00A162AF">
    <w:pPr>
      <w:pStyle w:val="ab"/>
      <w:rPr>
        <w:sz w:val="18"/>
        <w:szCs w:val="18"/>
        <w:lang w:val="ru-RU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A5B50" w:rsidRPr="00A162AF" w:rsidRDefault="00815B53" w:rsidP="00A162AF">
    <w:pPr>
      <w:pStyle w:val="ad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DBF707A" wp14:editId="244AD575">
              <wp:simplePos x="0" y="0"/>
              <wp:positionH relativeFrom="page">
                <wp:posOffset>7042150</wp:posOffset>
              </wp:positionH>
              <wp:positionV relativeFrom="page">
                <wp:posOffset>10074275</wp:posOffset>
              </wp:positionV>
              <wp:extent cx="394335" cy="355600"/>
              <wp:effectExtent l="0" t="0" r="0" b="6350"/>
              <wp:wrapNone/>
              <wp:docPr id="56" name="Поле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4335" cy="3556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6A5B50" w:rsidRPr="00A162AF" w:rsidRDefault="006A5B50" w:rsidP="00B81A3C">
                          <w:pPr>
                            <w:pStyle w:val="ad"/>
                            <w:jc w:val="center"/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sz w:val="22"/>
                              <w:szCs w:val="22"/>
                            </w:rPr>
                            <w:fldChar w:fldCharType="begin"/>
                          </w:r>
                          <w:r>
                            <w:rPr>
                              <w:sz w:val="22"/>
                              <w:szCs w:val="22"/>
                            </w:rPr>
                            <w:instrText xml:space="preserve"> PAGE  \* Arabic  \* MERGEFORMAT </w:instrText>
                          </w:r>
                          <w:r>
                            <w:rPr>
                              <w:sz w:val="22"/>
                              <w:szCs w:val="22"/>
                            </w:rPr>
                            <w:fldChar w:fldCharType="separate"/>
                          </w:r>
                          <w:r w:rsidR="00E84208">
                            <w:rPr>
                              <w:noProof/>
                              <w:sz w:val="22"/>
                              <w:szCs w:val="22"/>
                            </w:rPr>
                            <w:t>38</w:t>
                          </w:r>
                          <w:r>
                            <w:rPr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56" o:spid="_x0000_s1026" type="#_x0000_t202" style="position:absolute;margin-left:554.5pt;margin-top:793.25pt;width:31.05pt;height:28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" filled="f" stroked="f" strokeweight=".5pt">
              <v:path arrowok="t"/>
              <v:textbox>
                <w:txbxContent>
                  <w:p w:rsidR="006A5B50" w:rsidRPr="00A162AF" w:rsidRDefault="006A5B50" w:rsidP="00B81A3C">
                    <w:pPr>
                      <w:pStyle w:val="ad"/>
                      <w:jc w:val="center"/>
                      <w:rPr>
                        <w:sz w:val="22"/>
                        <w:szCs w:val="22"/>
                      </w:rPr>
                    </w:pPr>
                    <w:r>
                      <w:rPr>
                        <w:sz w:val="22"/>
                        <w:szCs w:val="22"/>
                      </w:rPr>
                      <w:fldChar w:fldCharType="begin"/>
                    </w:r>
                    <w:r>
                      <w:rPr>
                        <w:sz w:val="22"/>
                        <w:szCs w:val="22"/>
                      </w:rPr>
                      <w:instrText xml:space="preserve"> PAGE  \* Arabic  \* MERGEFORMAT </w:instrText>
                    </w:r>
                    <w:r>
                      <w:rPr>
                        <w:sz w:val="22"/>
                        <w:szCs w:val="22"/>
                      </w:rPr>
                      <w:fldChar w:fldCharType="separate"/>
                    </w:r>
                    <w:r w:rsidR="00E84208">
                      <w:rPr>
                        <w:noProof/>
                        <w:sz w:val="22"/>
                        <w:szCs w:val="22"/>
                      </w:rPr>
                      <w:t>38</w:t>
                    </w:r>
                    <w:r>
                      <w:rPr>
                        <w:sz w:val="22"/>
                        <w:szCs w:val="22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6A5B50" w:rsidRDefault="00815B53" w:rsidP="00A162AF">
    <w:pPr>
      <w:pStyle w:val="ab"/>
      <w:rPr>
        <w:sz w:val="18"/>
        <w:szCs w:val="18"/>
        <w:lang w:val="ru-RU"/>
      </w:rPr>
    </w:pPr>
    <w:r>
      <w:rPr>
        <w:noProof/>
        <w:lang w:val="ru-RU" w:eastAsia="ru-RU"/>
      </w:rPr>
      <mc:AlternateContent>
        <mc:Choice Requires="wps">
          <w:drawing>
            <wp:anchor distT="4294967295" distB="4294967295" distL="114300" distR="114300" simplePos="0" relativeHeight="251661312" behindDoc="0" locked="0" layoutInCell="1" allowOverlap="1" wp14:anchorId="65EBBAE0" wp14:editId="1F6D0742">
              <wp:simplePos x="0" y="0"/>
              <wp:positionH relativeFrom="column">
                <wp:posOffset>113665</wp:posOffset>
              </wp:positionH>
              <wp:positionV relativeFrom="paragraph">
                <wp:posOffset>-80646</wp:posOffset>
              </wp:positionV>
              <wp:extent cx="6297930" cy="0"/>
              <wp:effectExtent l="0" t="19050" r="7620" b="19050"/>
              <wp:wrapNone/>
              <wp:docPr id="15" name="Прямая соединительная линия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297930" cy="0"/>
                      </a:xfrm>
                      <a:prstGeom prst="line">
                        <a:avLst/>
                      </a:prstGeom>
                      <a:noFill/>
                      <a:ln w="28575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Прямая соединительная линия 15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8.95pt,-6.35pt" to="504.85pt,-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" strokecolor="windowText" strokeweight="2.25pt">
              <o:lock v:ext="edit" shapetype="f"/>
            </v:line>
          </w:pict>
        </mc:Fallback>
      </mc:AlternateContent>
    </w:r>
    <w:r w:rsidR="006A5B50">
      <w:rPr>
        <w:sz w:val="18"/>
        <w:szCs w:val="18"/>
      </w:rPr>
      <w:t>© ООО «ЗКК ГЕОСТАРТ»</w:t>
    </w:r>
  </w:p>
  <w:p w:rsidR="006A5B50" w:rsidRPr="00A162AF" w:rsidRDefault="006A5B50" w:rsidP="00A162AF">
    <w:pPr>
      <w:pStyle w:val="ab"/>
      <w:rPr>
        <w:sz w:val="18"/>
        <w:szCs w:val="18"/>
        <w:lang w:val="ru-RU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232FB" w:rsidRDefault="00B232FB">
      <w:r>
        <w:separator/>
      </w:r>
    </w:p>
  </w:footnote>
  <w:footnote w:type="continuationSeparator" w:id="0">
    <w:p w:rsidR="00B232FB" w:rsidRDefault="00B232F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5B53" w:rsidRDefault="00815B53" w:rsidP="00A162AF">
    <w:pPr>
      <w:pStyle w:val="ab"/>
      <w:jc w:val="right"/>
      <w:rPr>
        <w:sz w:val="18"/>
        <w:szCs w:val="18"/>
        <w:lang w:val="ru-RU"/>
      </w:rPr>
    </w:pPr>
  </w:p>
  <w:p w:rsidR="00815B53" w:rsidRPr="00A162AF" w:rsidRDefault="00815B53" w:rsidP="00A162AF">
    <w:pPr>
      <w:pStyle w:val="ab"/>
      <w:jc w:val="right"/>
      <w:rPr>
        <w:rFonts w:ascii="Times New Roman" w:hAnsi="Times New Roman"/>
        <w:sz w:val="24"/>
        <w:szCs w:val="24"/>
        <w:lang w:val="ru-RU"/>
      </w:rPr>
    </w:pPr>
    <w:r w:rsidRPr="00A162AF">
      <w:rPr>
        <w:rFonts w:ascii="Times New Roman" w:hAnsi="Times New Roman"/>
        <w:sz w:val="24"/>
        <w:szCs w:val="24"/>
        <w:lang w:val="ru-RU"/>
      </w:rPr>
      <w:t>Положение о территориальном планировании</w:t>
    </w:r>
  </w:p>
  <w:p w:rsidR="00815B53" w:rsidRPr="001A15FD" w:rsidRDefault="00815B53" w:rsidP="00A162AF">
    <w:pPr>
      <w:pStyle w:val="ab"/>
      <w:jc w:val="right"/>
      <w:rPr>
        <w:sz w:val="18"/>
        <w:szCs w:val="18"/>
        <w:vertAlign w:val="subscript"/>
      </w:rPr>
    </w:pPr>
  </w:p>
  <w:p w:rsidR="00815B53" w:rsidRPr="00A162AF" w:rsidRDefault="00B232FB">
    <w:pPr>
      <w:pStyle w:val="ab"/>
      <w:rPr>
        <w:lang w:val="ru-RU"/>
      </w:rPr>
    </w:pPr>
    <w:r>
      <w:rPr>
        <w:noProof/>
      </w:rPr>
      <w:pict>
        <v:line id="Прямая соединительная линия 19" o:spid="_x0000_s2052" style="position:absolute;z-index:-251653120;visibility:visible;mso-width-relative:margin" from="1.3pt,-9pt" to="515.5pt,-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" strokecolor="windowText" strokeweight="2.25pt"/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A5B50" w:rsidRDefault="006A5B50" w:rsidP="00A162AF">
    <w:pPr>
      <w:pStyle w:val="ab"/>
      <w:jc w:val="right"/>
      <w:rPr>
        <w:sz w:val="18"/>
        <w:szCs w:val="18"/>
        <w:lang w:val="ru-RU"/>
      </w:rPr>
    </w:pPr>
  </w:p>
  <w:p w:rsidR="006A5B50" w:rsidRPr="00A162AF" w:rsidRDefault="006A5B50" w:rsidP="00A162AF">
    <w:pPr>
      <w:pStyle w:val="ab"/>
      <w:jc w:val="right"/>
      <w:rPr>
        <w:rFonts w:ascii="Times New Roman" w:hAnsi="Times New Roman"/>
        <w:sz w:val="24"/>
        <w:szCs w:val="24"/>
        <w:lang w:val="ru-RU"/>
      </w:rPr>
    </w:pPr>
    <w:r w:rsidRPr="00A162AF">
      <w:rPr>
        <w:rFonts w:ascii="Times New Roman" w:hAnsi="Times New Roman"/>
        <w:sz w:val="24"/>
        <w:szCs w:val="24"/>
        <w:lang w:val="ru-RU"/>
      </w:rPr>
      <w:t>Положение о территориальном планировании</w:t>
    </w:r>
  </w:p>
  <w:p w:rsidR="006A5B50" w:rsidRPr="001A15FD" w:rsidRDefault="006A5B50" w:rsidP="00A162AF">
    <w:pPr>
      <w:pStyle w:val="ab"/>
      <w:jc w:val="right"/>
      <w:rPr>
        <w:sz w:val="18"/>
        <w:szCs w:val="18"/>
        <w:vertAlign w:val="subscript"/>
      </w:rPr>
    </w:pPr>
  </w:p>
  <w:p w:rsidR="006A5B50" w:rsidRPr="00A162AF" w:rsidRDefault="00815B53">
    <w:pPr>
      <w:pStyle w:val="ab"/>
      <w:rPr>
        <w:lang w:val="ru-RU"/>
      </w:rPr>
    </w:pPr>
    <w:r>
      <w:rPr>
        <w:noProof/>
        <w:lang w:val="ru-RU" w:eastAsia="ru-RU"/>
      </w:rPr>
      <mc:AlternateContent>
        <mc:Choice Requires="wps">
          <w:drawing>
            <wp:anchor distT="4294967295" distB="4294967295" distL="114300" distR="114300" simplePos="0" relativeHeight="251659264" behindDoc="1" locked="0" layoutInCell="1" allowOverlap="1" wp14:anchorId="60DE82B2" wp14:editId="5348DFD2">
              <wp:simplePos x="0" y="0"/>
              <wp:positionH relativeFrom="column">
                <wp:posOffset>16510</wp:posOffset>
              </wp:positionH>
              <wp:positionV relativeFrom="paragraph">
                <wp:posOffset>-114301</wp:posOffset>
              </wp:positionV>
              <wp:extent cx="6530340" cy="0"/>
              <wp:effectExtent l="0" t="19050" r="3810" b="19050"/>
              <wp:wrapNone/>
              <wp:docPr id="19" name="Прямая соединительная линия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530340" cy="0"/>
                      </a:xfrm>
                      <a:prstGeom prst="line">
                        <a:avLst/>
                      </a:prstGeom>
                      <a:noFill/>
                      <a:ln w="28575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Прямая соединительная линия 19" o:spid="_x0000_s1026" style="position:absolute;z-index:-2516572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1.3pt,-9pt" to="515.5pt,-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" strokecolor="windowText" strokeweight="2.25pt">
              <o:lock v:ext="edit" shapetype="f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824"/>
        </w:tabs>
        <w:ind w:left="824" w:hanging="284"/>
      </w:pPr>
      <w:rPr>
        <w:rFonts w:ascii="Symbol" w:hAnsi="Symbol"/>
      </w:rPr>
    </w:lvl>
  </w:abstractNum>
  <w:abstractNum w:abstractNumId="1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cs="Symbol"/>
      </w:rPr>
    </w:lvl>
  </w:abstractNum>
  <w:abstractNum w:abstractNumId="2">
    <w:nsid w:val="0000000A"/>
    <w:multiLevelType w:val="multilevel"/>
    <w:tmpl w:val="0000000A"/>
    <w:name w:val="WW8Num11"/>
    <w:lvl w:ilvl="0">
      <w:start w:val="1"/>
      <w:numFmt w:val="bullet"/>
      <w:lvlText w:val=""/>
      <w:lvlJc w:val="left"/>
      <w:pPr>
        <w:tabs>
          <w:tab w:val="num" w:pos="1004"/>
        </w:tabs>
        <w:ind w:left="1004" w:hanging="284"/>
      </w:pPr>
      <w:rPr>
        <w:rFonts w:ascii="Symbol" w:hAnsi="Symbol"/>
        <w:color w:val="auto"/>
        <w:sz w:val="24"/>
        <w:szCs w:val="24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>
    <w:nsid w:val="00000010"/>
    <w:multiLevelType w:val="singleLevel"/>
    <w:tmpl w:val="00000010"/>
    <w:name w:val="WW8Num18"/>
    <w:lvl w:ilvl="0">
      <w:start w:val="1"/>
      <w:numFmt w:val="bullet"/>
      <w:lvlText w:val=""/>
      <w:lvlJc w:val="left"/>
      <w:pPr>
        <w:tabs>
          <w:tab w:val="num" w:pos="1363"/>
        </w:tabs>
        <w:ind w:left="1363" w:hanging="284"/>
      </w:pPr>
      <w:rPr>
        <w:rFonts w:ascii="Symbol" w:hAnsi="Symbol"/>
      </w:rPr>
    </w:lvl>
  </w:abstractNum>
  <w:abstractNum w:abstractNumId="4">
    <w:nsid w:val="00000019"/>
    <w:multiLevelType w:val="multilevel"/>
    <w:tmpl w:val="00000019"/>
    <w:name w:val="WW8Num27"/>
    <w:lvl w:ilvl="0">
      <w:start w:val="1"/>
      <w:numFmt w:val="bullet"/>
      <w:lvlText w:val=""/>
      <w:lvlJc w:val="left"/>
      <w:pPr>
        <w:tabs>
          <w:tab w:val="num" w:pos="1903"/>
        </w:tabs>
        <w:ind w:left="1903" w:hanging="283"/>
      </w:pPr>
      <w:rPr>
        <w:rFonts w:ascii="Symbol" w:hAnsi="Symbol"/>
        <w:color w:val="auto"/>
        <w:sz w:val="24"/>
        <w:szCs w:val="24"/>
      </w:rPr>
    </w:lvl>
    <w:lvl w:ilvl="1">
      <w:start w:val="1"/>
      <w:numFmt w:val="bullet"/>
      <w:lvlText w:val=""/>
      <w:lvlJc w:val="left"/>
      <w:pPr>
        <w:tabs>
          <w:tab w:val="num" w:pos="1364"/>
        </w:tabs>
        <w:ind w:left="1364" w:hanging="284"/>
      </w:pPr>
      <w:rPr>
        <w:rFonts w:ascii="Symbol" w:hAnsi="Symbol"/>
        <w:color w:val="auto"/>
        <w:sz w:val="24"/>
        <w:szCs w:val="24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5">
    <w:nsid w:val="0000001D"/>
    <w:multiLevelType w:val="multilevel"/>
    <w:tmpl w:val="0000001D"/>
    <w:name w:val="WW8Num31"/>
    <w:lvl w:ilvl="0">
      <w:start w:val="1"/>
      <w:numFmt w:val="bullet"/>
      <w:lvlText w:val=""/>
      <w:lvlJc w:val="left"/>
      <w:pPr>
        <w:tabs>
          <w:tab w:val="num" w:pos="1004"/>
        </w:tabs>
        <w:ind w:left="1004" w:hanging="284"/>
      </w:pPr>
      <w:rPr>
        <w:rFonts w:ascii="Symbol" w:hAnsi="Symbol"/>
        <w:color w:val="auto"/>
        <w:sz w:val="24"/>
        <w:szCs w:val="24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6">
    <w:nsid w:val="028A21D2"/>
    <w:multiLevelType w:val="hybridMultilevel"/>
    <w:tmpl w:val="667E80DC"/>
    <w:lvl w:ilvl="0" w:tplc="99642992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2F778EE"/>
    <w:multiLevelType w:val="hybridMultilevel"/>
    <w:tmpl w:val="49D24D06"/>
    <w:lvl w:ilvl="0" w:tplc="99642992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473726D"/>
    <w:multiLevelType w:val="hybridMultilevel"/>
    <w:tmpl w:val="00B44C6A"/>
    <w:lvl w:ilvl="0" w:tplc="99642992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70442CA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>
    <w:nsid w:val="0A0E6432"/>
    <w:multiLevelType w:val="hybridMultilevel"/>
    <w:tmpl w:val="AE5C8AA2"/>
    <w:lvl w:ilvl="0" w:tplc="7DD03994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A230067"/>
    <w:multiLevelType w:val="hybridMultilevel"/>
    <w:tmpl w:val="27D20418"/>
    <w:lvl w:ilvl="0" w:tplc="22AECEFA"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AD952A5"/>
    <w:multiLevelType w:val="hybridMultilevel"/>
    <w:tmpl w:val="8DF681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2BA2A0D"/>
    <w:multiLevelType w:val="hybridMultilevel"/>
    <w:tmpl w:val="C6BA6CB8"/>
    <w:lvl w:ilvl="0" w:tplc="99642992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3431B02"/>
    <w:multiLevelType w:val="hybridMultilevel"/>
    <w:tmpl w:val="1DC43E34"/>
    <w:lvl w:ilvl="0" w:tplc="99642992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5F74BFD"/>
    <w:multiLevelType w:val="hybridMultilevel"/>
    <w:tmpl w:val="0080A1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6D05E2D"/>
    <w:multiLevelType w:val="hybridMultilevel"/>
    <w:tmpl w:val="612683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9852A7E"/>
    <w:multiLevelType w:val="hybridMultilevel"/>
    <w:tmpl w:val="D90A0C92"/>
    <w:lvl w:ilvl="0" w:tplc="99642992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05D4C00"/>
    <w:multiLevelType w:val="multilevel"/>
    <w:tmpl w:val="BC5EDAD2"/>
    <w:lvl w:ilvl="0">
      <w:start w:val="1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9">
    <w:nsid w:val="20C276A9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>
    <w:nsid w:val="22096531"/>
    <w:multiLevelType w:val="hybridMultilevel"/>
    <w:tmpl w:val="8B6A0204"/>
    <w:lvl w:ilvl="0" w:tplc="7DD03994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24F70E9"/>
    <w:multiLevelType w:val="hybridMultilevel"/>
    <w:tmpl w:val="0080A1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4237AF4"/>
    <w:multiLevelType w:val="hybridMultilevel"/>
    <w:tmpl w:val="6798A904"/>
    <w:lvl w:ilvl="0" w:tplc="99642992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B91046B"/>
    <w:multiLevelType w:val="hybridMultilevel"/>
    <w:tmpl w:val="3A36BA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2C10150B"/>
    <w:multiLevelType w:val="hybridMultilevel"/>
    <w:tmpl w:val="56127124"/>
    <w:lvl w:ilvl="0" w:tplc="BB5431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2DD51097"/>
    <w:multiLevelType w:val="hybridMultilevel"/>
    <w:tmpl w:val="23EC595C"/>
    <w:lvl w:ilvl="0" w:tplc="99642992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0F71DFC"/>
    <w:multiLevelType w:val="hybridMultilevel"/>
    <w:tmpl w:val="0D82B7FC"/>
    <w:lvl w:ilvl="0" w:tplc="FFFFFFFF">
      <w:start w:val="1"/>
      <w:numFmt w:val="bullet"/>
      <w:lvlText w:val="-"/>
      <w:lvlJc w:val="left"/>
      <w:pPr>
        <w:ind w:left="720" w:hanging="360"/>
      </w:pPr>
      <w:rPr>
        <w:rFonts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46250D3"/>
    <w:multiLevelType w:val="multilevel"/>
    <w:tmpl w:val="4F689708"/>
    <w:lvl w:ilvl="0">
      <w:start w:val="1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  <w:lang w:val="ru-RU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8">
    <w:nsid w:val="34F610A0"/>
    <w:multiLevelType w:val="hybridMultilevel"/>
    <w:tmpl w:val="E384DE18"/>
    <w:lvl w:ilvl="0" w:tplc="FFFFFFFF">
      <w:start w:val="1"/>
      <w:numFmt w:val="bullet"/>
      <w:lvlText w:val="-"/>
      <w:lvlJc w:val="left"/>
      <w:pPr>
        <w:ind w:left="1429" w:hanging="360"/>
      </w:pPr>
      <w:rPr>
        <w:rFonts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37376AE2"/>
    <w:multiLevelType w:val="hybridMultilevel"/>
    <w:tmpl w:val="3E163BEA"/>
    <w:lvl w:ilvl="0" w:tplc="7DD03994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749229C"/>
    <w:multiLevelType w:val="hybridMultilevel"/>
    <w:tmpl w:val="56127124"/>
    <w:lvl w:ilvl="0" w:tplc="BB5431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382B1315"/>
    <w:multiLevelType w:val="hybridMultilevel"/>
    <w:tmpl w:val="8A46479E"/>
    <w:lvl w:ilvl="0" w:tplc="99642992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38E970C6"/>
    <w:multiLevelType w:val="hybridMultilevel"/>
    <w:tmpl w:val="69AEC9E0"/>
    <w:lvl w:ilvl="0" w:tplc="7DD03994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3DA34C85"/>
    <w:multiLevelType w:val="hybridMultilevel"/>
    <w:tmpl w:val="72A826B8"/>
    <w:lvl w:ilvl="0" w:tplc="99642992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3DBB7E4E"/>
    <w:multiLevelType w:val="hybridMultilevel"/>
    <w:tmpl w:val="71DA2FB6"/>
    <w:lvl w:ilvl="0" w:tplc="99642992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414F3705"/>
    <w:multiLevelType w:val="hybridMultilevel"/>
    <w:tmpl w:val="040C9A2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6">
    <w:nsid w:val="47F25AB6"/>
    <w:multiLevelType w:val="hybridMultilevel"/>
    <w:tmpl w:val="8E6A0128"/>
    <w:lvl w:ilvl="0" w:tplc="7DD03994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484259FC"/>
    <w:multiLevelType w:val="hybridMultilevel"/>
    <w:tmpl w:val="D3F8750C"/>
    <w:lvl w:ilvl="0" w:tplc="7DD03994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A706DAF"/>
    <w:multiLevelType w:val="hybridMultilevel"/>
    <w:tmpl w:val="59D83548"/>
    <w:lvl w:ilvl="0" w:tplc="FFFFFFFF">
      <w:start w:val="1"/>
      <w:numFmt w:val="bullet"/>
      <w:lvlText w:val="-"/>
      <w:lvlJc w:val="left"/>
      <w:pPr>
        <w:ind w:left="720" w:hanging="360"/>
      </w:pPr>
      <w:rPr>
        <w:rFonts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4B966C7E"/>
    <w:multiLevelType w:val="hybridMultilevel"/>
    <w:tmpl w:val="C602D1B4"/>
    <w:lvl w:ilvl="0" w:tplc="99642992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500766F0"/>
    <w:multiLevelType w:val="hybridMultilevel"/>
    <w:tmpl w:val="8E7834A4"/>
    <w:lvl w:ilvl="0" w:tplc="99642992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514623F7"/>
    <w:multiLevelType w:val="hybridMultilevel"/>
    <w:tmpl w:val="D20E08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543D67A9"/>
    <w:multiLevelType w:val="hybridMultilevel"/>
    <w:tmpl w:val="2154E302"/>
    <w:lvl w:ilvl="0" w:tplc="99642992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555D10FE"/>
    <w:multiLevelType w:val="hybridMultilevel"/>
    <w:tmpl w:val="3A6CAACA"/>
    <w:lvl w:ilvl="0" w:tplc="99642992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56181E98"/>
    <w:multiLevelType w:val="hybridMultilevel"/>
    <w:tmpl w:val="A642E120"/>
    <w:lvl w:ilvl="0" w:tplc="FFFFFFFF">
      <w:start w:val="1"/>
      <w:numFmt w:val="bullet"/>
      <w:lvlText w:val="-"/>
      <w:lvlJc w:val="left"/>
      <w:pPr>
        <w:ind w:left="720" w:hanging="360"/>
      </w:pPr>
      <w:rPr>
        <w:rFonts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56E144F7"/>
    <w:multiLevelType w:val="hybridMultilevel"/>
    <w:tmpl w:val="DFD23C14"/>
    <w:lvl w:ilvl="0" w:tplc="99642992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57691106"/>
    <w:multiLevelType w:val="hybridMultilevel"/>
    <w:tmpl w:val="868C527C"/>
    <w:lvl w:ilvl="0" w:tplc="FA9AAAB6">
      <w:start w:val="4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8242394"/>
    <w:multiLevelType w:val="hybridMultilevel"/>
    <w:tmpl w:val="0080A1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C422015"/>
    <w:multiLevelType w:val="hybridMultilevel"/>
    <w:tmpl w:val="3500C8AE"/>
    <w:lvl w:ilvl="0" w:tplc="7DD03994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632B3328"/>
    <w:multiLevelType w:val="hybridMultilevel"/>
    <w:tmpl w:val="77E86022"/>
    <w:lvl w:ilvl="0" w:tplc="99642992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63847AA8"/>
    <w:multiLevelType w:val="hybridMultilevel"/>
    <w:tmpl w:val="7F14BE9A"/>
    <w:lvl w:ilvl="0" w:tplc="FFFFFFFF">
      <w:start w:val="1"/>
      <w:numFmt w:val="bullet"/>
      <w:lvlText w:val="-"/>
      <w:lvlJc w:val="left"/>
      <w:pPr>
        <w:ind w:left="720" w:hanging="360"/>
      </w:pPr>
      <w:rPr>
        <w:rFonts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648B0585"/>
    <w:multiLevelType w:val="hybridMultilevel"/>
    <w:tmpl w:val="5CF8308E"/>
    <w:lvl w:ilvl="0" w:tplc="671E7AE6">
      <w:start w:val="1"/>
      <w:numFmt w:val="decimal"/>
      <w:lvlText w:val="ГЛАВА %1."/>
      <w:lvlJc w:val="left"/>
      <w:pPr>
        <w:ind w:left="720" w:hanging="360"/>
      </w:pPr>
      <w:rPr>
        <w:rFonts w:ascii="Times New Roman" w:hAnsi="Times New Roman" w:hint="default"/>
        <w:sz w:val="3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4A720F6"/>
    <w:multiLevelType w:val="hybridMultilevel"/>
    <w:tmpl w:val="56127124"/>
    <w:lvl w:ilvl="0" w:tplc="BB5431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3">
    <w:nsid w:val="662B4021"/>
    <w:multiLevelType w:val="hybridMultilevel"/>
    <w:tmpl w:val="CDC82E70"/>
    <w:lvl w:ilvl="0" w:tplc="FA9AAAB6">
      <w:start w:val="4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>
    <w:nsid w:val="685C68FC"/>
    <w:multiLevelType w:val="hybridMultilevel"/>
    <w:tmpl w:val="BCA6C56E"/>
    <w:lvl w:ilvl="0" w:tplc="99642992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>
    <w:nsid w:val="6B3D43BD"/>
    <w:multiLevelType w:val="multilevel"/>
    <w:tmpl w:val="B44EC7FE"/>
    <w:lvl w:ilvl="0">
      <w:start w:val="1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6">
    <w:nsid w:val="6F927D87"/>
    <w:multiLevelType w:val="hybridMultilevel"/>
    <w:tmpl w:val="D02A5EF2"/>
    <w:lvl w:ilvl="0" w:tplc="FFFFFFFF">
      <w:start w:val="1"/>
      <w:numFmt w:val="bullet"/>
      <w:lvlText w:val="-"/>
      <w:lvlJc w:val="left"/>
      <w:pPr>
        <w:ind w:left="720" w:hanging="360"/>
      </w:pPr>
      <w:rPr>
        <w:rFonts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6FF26D26"/>
    <w:multiLevelType w:val="hybridMultilevel"/>
    <w:tmpl w:val="4058D100"/>
    <w:lvl w:ilvl="0" w:tplc="99642992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70857D05"/>
    <w:multiLevelType w:val="hybridMultilevel"/>
    <w:tmpl w:val="D766E686"/>
    <w:lvl w:ilvl="0" w:tplc="99642992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72272322"/>
    <w:multiLevelType w:val="hybridMultilevel"/>
    <w:tmpl w:val="1DA494B0"/>
    <w:lvl w:ilvl="0" w:tplc="FFFFFFFF">
      <w:start w:val="1"/>
      <w:numFmt w:val="bullet"/>
      <w:lvlText w:val="-"/>
      <w:lvlJc w:val="left"/>
      <w:pPr>
        <w:ind w:left="720" w:hanging="360"/>
      </w:pPr>
      <w:rPr>
        <w:rFonts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726F5124"/>
    <w:multiLevelType w:val="hybridMultilevel"/>
    <w:tmpl w:val="2D4AFE76"/>
    <w:lvl w:ilvl="0" w:tplc="FFFFFFFF">
      <w:start w:val="1"/>
      <w:numFmt w:val="bullet"/>
      <w:lvlText w:val="-"/>
      <w:lvlJc w:val="left"/>
      <w:pPr>
        <w:ind w:left="720" w:hanging="360"/>
      </w:pPr>
      <w:rPr>
        <w:rFonts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749E2B9C"/>
    <w:multiLevelType w:val="hybridMultilevel"/>
    <w:tmpl w:val="894E0A14"/>
    <w:lvl w:ilvl="0" w:tplc="7DD03994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7B874947"/>
    <w:multiLevelType w:val="hybridMultilevel"/>
    <w:tmpl w:val="E7007524"/>
    <w:lvl w:ilvl="0" w:tplc="99642992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7B8B58B0"/>
    <w:multiLevelType w:val="hybridMultilevel"/>
    <w:tmpl w:val="5BE4CF88"/>
    <w:lvl w:ilvl="0" w:tplc="FFFFFFFF">
      <w:start w:val="1"/>
      <w:numFmt w:val="bullet"/>
      <w:lvlText w:val="-"/>
      <w:lvlJc w:val="left"/>
      <w:pPr>
        <w:ind w:left="720" w:hanging="360"/>
      </w:pPr>
      <w:rPr>
        <w:rFonts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7CE478D3"/>
    <w:multiLevelType w:val="hybridMultilevel"/>
    <w:tmpl w:val="23721824"/>
    <w:lvl w:ilvl="0" w:tplc="99642992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99642992">
      <w:start w:val="1"/>
      <w:numFmt w:val="bullet"/>
      <w:lvlText w:val="-"/>
      <w:lvlJc w:val="left"/>
      <w:pPr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7F693A24"/>
    <w:multiLevelType w:val="hybridMultilevel"/>
    <w:tmpl w:val="8DBABDB0"/>
    <w:lvl w:ilvl="0" w:tplc="7DD03994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7FF64C1C"/>
    <w:multiLevelType w:val="hybridMultilevel"/>
    <w:tmpl w:val="16D435F8"/>
    <w:lvl w:ilvl="0" w:tplc="FFFFFFFF">
      <w:start w:val="1"/>
      <w:numFmt w:val="bullet"/>
      <w:lvlText w:val="-"/>
      <w:lvlJc w:val="left"/>
      <w:pPr>
        <w:ind w:left="720" w:hanging="360"/>
      </w:pPr>
      <w:rPr>
        <w:rFonts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5"/>
  </w:num>
  <w:num w:numId="2">
    <w:abstractNumId w:val="18"/>
  </w:num>
  <w:num w:numId="3">
    <w:abstractNumId w:val="27"/>
  </w:num>
  <w:num w:numId="4">
    <w:abstractNumId w:val="56"/>
  </w:num>
  <w:num w:numId="5">
    <w:abstractNumId w:val="63"/>
  </w:num>
  <w:num w:numId="6">
    <w:abstractNumId w:val="11"/>
  </w:num>
  <w:num w:numId="7">
    <w:abstractNumId w:val="38"/>
  </w:num>
  <w:num w:numId="8">
    <w:abstractNumId w:val="60"/>
  </w:num>
  <w:num w:numId="9">
    <w:abstractNumId w:val="50"/>
  </w:num>
  <w:num w:numId="10">
    <w:abstractNumId w:val="26"/>
  </w:num>
  <w:num w:numId="11">
    <w:abstractNumId w:val="46"/>
  </w:num>
  <w:num w:numId="12">
    <w:abstractNumId w:val="53"/>
  </w:num>
  <w:num w:numId="13">
    <w:abstractNumId w:val="51"/>
  </w:num>
  <w:num w:numId="14">
    <w:abstractNumId w:val="59"/>
  </w:num>
  <w:num w:numId="15">
    <w:abstractNumId w:val="57"/>
  </w:num>
  <w:num w:numId="16">
    <w:abstractNumId w:val="22"/>
  </w:num>
  <w:num w:numId="17">
    <w:abstractNumId w:val="42"/>
  </w:num>
  <w:num w:numId="18">
    <w:abstractNumId w:val="8"/>
  </w:num>
  <w:num w:numId="19">
    <w:abstractNumId w:val="39"/>
  </w:num>
  <w:num w:numId="20">
    <w:abstractNumId w:val="13"/>
  </w:num>
  <w:num w:numId="21">
    <w:abstractNumId w:val="45"/>
  </w:num>
  <w:num w:numId="22">
    <w:abstractNumId w:val="49"/>
  </w:num>
  <w:num w:numId="23">
    <w:abstractNumId w:val="29"/>
  </w:num>
  <w:num w:numId="24">
    <w:abstractNumId w:val="10"/>
  </w:num>
  <w:num w:numId="25">
    <w:abstractNumId w:val="48"/>
  </w:num>
  <w:num w:numId="26">
    <w:abstractNumId w:val="20"/>
  </w:num>
  <w:num w:numId="27">
    <w:abstractNumId w:val="37"/>
  </w:num>
  <w:num w:numId="28">
    <w:abstractNumId w:val="61"/>
  </w:num>
  <w:num w:numId="29">
    <w:abstractNumId w:val="65"/>
  </w:num>
  <w:num w:numId="30">
    <w:abstractNumId w:val="32"/>
  </w:num>
  <w:num w:numId="31">
    <w:abstractNumId w:val="33"/>
  </w:num>
  <w:num w:numId="32">
    <w:abstractNumId w:val="40"/>
  </w:num>
  <w:num w:numId="33">
    <w:abstractNumId w:val="17"/>
  </w:num>
  <w:num w:numId="34">
    <w:abstractNumId w:val="58"/>
  </w:num>
  <w:num w:numId="35">
    <w:abstractNumId w:val="14"/>
  </w:num>
  <w:num w:numId="36">
    <w:abstractNumId w:val="6"/>
  </w:num>
  <w:num w:numId="37">
    <w:abstractNumId w:val="62"/>
  </w:num>
  <w:num w:numId="38">
    <w:abstractNumId w:val="31"/>
  </w:num>
  <w:num w:numId="39">
    <w:abstractNumId w:val="7"/>
  </w:num>
  <w:num w:numId="40">
    <w:abstractNumId w:val="25"/>
  </w:num>
  <w:num w:numId="41">
    <w:abstractNumId w:val="43"/>
  </w:num>
  <w:num w:numId="42">
    <w:abstractNumId w:val="36"/>
  </w:num>
  <w:num w:numId="43">
    <w:abstractNumId w:val="44"/>
  </w:num>
  <w:num w:numId="44">
    <w:abstractNumId w:val="41"/>
  </w:num>
  <w:num w:numId="45">
    <w:abstractNumId w:val="15"/>
  </w:num>
  <w:num w:numId="46">
    <w:abstractNumId w:val="34"/>
  </w:num>
  <w:num w:numId="47">
    <w:abstractNumId w:val="66"/>
  </w:num>
  <w:num w:numId="48">
    <w:abstractNumId w:val="12"/>
  </w:num>
  <w:num w:numId="49">
    <w:abstractNumId w:val="9"/>
  </w:num>
  <w:num w:numId="50">
    <w:abstractNumId w:val="64"/>
  </w:num>
  <w:num w:numId="51">
    <w:abstractNumId w:val="54"/>
  </w:num>
  <w:num w:numId="52">
    <w:abstractNumId w:val="30"/>
  </w:num>
  <w:num w:numId="53">
    <w:abstractNumId w:val="35"/>
  </w:num>
  <w:num w:numId="54">
    <w:abstractNumId w:val="23"/>
  </w:num>
  <w:num w:numId="55">
    <w:abstractNumId w:val="16"/>
  </w:num>
  <w:num w:numId="56">
    <w:abstractNumId w:val="47"/>
  </w:num>
  <w:num w:numId="57">
    <w:abstractNumId w:val="24"/>
  </w:num>
  <w:num w:numId="58">
    <w:abstractNumId w:val="52"/>
  </w:num>
  <w:num w:numId="59">
    <w:abstractNumId w:val="19"/>
  </w:num>
  <w:num w:numId="60">
    <w:abstractNumId w:val="28"/>
  </w:num>
  <w:num w:numId="61">
    <w:abstractNumId w:val="21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81"/>
  <w:drawingGridVerticalSpacing w:val="181"/>
  <w:doNotShadeFormData/>
  <w:characterSpacingControl w:val="compressPunctuation"/>
  <w:doNotValidateAgainstSchema/>
  <w:doNotDemarcateInvalidXml/>
  <w:hdrShapeDefaults>
    <o:shapedefaults v:ext="edit" spidmax="2055">
      <o:colormru v:ext="edit" colors="#7053b9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2130"/>
    <w:rsid w:val="00001368"/>
    <w:rsid w:val="00010BA8"/>
    <w:rsid w:val="0001121E"/>
    <w:rsid w:val="00011C10"/>
    <w:rsid w:val="00017014"/>
    <w:rsid w:val="00021954"/>
    <w:rsid w:val="00021E34"/>
    <w:rsid w:val="00024177"/>
    <w:rsid w:val="0002501F"/>
    <w:rsid w:val="000255DE"/>
    <w:rsid w:val="00030715"/>
    <w:rsid w:val="000313A5"/>
    <w:rsid w:val="0003657E"/>
    <w:rsid w:val="000405CA"/>
    <w:rsid w:val="000420F6"/>
    <w:rsid w:val="00043352"/>
    <w:rsid w:val="00044B39"/>
    <w:rsid w:val="00045882"/>
    <w:rsid w:val="000521D8"/>
    <w:rsid w:val="00052AA7"/>
    <w:rsid w:val="00053794"/>
    <w:rsid w:val="0005436D"/>
    <w:rsid w:val="00062729"/>
    <w:rsid w:val="0007053B"/>
    <w:rsid w:val="00071128"/>
    <w:rsid w:val="00071935"/>
    <w:rsid w:val="00073978"/>
    <w:rsid w:val="000752D0"/>
    <w:rsid w:val="00076A61"/>
    <w:rsid w:val="00083652"/>
    <w:rsid w:val="00087521"/>
    <w:rsid w:val="00090CEB"/>
    <w:rsid w:val="0009364B"/>
    <w:rsid w:val="0009644C"/>
    <w:rsid w:val="000A02A5"/>
    <w:rsid w:val="000A1BB6"/>
    <w:rsid w:val="000A2130"/>
    <w:rsid w:val="000A533E"/>
    <w:rsid w:val="000B0D6A"/>
    <w:rsid w:val="000B10B4"/>
    <w:rsid w:val="000B18F0"/>
    <w:rsid w:val="000B3D9C"/>
    <w:rsid w:val="000C0B60"/>
    <w:rsid w:val="000C32D8"/>
    <w:rsid w:val="000C3A32"/>
    <w:rsid w:val="000C76A2"/>
    <w:rsid w:val="000D3473"/>
    <w:rsid w:val="000E097C"/>
    <w:rsid w:val="000E6FE5"/>
    <w:rsid w:val="000E7951"/>
    <w:rsid w:val="000F0A81"/>
    <w:rsid w:val="001008BC"/>
    <w:rsid w:val="001009BC"/>
    <w:rsid w:val="00102E1A"/>
    <w:rsid w:val="00103B6A"/>
    <w:rsid w:val="001075F3"/>
    <w:rsid w:val="00111C8F"/>
    <w:rsid w:val="001205C5"/>
    <w:rsid w:val="00130709"/>
    <w:rsid w:val="001317DB"/>
    <w:rsid w:val="001372EF"/>
    <w:rsid w:val="00141B8F"/>
    <w:rsid w:val="00143BDA"/>
    <w:rsid w:val="00144452"/>
    <w:rsid w:val="00147690"/>
    <w:rsid w:val="00157B6F"/>
    <w:rsid w:val="0016212B"/>
    <w:rsid w:val="00166CEE"/>
    <w:rsid w:val="001715B5"/>
    <w:rsid w:val="00171C2A"/>
    <w:rsid w:val="00176B05"/>
    <w:rsid w:val="001772AA"/>
    <w:rsid w:val="001855F4"/>
    <w:rsid w:val="001A0077"/>
    <w:rsid w:val="001A3E83"/>
    <w:rsid w:val="001A5099"/>
    <w:rsid w:val="001A6CDE"/>
    <w:rsid w:val="001B1570"/>
    <w:rsid w:val="001B22E9"/>
    <w:rsid w:val="001B266D"/>
    <w:rsid w:val="001B7633"/>
    <w:rsid w:val="001D2017"/>
    <w:rsid w:val="001D3D04"/>
    <w:rsid w:val="001D4530"/>
    <w:rsid w:val="001D7657"/>
    <w:rsid w:val="001E1394"/>
    <w:rsid w:val="001E2764"/>
    <w:rsid w:val="001E688B"/>
    <w:rsid w:val="001F3EA9"/>
    <w:rsid w:val="001F5FC7"/>
    <w:rsid w:val="001F68EA"/>
    <w:rsid w:val="00215209"/>
    <w:rsid w:val="00220D95"/>
    <w:rsid w:val="00221A92"/>
    <w:rsid w:val="002231E0"/>
    <w:rsid w:val="00223466"/>
    <w:rsid w:val="0023543B"/>
    <w:rsid w:val="00235B84"/>
    <w:rsid w:val="002402CF"/>
    <w:rsid w:val="00253C1A"/>
    <w:rsid w:val="002604E7"/>
    <w:rsid w:val="00266787"/>
    <w:rsid w:val="002736E3"/>
    <w:rsid w:val="00276124"/>
    <w:rsid w:val="00276533"/>
    <w:rsid w:val="0028099C"/>
    <w:rsid w:val="0029173D"/>
    <w:rsid w:val="002929C9"/>
    <w:rsid w:val="0029313C"/>
    <w:rsid w:val="00294C20"/>
    <w:rsid w:val="00297650"/>
    <w:rsid w:val="002A4170"/>
    <w:rsid w:val="002B05AE"/>
    <w:rsid w:val="002B199B"/>
    <w:rsid w:val="002B19B9"/>
    <w:rsid w:val="002B2AF9"/>
    <w:rsid w:val="002B4C7C"/>
    <w:rsid w:val="002B649C"/>
    <w:rsid w:val="002B6D96"/>
    <w:rsid w:val="002C38F6"/>
    <w:rsid w:val="002C3A51"/>
    <w:rsid w:val="002C5FE9"/>
    <w:rsid w:val="002C661F"/>
    <w:rsid w:val="002E2A69"/>
    <w:rsid w:val="002E47CB"/>
    <w:rsid w:val="002E53F5"/>
    <w:rsid w:val="002F0B7F"/>
    <w:rsid w:val="002F44AE"/>
    <w:rsid w:val="002F7A5C"/>
    <w:rsid w:val="00303CF7"/>
    <w:rsid w:val="00313455"/>
    <w:rsid w:val="00314315"/>
    <w:rsid w:val="00322A11"/>
    <w:rsid w:val="00323B36"/>
    <w:rsid w:val="00331839"/>
    <w:rsid w:val="003334D8"/>
    <w:rsid w:val="00333A56"/>
    <w:rsid w:val="00334340"/>
    <w:rsid w:val="003361BF"/>
    <w:rsid w:val="00341AEE"/>
    <w:rsid w:val="00343F46"/>
    <w:rsid w:val="00344B39"/>
    <w:rsid w:val="003458BB"/>
    <w:rsid w:val="00356088"/>
    <w:rsid w:val="00357945"/>
    <w:rsid w:val="00367271"/>
    <w:rsid w:val="00370DF7"/>
    <w:rsid w:val="003743A6"/>
    <w:rsid w:val="0037756B"/>
    <w:rsid w:val="00382CD2"/>
    <w:rsid w:val="00386324"/>
    <w:rsid w:val="00387FE4"/>
    <w:rsid w:val="003931ED"/>
    <w:rsid w:val="003933CF"/>
    <w:rsid w:val="00396183"/>
    <w:rsid w:val="003A0B6D"/>
    <w:rsid w:val="003A212E"/>
    <w:rsid w:val="003A2F51"/>
    <w:rsid w:val="003A38B0"/>
    <w:rsid w:val="003B3108"/>
    <w:rsid w:val="003B3D7E"/>
    <w:rsid w:val="003C0CC4"/>
    <w:rsid w:val="003C21E9"/>
    <w:rsid w:val="003C59BF"/>
    <w:rsid w:val="003C5BFD"/>
    <w:rsid w:val="003D19C1"/>
    <w:rsid w:val="003D3394"/>
    <w:rsid w:val="003D4EF4"/>
    <w:rsid w:val="003E3B3E"/>
    <w:rsid w:val="003E5B2E"/>
    <w:rsid w:val="003E7115"/>
    <w:rsid w:val="003E790E"/>
    <w:rsid w:val="003E7E7A"/>
    <w:rsid w:val="003F05F8"/>
    <w:rsid w:val="003F3333"/>
    <w:rsid w:val="003F7CCB"/>
    <w:rsid w:val="00400832"/>
    <w:rsid w:val="00400920"/>
    <w:rsid w:val="004057C2"/>
    <w:rsid w:val="00411E1D"/>
    <w:rsid w:val="00420C3E"/>
    <w:rsid w:val="0042204F"/>
    <w:rsid w:val="0042275D"/>
    <w:rsid w:val="00422761"/>
    <w:rsid w:val="0043434B"/>
    <w:rsid w:val="00435AF5"/>
    <w:rsid w:val="00453731"/>
    <w:rsid w:val="0045557D"/>
    <w:rsid w:val="00455EBA"/>
    <w:rsid w:val="00457110"/>
    <w:rsid w:val="00460CF6"/>
    <w:rsid w:val="004648FD"/>
    <w:rsid w:val="00466B6B"/>
    <w:rsid w:val="00472182"/>
    <w:rsid w:val="00481944"/>
    <w:rsid w:val="00484BD3"/>
    <w:rsid w:val="004851A7"/>
    <w:rsid w:val="00486293"/>
    <w:rsid w:val="00490B11"/>
    <w:rsid w:val="0049170A"/>
    <w:rsid w:val="004931DC"/>
    <w:rsid w:val="00495AC5"/>
    <w:rsid w:val="004974C9"/>
    <w:rsid w:val="004A1E13"/>
    <w:rsid w:val="004A1FB4"/>
    <w:rsid w:val="004B20C7"/>
    <w:rsid w:val="004D0069"/>
    <w:rsid w:val="004D117B"/>
    <w:rsid w:val="004D240F"/>
    <w:rsid w:val="004D2800"/>
    <w:rsid w:val="004D2FD9"/>
    <w:rsid w:val="004D3762"/>
    <w:rsid w:val="004D4D22"/>
    <w:rsid w:val="004D5683"/>
    <w:rsid w:val="004E0614"/>
    <w:rsid w:val="004E30F4"/>
    <w:rsid w:val="004E4F07"/>
    <w:rsid w:val="004E5578"/>
    <w:rsid w:val="004F2B39"/>
    <w:rsid w:val="00505DA4"/>
    <w:rsid w:val="00523927"/>
    <w:rsid w:val="00527917"/>
    <w:rsid w:val="00545D07"/>
    <w:rsid w:val="0054760F"/>
    <w:rsid w:val="00550088"/>
    <w:rsid w:val="00550E58"/>
    <w:rsid w:val="0055190A"/>
    <w:rsid w:val="0055238B"/>
    <w:rsid w:val="00554564"/>
    <w:rsid w:val="005547EF"/>
    <w:rsid w:val="0055553F"/>
    <w:rsid w:val="00557E38"/>
    <w:rsid w:val="00565760"/>
    <w:rsid w:val="00572B29"/>
    <w:rsid w:val="00574D08"/>
    <w:rsid w:val="005761F4"/>
    <w:rsid w:val="00577C78"/>
    <w:rsid w:val="00582266"/>
    <w:rsid w:val="00585399"/>
    <w:rsid w:val="005931B9"/>
    <w:rsid w:val="0059327A"/>
    <w:rsid w:val="0059509B"/>
    <w:rsid w:val="00595134"/>
    <w:rsid w:val="005A38D0"/>
    <w:rsid w:val="005A42ED"/>
    <w:rsid w:val="005A56FD"/>
    <w:rsid w:val="005B4E05"/>
    <w:rsid w:val="005B5E0D"/>
    <w:rsid w:val="005B7431"/>
    <w:rsid w:val="005B7BDA"/>
    <w:rsid w:val="005C236F"/>
    <w:rsid w:val="005C5420"/>
    <w:rsid w:val="005D174D"/>
    <w:rsid w:val="005D46B4"/>
    <w:rsid w:val="005D5BF8"/>
    <w:rsid w:val="005E5583"/>
    <w:rsid w:val="005E6B4D"/>
    <w:rsid w:val="005F1FAD"/>
    <w:rsid w:val="005F525B"/>
    <w:rsid w:val="00603F41"/>
    <w:rsid w:val="00606A4A"/>
    <w:rsid w:val="00612136"/>
    <w:rsid w:val="00620BD6"/>
    <w:rsid w:val="006225C7"/>
    <w:rsid w:val="00623BBF"/>
    <w:rsid w:val="006303DD"/>
    <w:rsid w:val="00630AB4"/>
    <w:rsid w:val="00631D22"/>
    <w:rsid w:val="00643955"/>
    <w:rsid w:val="00644C30"/>
    <w:rsid w:val="00652962"/>
    <w:rsid w:val="00653FB9"/>
    <w:rsid w:val="00655CAF"/>
    <w:rsid w:val="00662728"/>
    <w:rsid w:val="00663387"/>
    <w:rsid w:val="00666DC3"/>
    <w:rsid w:val="0066793A"/>
    <w:rsid w:val="00670C25"/>
    <w:rsid w:val="00672DFA"/>
    <w:rsid w:val="006772CD"/>
    <w:rsid w:val="00681DB3"/>
    <w:rsid w:val="00686592"/>
    <w:rsid w:val="00686A83"/>
    <w:rsid w:val="00687EE6"/>
    <w:rsid w:val="00693712"/>
    <w:rsid w:val="006973C7"/>
    <w:rsid w:val="006A0FB9"/>
    <w:rsid w:val="006A3054"/>
    <w:rsid w:val="006A3EA5"/>
    <w:rsid w:val="006A482B"/>
    <w:rsid w:val="006A5456"/>
    <w:rsid w:val="006A5B50"/>
    <w:rsid w:val="006B2227"/>
    <w:rsid w:val="006B3CD2"/>
    <w:rsid w:val="006C0558"/>
    <w:rsid w:val="006D450D"/>
    <w:rsid w:val="006D75BB"/>
    <w:rsid w:val="006E1934"/>
    <w:rsid w:val="006E3204"/>
    <w:rsid w:val="006F0C92"/>
    <w:rsid w:val="006F5D87"/>
    <w:rsid w:val="00700A04"/>
    <w:rsid w:val="00701F1D"/>
    <w:rsid w:val="00703874"/>
    <w:rsid w:val="007042E2"/>
    <w:rsid w:val="00704843"/>
    <w:rsid w:val="00707C8C"/>
    <w:rsid w:val="00713291"/>
    <w:rsid w:val="007204F3"/>
    <w:rsid w:val="007265CE"/>
    <w:rsid w:val="00730EA4"/>
    <w:rsid w:val="00731C48"/>
    <w:rsid w:val="00731DB7"/>
    <w:rsid w:val="00734066"/>
    <w:rsid w:val="00736385"/>
    <w:rsid w:val="00736BE5"/>
    <w:rsid w:val="00737FC9"/>
    <w:rsid w:val="00742BA4"/>
    <w:rsid w:val="00742D9A"/>
    <w:rsid w:val="007472C2"/>
    <w:rsid w:val="0075060D"/>
    <w:rsid w:val="00755CBD"/>
    <w:rsid w:val="00756C11"/>
    <w:rsid w:val="00760C00"/>
    <w:rsid w:val="00765ABE"/>
    <w:rsid w:val="00774C8C"/>
    <w:rsid w:val="00780648"/>
    <w:rsid w:val="00785504"/>
    <w:rsid w:val="007960CF"/>
    <w:rsid w:val="007A0B77"/>
    <w:rsid w:val="007A364D"/>
    <w:rsid w:val="007A3E20"/>
    <w:rsid w:val="007A4853"/>
    <w:rsid w:val="007B2F30"/>
    <w:rsid w:val="007B68EF"/>
    <w:rsid w:val="007C0E39"/>
    <w:rsid w:val="007C1503"/>
    <w:rsid w:val="007C1D03"/>
    <w:rsid w:val="007C3BAC"/>
    <w:rsid w:val="007C5C0B"/>
    <w:rsid w:val="007D0D26"/>
    <w:rsid w:val="007E2A6C"/>
    <w:rsid w:val="007E473C"/>
    <w:rsid w:val="007E5FCF"/>
    <w:rsid w:val="007E72FC"/>
    <w:rsid w:val="007E754C"/>
    <w:rsid w:val="007F057E"/>
    <w:rsid w:val="007F1159"/>
    <w:rsid w:val="007F3DDC"/>
    <w:rsid w:val="00802ACE"/>
    <w:rsid w:val="0080339D"/>
    <w:rsid w:val="008042D8"/>
    <w:rsid w:val="00806725"/>
    <w:rsid w:val="00807DF6"/>
    <w:rsid w:val="008151C3"/>
    <w:rsid w:val="00815B53"/>
    <w:rsid w:val="008250BB"/>
    <w:rsid w:val="008258D7"/>
    <w:rsid w:val="0082648F"/>
    <w:rsid w:val="00832DEB"/>
    <w:rsid w:val="00835F91"/>
    <w:rsid w:val="00841310"/>
    <w:rsid w:val="00843D5A"/>
    <w:rsid w:val="008501D6"/>
    <w:rsid w:val="0085428E"/>
    <w:rsid w:val="00857C37"/>
    <w:rsid w:val="00867124"/>
    <w:rsid w:val="0087307C"/>
    <w:rsid w:val="008772EC"/>
    <w:rsid w:val="00881714"/>
    <w:rsid w:val="00881870"/>
    <w:rsid w:val="0088394A"/>
    <w:rsid w:val="00893AA7"/>
    <w:rsid w:val="008A080E"/>
    <w:rsid w:val="008B6B75"/>
    <w:rsid w:val="008B7FA0"/>
    <w:rsid w:val="008C7352"/>
    <w:rsid w:val="008D29ED"/>
    <w:rsid w:val="008E1BD3"/>
    <w:rsid w:val="008E42F0"/>
    <w:rsid w:val="008F4EF5"/>
    <w:rsid w:val="008F5052"/>
    <w:rsid w:val="009004FA"/>
    <w:rsid w:val="009065F3"/>
    <w:rsid w:val="00914173"/>
    <w:rsid w:val="0091461D"/>
    <w:rsid w:val="009216D9"/>
    <w:rsid w:val="009250BA"/>
    <w:rsid w:val="00927032"/>
    <w:rsid w:val="00927D53"/>
    <w:rsid w:val="00931DD0"/>
    <w:rsid w:val="00934C7D"/>
    <w:rsid w:val="00936DFB"/>
    <w:rsid w:val="0094636F"/>
    <w:rsid w:val="009475DE"/>
    <w:rsid w:val="00950999"/>
    <w:rsid w:val="009532B0"/>
    <w:rsid w:val="0095698A"/>
    <w:rsid w:val="009574C6"/>
    <w:rsid w:val="009606CC"/>
    <w:rsid w:val="009613EC"/>
    <w:rsid w:val="00961ED8"/>
    <w:rsid w:val="00962261"/>
    <w:rsid w:val="009634F1"/>
    <w:rsid w:val="009674E4"/>
    <w:rsid w:val="00975B70"/>
    <w:rsid w:val="00975C55"/>
    <w:rsid w:val="00977A44"/>
    <w:rsid w:val="0098256D"/>
    <w:rsid w:val="00982AC7"/>
    <w:rsid w:val="0098326A"/>
    <w:rsid w:val="00984626"/>
    <w:rsid w:val="0098582D"/>
    <w:rsid w:val="00987772"/>
    <w:rsid w:val="0099023A"/>
    <w:rsid w:val="00990350"/>
    <w:rsid w:val="00994A87"/>
    <w:rsid w:val="009A09B9"/>
    <w:rsid w:val="009A0F59"/>
    <w:rsid w:val="009A6001"/>
    <w:rsid w:val="009A7664"/>
    <w:rsid w:val="009B14AF"/>
    <w:rsid w:val="009B1666"/>
    <w:rsid w:val="009B248D"/>
    <w:rsid w:val="009D1E11"/>
    <w:rsid w:val="009D558D"/>
    <w:rsid w:val="009D7D9C"/>
    <w:rsid w:val="009E36F0"/>
    <w:rsid w:val="009F3055"/>
    <w:rsid w:val="009F3A57"/>
    <w:rsid w:val="00A07823"/>
    <w:rsid w:val="00A110B0"/>
    <w:rsid w:val="00A11320"/>
    <w:rsid w:val="00A15CAB"/>
    <w:rsid w:val="00A162AF"/>
    <w:rsid w:val="00A1742A"/>
    <w:rsid w:val="00A23C55"/>
    <w:rsid w:val="00A306FA"/>
    <w:rsid w:val="00A34E09"/>
    <w:rsid w:val="00A4348F"/>
    <w:rsid w:val="00A521AE"/>
    <w:rsid w:val="00A521E2"/>
    <w:rsid w:val="00A57F3F"/>
    <w:rsid w:val="00A6162F"/>
    <w:rsid w:val="00A62AF7"/>
    <w:rsid w:val="00A63636"/>
    <w:rsid w:val="00A65542"/>
    <w:rsid w:val="00A71BDC"/>
    <w:rsid w:val="00A76416"/>
    <w:rsid w:val="00A9006C"/>
    <w:rsid w:val="00A943CC"/>
    <w:rsid w:val="00A94549"/>
    <w:rsid w:val="00AA5832"/>
    <w:rsid w:val="00AB08B6"/>
    <w:rsid w:val="00AC21BB"/>
    <w:rsid w:val="00AC47F5"/>
    <w:rsid w:val="00AD2F7F"/>
    <w:rsid w:val="00AD646D"/>
    <w:rsid w:val="00AE3402"/>
    <w:rsid w:val="00B01ED4"/>
    <w:rsid w:val="00B02729"/>
    <w:rsid w:val="00B06153"/>
    <w:rsid w:val="00B06929"/>
    <w:rsid w:val="00B10326"/>
    <w:rsid w:val="00B11E16"/>
    <w:rsid w:val="00B217FC"/>
    <w:rsid w:val="00B232FB"/>
    <w:rsid w:val="00B318C5"/>
    <w:rsid w:val="00B330A7"/>
    <w:rsid w:val="00B34A89"/>
    <w:rsid w:val="00B35DC3"/>
    <w:rsid w:val="00B360B2"/>
    <w:rsid w:val="00B40CE2"/>
    <w:rsid w:val="00B41427"/>
    <w:rsid w:val="00B442B3"/>
    <w:rsid w:val="00B52AFD"/>
    <w:rsid w:val="00B53B84"/>
    <w:rsid w:val="00B556B0"/>
    <w:rsid w:val="00B55D94"/>
    <w:rsid w:val="00B65F94"/>
    <w:rsid w:val="00B671C6"/>
    <w:rsid w:val="00B7179E"/>
    <w:rsid w:val="00B74E43"/>
    <w:rsid w:val="00B80161"/>
    <w:rsid w:val="00B81A3C"/>
    <w:rsid w:val="00B81E28"/>
    <w:rsid w:val="00B8229D"/>
    <w:rsid w:val="00B90A7A"/>
    <w:rsid w:val="00B94A12"/>
    <w:rsid w:val="00B9607E"/>
    <w:rsid w:val="00BA0454"/>
    <w:rsid w:val="00BA2394"/>
    <w:rsid w:val="00BA25E8"/>
    <w:rsid w:val="00BA376E"/>
    <w:rsid w:val="00BA497F"/>
    <w:rsid w:val="00BA6EC3"/>
    <w:rsid w:val="00BB18DF"/>
    <w:rsid w:val="00BB39B5"/>
    <w:rsid w:val="00BC036F"/>
    <w:rsid w:val="00BC696E"/>
    <w:rsid w:val="00BC79C2"/>
    <w:rsid w:val="00BD28D1"/>
    <w:rsid w:val="00BD2A96"/>
    <w:rsid w:val="00BE5FEF"/>
    <w:rsid w:val="00BF5780"/>
    <w:rsid w:val="00BF7D9E"/>
    <w:rsid w:val="00C05632"/>
    <w:rsid w:val="00C0565F"/>
    <w:rsid w:val="00C0771E"/>
    <w:rsid w:val="00C10E1B"/>
    <w:rsid w:val="00C14415"/>
    <w:rsid w:val="00C20CC6"/>
    <w:rsid w:val="00C25731"/>
    <w:rsid w:val="00C3668A"/>
    <w:rsid w:val="00C42CB5"/>
    <w:rsid w:val="00C4303F"/>
    <w:rsid w:val="00C5664F"/>
    <w:rsid w:val="00C61251"/>
    <w:rsid w:val="00C633B0"/>
    <w:rsid w:val="00C70084"/>
    <w:rsid w:val="00C715E9"/>
    <w:rsid w:val="00C72FF2"/>
    <w:rsid w:val="00C80FB1"/>
    <w:rsid w:val="00C8364B"/>
    <w:rsid w:val="00C840C5"/>
    <w:rsid w:val="00C85BDF"/>
    <w:rsid w:val="00C96E32"/>
    <w:rsid w:val="00CB004D"/>
    <w:rsid w:val="00CB0EB3"/>
    <w:rsid w:val="00CB2E18"/>
    <w:rsid w:val="00CC2EC7"/>
    <w:rsid w:val="00CC7AAD"/>
    <w:rsid w:val="00CC7F08"/>
    <w:rsid w:val="00CD0CFC"/>
    <w:rsid w:val="00CD1FD6"/>
    <w:rsid w:val="00CD3513"/>
    <w:rsid w:val="00CD7C3E"/>
    <w:rsid w:val="00CE4F0A"/>
    <w:rsid w:val="00CF05FB"/>
    <w:rsid w:val="00CF38C9"/>
    <w:rsid w:val="00D023B7"/>
    <w:rsid w:val="00D04E80"/>
    <w:rsid w:val="00D055C6"/>
    <w:rsid w:val="00D115F4"/>
    <w:rsid w:val="00D128D2"/>
    <w:rsid w:val="00D15896"/>
    <w:rsid w:val="00D16430"/>
    <w:rsid w:val="00D174CA"/>
    <w:rsid w:val="00D30FA0"/>
    <w:rsid w:val="00D36AE0"/>
    <w:rsid w:val="00D42F5D"/>
    <w:rsid w:val="00D438A0"/>
    <w:rsid w:val="00D52262"/>
    <w:rsid w:val="00D52F70"/>
    <w:rsid w:val="00D5311F"/>
    <w:rsid w:val="00D54318"/>
    <w:rsid w:val="00D635A2"/>
    <w:rsid w:val="00D661AF"/>
    <w:rsid w:val="00D752AA"/>
    <w:rsid w:val="00D9135B"/>
    <w:rsid w:val="00DB18B3"/>
    <w:rsid w:val="00DB3CD1"/>
    <w:rsid w:val="00DB7D8F"/>
    <w:rsid w:val="00DB7F6D"/>
    <w:rsid w:val="00DC04E5"/>
    <w:rsid w:val="00DC726E"/>
    <w:rsid w:val="00DD157D"/>
    <w:rsid w:val="00DD243E"/>
    <w:rsid w:val="00DD2E72"/>
    <w:rsid w:val="00DD34F3"/>
    <w:rsid w:val="00DD376E"/>
    <w:rsid w:val="00DD5AC3"/>
    <w:rsid w:val="00DD7520"/>
    <w:rsid w:val="00DE262F"/>
    <w:rsid w:val="00DE2D47"/>
    <w:rsid w:val="00DE5D6A"/>
    <w:rsid w:val="00DE70CC"/>
    <w:rsid w:val="00DF2122"/>
    <w:rsid w:val="00E01E5C"/>
    <w:rsid w:val="00E143C6"/>
    <w:rsid w:val="00E26954"/>
    <w:rsid w:val="00E31923"/>
    <w:rsid w:val="00E3289E"/>
    <w:rsid w:val="00E43C9F"/>
    <w:rsid w:val="00E46DC7"/>
    <w:rsid w:val="00E47451"/>
    <w:rsid w:val="00E66023"/>
    <w:rsid w:val="00E66648"/>
    <w:rsid w:val="00E67CBF"/>
    <w:rsid w:val="00E70640"/>
    <w:rsid w:val="00E760F4"/>
    <w:rsid w:val="00E76166"/>
    <w:rsid w:val="00E84208"/>
    <w:rsid w:val="00E9085F"/>
    <w:rsid w:val="00E92742"/>
    <w:rsid w:val="00E92CD8"/>
    <w:rsid w:val="00E9369B"/>
    <w:rsid w:val="00E93FB1"/>
    <w:rsid w:val="00E96B71"/>
    <w:rsid w:val="00E97E3C"/>
    <w:rsid w:val="00EA2E47"/>
    <w:rsid w:val="00EA30AA"/>
    <w:rsid w:val="00EA34C4"/>
    <w:rsid w:val="00EA351B"/>
    <w:rsid w:val="00EA46CC"/>
    <w:rsid w:val="00EA5D38"/>
    <w:rsid w:val="00EB3D2F"/>
    <w:rsid w:val="00EB67A7"/>
    <w:rsid w:val="00EC0303"/>
    <w:rsid w:val="00EC1759"/>
    <w:rsid w:val="00EC2B98"/>
    <w:rsid w:val="00EC2CCC"/>
    <w:rsid w:val="00EC3BAF"/>
    <w:rsid w:val="00EC4046"/>
    <w:rsid w:val="00ED10B2"/>
    <w:rsid w:val="00EE146B"/>
    <w:rsid w:val="00EE6689"/>
    <w:rsid w:val="00EF2A79"/>
    <w:rsid w:val="00EF43E9"/>
    <w:rsid w:val="00EF5466"/>
    <w:rsid w:val="00EF58DF"/>
    <w:rsid w:val="00EF6C27"/>
    <w:rsid w:val="00EF7BF9"/>
    <w:rsid w:val="00F01B13"/>
    <w:rsid w:val="00F0363E"/>
    <w:rsid w:val="00F0530D"/>
    <w:rsid w:val="00F10F1B"/>
    <w:rsid w:val="00F10FA9"/>
    <w:rsid w:val="00F14F81"/>
    <w:rsid w:val="00F17B6D"/>
    <w:rsid w:val="00F17ED3"/>
    <w:rsid w:val="00F17F9C"/>
    <w:rsid w:val="00F21D94"/>
    <w:rsid w:val="00F24EB1"/>
    <w:rsid w:val="00F25A01"/>
    <w:rsid w:val="00F26B49"/>
    <w:rsid w:val="00F3593C"/>
    <w:rsid w:val="00F3704A"/>
    <w:rsid w:val="00F453DF"/>
    <w:rsid w:val="00F45665"/>
    <w:rsid w:val="00F533E1"/>
    <w:rsid w:val="00F54B35"/>
    <w:rsid w:val="00F550C8"/>
    <w:rsid w:val="00F565FA"/>
    <w:rsid w:val="00F67BEA"/>
    <w:rsid w:val="00F723EE"/>
    <w:rsid w:val="00F73990"/>
    <w:rsid w:val="00F74BFF"/>
    <w:rsid w:val="00F77795"/>
    <w:rsid w:val="00F854B4"/>
    <w:rsid w:val="00F85944"/>
    <w:rsid w:val="00F926BF"/>
    <w:rsid w:val="00F94B05"/>
    <w:rsid w:val="00F97045"/>
    <w:rsid w:val="00F9751D"/>
    <w:rsid w:val="00FA69E5"/>
    <w:rsid w:val="00FB1274"/>
    <w:rsid w:val="00FB187C"/>
    <w:rsid w:val="00FB3695"/>
    <w:rsid w:val="00FB5A3E"/>
    <w:rsid w:val="00FB65D6"/>
    <w:rsid w:val="00FC0047"/>
    <w:rsid w:val="00FC07ED"/>
    <w:rsid w:val="00FC11A3"/>
    <w:rsid w:val="00FC2530"/>
    <w:rsid w:val="00FD267B"/>
    <w:rsid w:val="00FD2D03"/>
    <w:rsid w:val="00FD3FA1"/>
    <w:rsid w:val="00FD42D6"/>
    <w:rsid w:val="00FD5C31"/>
    <w:rsid w:val="00FE1727"/>
    <w:rsid w:val="00FE1FE7"/>
    <w:rsid w:val="00FE5A34"/>
    <w:rsid w:val="00FE5A70"/>
    <w:rsid w:val="00FE5DB3"/>
    <w:rsid w:val="00FE6B9C"/>
    <w:rsid w:val="00FE6E23"/>
    <w:rsid w:val="00FF3AA4"/>
    <w:rsid w:val="00FF40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55">
      <o:colormru v:ext="edit" colors="#7053b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 Unicode MS" w:eastAsia="Arial Unicode MS" w:hAnsi="Arial Unicode MS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Body Tex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cs="Arial Unicode MS"/>
      <w:color w:val="000000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5F1FAD"/>
    <w:pPr>
      <w:keepNext/>
      <w:spacing w:before="240" w:after="60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next w:val="a"/>
    <w:link w:val="20"/>
    <w:uiPriority w:val="9"/>
    <w:qFormat/>
    <w:rsid w:val="009B14AF"/>
    <w:pPr>
      <w:keepNext/>
      <w:spacing w:before="240" w:after="60"/>
      <w:outlineLvl w:val="1"/>
    </w:pPr>
    <w:rPr>
      <w:rFonts w:ascii="Arial" w:hAnsi="Arial" w:cs="Times New Roman"/>
      <w:b/>
      <w:bCs/>
      <w:i/>
      <w:iCs/>
      <w:color w:val="auto"/>
      <w:sz w:val="28"/>
      <w:szCs w:val="28"/>
      <w:lang w:val="x-none" w:eastAsia="x-none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929C9"/>
    <w:pPr>
      <w:keepNext/>
      <w:spacing w:before="240" w:after="60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link w:val="2"/>
    <w:uiPriority w:val="9"/>
    <w:locked/>
    <w:rsid w:val="009B14AF"/>
    <w:rPr>
      <w:rFonts w:ascii="Arial" w:hAnsi="Arial" w:cs="Arial"/>
      <w:b/>
      <w:bCs/>
      <w:i/>
      <w:iCs/>
      <w:sz w:val="28"/>
      <w:szCs w:val="28"/>
    </w:rPr>
  </w:style>
  <w:style w:type="character" w:styleId="a3">
    <w:name w:val="Hyperlink"/>
    <w:uiPriority w:val="99"/>
    <w:rPr>
      <w:rFonts w:cs="Times New Roman"/>
      <w:color w:val="0066CC"/>
      <w:u w:val="single"/>
    </w:rPr>
  </w:style>
  <w:style w:type="character" w:customStyle="1" w:styleId="21">
    <w:name w:val="Основной текст (2)_"/>
    <w:link w:val="22"/>
    <w:uiPriority w:val="99"/>
    <w:locked/>
    <w:rPr>
      <w:rFonts w:ascii="Times New Roman" w:hAnsi="Times New Roman" w:cs="Times New Roman"/>
      <w:b/>
      <w:bCs/>
      <w:spacing w:val="0"/>
      <w:sz w:val="43"/>
      <w:szCs w:val="43"/>
    </w:rPr>
  </w:style>
  <w:style w:type="character" w:customStyle="1" w:styleId="3">
    <w:name w:val="Основной текст (3)_"/>
    <w:link w:val="30"/>
    <w:uiPriority w:val="99"/>
    <w:locked/>
    <w:rPr>
      <w:rFonts w:ascii="Times New Roman" w:hAnsi="Times New Roman" w:cs="Times New Roman"/>
      <w:b/>
      <w:bCs/>
      <w:spacing w:val="0"/>
      <w:sz w:val="31"/>
      <w:szCs w:val="31"/>
    </w:rPr>
  </w:style>
  <w:style w:type="character" w:customStyle="1" w:styleId="11">
    <w:name w:val="Заголовок №1_"/>
    <w:link w:val="12"/>
    <w:uiPriority w:val="99"/>
    <w:locked/>
    <w:rPr>
      <w:rFonts w:ascii="Times New Roman" w:hAnsi="Times New Roman" w:cs="Times New Roman"/>
      <w:b/>
      <w:bCs/>
      <w:spacing w:val="0"/>
      <w:sz w:val="31"/>
      <w:szCs w:val="31"/>
    </w:rPr>
  </w:style>
  <w:style w:type="character" w:customStyle="1" w:styleId="a4">
    <w:name w:val="Колонтитул_"/>
    <w:link w:val="a5"/>
    <w:uiPriority w:val="99"/>
    <w:locked/>
    <w:rPr>
      <w:rFonts w:ascii="Times New Roman" w:hAnsi="Times New Roman" w:cs="Times New Roman"/>
      <w:sz w:val="20"/>
      <w:szCs w:val="20"/>
    </w:rPr>
  </w:style>
  <w:style w:type="character" w:customStyle="1" w:styleId="8">
    <w:name w:val="Колонтитул + 8"/>
    <w:aliases w:val="5 pt,Курсив"/>
    <w:uiPriority w:val="99"/>
    <w:rPr>
      <w:rFonts w:ascii="Times New Roman" w:hAnsi="Times New Roman" w:cs="Times New Roman"/>
      <w:i/>
      <w:iCs/>
      <w:spacing w:val="0"/>
      <w:sz w:val="17"/>
      <w:szCs w:val="17"/>
    </w:rPr>
  </w:style>
  <w:style w:type="character" w:customStyle="1" w:styleId="100">
    <w:name w:val="Колонтитул + 10"/>
    <w:aliases w:val="5 pt3"/>
    <w:uiPriority w:val="99"/>
    <w:rPr>
      <w:rFonts w:ascii="Times New Roman" w:hAnsi="Times New Roman" w:cs="Times New Roman"/>
      <w:spacing w:val="0"/>
      <w:sz w:val="21"/>
      <w:szCs w:val="21"/>
      <w:u w:val="single"/>
      <w:lang w:val="en-US" w:eastAsia="en-US"/>
    </w:rPr>
  </w:style>
  <w:style w:type="character" w:customStyle="1" w:styleId="101">
    <w:name w:val="Колонтитул + 101"/>
    <w:aliases w:val="5 pt2"/>
    <w:uiPriority w:val="99"/>
    <w:rPr>
      <w:rFonts w:ascii="Times New Roman" w:hAnsi="Times New Roman" w:cs="Times New Roman"/>
      <w:spacing w:val="0"/>
      <w:sz w:val="21"/>
      <w:szCs w:val="21"/>
    </w:rPr>
  </w:style>
  <w:style w:type="character" w:customStyle="1" w:styleId="13">
    <w:name w:val="Основной текст Знак1"/>
    <w:link w:val="a6"/>
    <w:uiPriority w:val="99"/>
    <w:locked/>
    <w:rPr>
      <w:rFonts w:ascii="Times New Roman" w:hAnsi="Times New Roman" w:cs="Times New Roman"/>
      <w:spacing w:val="0"/>
      <w:sz w:val="23"/>
      <w:szCs w:val="23"/>
    </w:rPr>
  </w:style>
  <w:style w:type="character" w:customStyle="1" w:styleId="41">
    <w:name w:val="Основной текст (4)_"/>
    <w:link w:val="42"/>
    <w:uiPriority w:val="99"/>
    <w:locked/>
    <w:rPr>
      <w:rFonts w:ascii="Times New Roman" w:hAnsi="Times New Roman" w:cs="Times New Roman"/>
      <w:b/>
      <w:bCs/>
      <w:spacing w:val="0"/>
      <w:sz w:val="23"/>
      <w:szCs w:val="23"/>
    </w:rPr>
  </w:style>
  <w:style w:type="character" w:customStyle="1" w:styleId="5">
    <w:name w:val="Основной текст (5)_"/>
    <w:link w:val="50"/>
    <w:uiPriority w:val="99"/>
    <w:locked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a7">
    <w:name w:val="Основной текст + Полужирный"/>
    <w:uiPriority w:val="99"/>
    <w:rPr>
      <w:rFonts w:ascii="Times New Roman" w:hAnsi="Times New Roman" w:cs="Times New Roman"/>
      <w:b/>
      <w:bCs/>
      <w:spacing w:val="0"/>
      <w:sz w:val="23"/>
      <w:szCs w:val="23"/>
    </w:rPr>
  </w:style>
  <w:style w:type="character" w:customStyle="1" w:styleId="7">
    <w:name w:val="Основной текст + Полужирный7"/>
    <w:uiPriority w:val="99"/>
    <w:rPr>
      <w:rFonts w:ascii="Times New Roman" w:hAnsi="Times New Roman" w:cs="Times New Roman"/>
      <w:b/>
      <w:bCs/>
      <w:spacing w:val="0"/>
      <w:sz w:val="23"/>
      <w:szCs w:val="23"/>
    </w:rPr>
  </w:style>
  <w:style w:type="character" w:customStyle="1" w:styleId="6">
    <w:name w:val="Основной текст + Полужирный6"/>
    <w:uiPriority w:val="99"/>
    <w:rPr>
      <w:rFonts w:ascii="Times New Roman" w:hAnsi="Times New Roman" w:cs="Times New Roman"/>
      <w:b/>
      <w:bCs/>
      <w:spacing w:val="0"/>
      <w:sz w:val="23"/>
      <w:szCs w:val="23"/>
    </w:rPr>
  </w:style>
  <w:style w:type="paragraph" w:styleId="a6">
    <w:name w:val="Body Text"/>
    <w:basedOn w:val="a"/>
    <w:link w:val="13"/>
    <w:uiPriority w:val="99"/>
    <w:pPr>
      <w:shd w:val="clear" w:color="auto" w:fill="FFFFFF"/>
      <w:spacing w:before="360" w:after="60" w:line="413" w:lineRule="exact"/>
      <w:jc w:val="both"/>
    </w:pPr>
    <w:rPr>
      <w:rFonts w:ascii="Times New Roman" w:hAnsi="Times New Roman" w:cs="Times New Roman"/>
      <w:color w:val="auto"/>
      <w:sz w:val="23"/>
      <w:szCs w:val="23"/>
      <w:lang w:val="x-none" w:eastAsia="x-none"/>
    </w:rPr>
  </w:style>
  <w:style w:type="character" w:customStyle="1" w:styleId="a8">
    <w:name w:val="Основной текст Знак"/>
    <w:uiPriority w:val="99"/>
    <w:semiHidden/>
    <w:rPr>
      <w:rFonts w:cs="Arial Unicode MS"/>
      <w:color w:val="000000"/>
    </w:rPr>
  </w:style>
  <w:style w:type="character" w:customStyle="1" w:styleId="80">
    <w:name w:val="Основной текст Знак8"/>
    <w:uiPriority w:val="99"/>
    <w:semiHidden/>
    <w:rPr>
      <w:rFonts w:cs="Arial Unicode MS"/>
      <w:color w:val="000000"/>
    </w:rPr>
  </w:style>
  <w:style w:type="character" w:customStyle="1" w:styleId="70">
    <w:name w:val="Основной текст Знак7"/>
    <w:uiPriority w:val="99"/>
    <w:semiHidden/>
    <w:rPr>
      <w:rFonts w:cs="Arial Unicode MS"/>
      <w:color w:val="000000"/>
    </w:rPr>
  </w:style>
  <w:style w:type="character" w:customStyle="1" w:styleId="60">
    <w:name w:val="Основной текст Знак6"/>
    <w:uiPriority w:val="99"/>
    <w:semiHidden/>
    <w:rPr>
      <w:rFonts w:cs="Arial Unicode MS"/>
      <w:color w:val="000000"/>
    </w:rPr>
  </w:style>
  <w:style w:type="character" w:customStyle="1" w:styleId="51">
    <w:name w:val="Основной текст Знак5"/>
    <w:uiPriority w:val="99"/>
    <w:semiHidden/>
    <w:rPr>
      <w:rFonts w:cs="Arial Unicode MS"/>
      <w:color w:val="000000"/>
    </w:rPr>
  </w:style>
  <w:style w:type="character" w:customStyle="1" w:styleId="43">
    <w:name w:val="Основной текст Знак4"/>
    <w:uiPriority w:val="99"/>
    <w:semiHidden/>
    <w:rPr>
      <w:rFonts w:cs="Arial Unicode MS"/>
      <w:color w:val="000000"/>
    </w:rPr>
  </w:style>
  <w:style w:type="character" w:customStyle="1" w:styleId="31">
    <w:name w:val="Основной текст Знак3"/>
    <w:uiPriority w:val="99"/>
    <w:semiHidden/>
    <w:rPr>
      <w:rFonts w:cs="Arial Unicode MS"/>
      <w:color w:val="000000"/>
    </w:rPr>
  </w:style>
  <w:style w:type="character" w:customStyle="1" w:styleId="23">
    <w:name w:val="Основной текст Знак2"/>
    <w:uiPriority w:val="99"/>
    <w:semiHidden/>
    <w:rPr>
      <w:rFonts w:cs="Arial Unicode MS"/>
      <w:color w:val="000000"/>
    </w:rPr>
  </w:style>
  <w:style w:type="character" w:customStyle="1" w:styleId="52">
    <w:name w:val="Основной текст + Полужирный5"/>
    <w:uiPriority w:val="99"/>
    <w:rPr>
      <w:rFonts w:ascii="Times New Roman" w:hAnsi="Times New Roman" w:cs="Times New Roman"/>
      <w:b/>
      <w:bCs/>
      <w:spacing w:val="0"/>
      <w:sz w:val="23"/>
      <w:szCs w:val="23"/>
    </w:rPr>
  </w:style>
  <w:style w:type="character" w:customStyle="1" w:styleId="24">
    <w:name w:val="Заголовок №2_"/>
    <w:link w:val="25"/>
    <w:uiPriority w:val="99"/>
    <w:locked/>
    <w:rPr>
      <w:rFonts w:ascii="Times New Roman" w:hAnsi="Times New Roman" w:cs="Times New Roman"/>
      <w:b/>
      <w:bCs/>
      <w:spacing w:val="0"/>
      <w:sz w:val="23"/>
      <w:szCs w:val="23"/>
    </w:rPr>
  </w:style>
  <w:style w:type="character" w:customStyle="1" w:styleId="44">
    <w:name w:val="Основной текст + Полужирный4"/>
    <w:uiPriority w:val="99"/>
    <w:rPr>
      <w:rFonts w:ascii="Times New Roman" w:hAnsi="Times New Roman" w:cs="Times New Roman"/>
      <w:b/>
      <w:bCs/>
      <w:spacing w:val="0"/>
      <w:sz w:val="23"/>
      <w:szCs w:val="23"/>
    </w:rPr>
  </w:style>
  <w:style w:type="character" w:customStyle="1" w:styleId="32">
    <w:name w:val="Основной текст + Полужирный3"/>
    <w:uiPriority w:val="99"/>
    <w:rPr>
      <w:rFonts w:ascii="Times New Roman" w:hAnsi="Times New Roman" w:cs="Times New Roman"/>
      <w:b/>
      <w:bCs/>
      <w:spacing w:val="0"/>
      <w:sz w:val="23"/>
      <w:szCs w:val="23"/>
    </w:rPr>
  </w:style>
  <w:style w:type="character" w:customStyle="1" w:styleId="26">
    <w:name w:val="Основной текст + Полужирный2"/>
    <w:uiPriority w:val="99"/>
    <w:rPr>
      <w:rFonts w:ascii="Times New Roman" w:hAnsi="Times New Roman" w:cs="Times New Roman"/>
      <w:b/>
      <w:bCs/>
      <w:spacing w:val="0"/>
      <w:sz w:val="23"/>
      <w:szCs w:val="23"/>
    </w:rPr>
  </w:style>
  <w:style w:type="character" w:customStyle="1" w:styleId="14">
    <w:name w:val="Основной текст + Полужирный1"/>
    <w:uiPriority w:val="99"/>
    <w:rPr>
      <w:rFonts w:ascii="Times New Roman" w:hAnsi="Times New Roman" w:cs="Times New Roman"/>
      <w:b/>
      <w:bCs/>
      <w:spacing w:val="0"/>
      <w:sz w:val="23"/>
      <w:szCs w:val="23"/>
    </w:rPr>
  </w:style>
  <w:style w:type="character" w:customStyle="1" w:styleId="71">
    <w:name w:val="Основной текст + 7"/>
    <w:aliases w:val="5 pt1"/>
    <w:uiPriority w:val="99"/>
    <w:rPr>
      <w:rFonts w:ascii="Times New Roman" w:hAnsi="Times New Roman" w:cs="Times New Roman"/>
      <w:spacing w:val="0"/>
      <w:sz w:val="15"/>
      <w:szCs w:val="15"/>
    </w:rPr>
  </w:style>
  <w:style w:type="character" w:customStyle="1" w:styleId="61">
    <w:name w:val="Основной текст (6)_"/>
    <w:link w:val="62"/>
    <w:uiPriority w:val="99"/>
    <w:locked/>
    <w:rPr>
      <w:rFonts w:ascii="Times New Roman" w:hAnsi="Times New Roman" w:cs="Times New Roman"/>
      <w:noProof/>
      <w:sz w:val="20"/>
      <w:szCs w:val="20"/>
    </w:rPr>
  </w:style>
  <w:style w:type="paragraph" w:customStyle="1" w:styleId="22">
    <w:name w:val="Основной текст (2)"/>
    <w:basedOn w:val="a"/>
    <w:link w:val="21"/>
    <w:uiPriority w:val="99"/>
    <w:pPr>
      <w:shd w:val="clear" w:color="auto" w:fill="FFFFFF"/>
      <w:spacing w:after="2820" w:line="624" w:lineRule="exact"/>
      <w:jc w:val="center"/>
    </w:pPr>
    <w:rPr>
      <w:rFonts w:ascii="Times New Roman" w:hAnsi="Times New Roman" w:cs="Times New Roman"/>
      <w:b/>
      <w:bCs/>
      <w:color w:val="auto"/>
      <w:sz w:val="43"/>
      <w:szCs w:val="43"/>
      <w:lang w:val="x-none" w:eastAsia="x-none"/>
    </w:rPr>
  </w:style>
  <w:style w:type="paragraph" w:customStyle="1" w:styleId="30">
    <w:name w:val="Основной текст (3)"/>
    <w:basedOn w:val="a"/>
    <w:link w:val="3"/>
    <w:uiPriority w:val="99"/>
    <w:pPr>
      <w:shd w:val="clear" w:color="auto" w:fill="FFFFFF"/>
      <w:spacing w:before="1800" w:line="240" w:lineRule="atLeast"/>
    </w:pPr>
    <w:rPr>
      <w:rFonts w:ascii="Times New Roman" w:hAnsi="Times New Roman" w:cs="Times New Roman"/>
      <w:b/>
      <w:bCs/>
      <w:color w:val="auto"/>
      <w:sz w:val="31"/>
      <w:szCs w:val="31"/>
      <w:lang w:val="x-none" w:eastAsia="x-none"/>
    </w:rPr>
  </w:style>
  <w:style w:type="paragraph" w:customStyle="1" w:styleId="12">
    <w:name w:val="Заголовок №1"/>
    <w:basedOn w:val="a"/>
    <w:link w:val="11"/>
    <w:uiPriority w:val="99"/>
    <w:pPr>
      <w:shd w:val="clear" w:color="auto" w:fill="FFFFFF"/>
      <w:spacing w:after="360" w:line="240" w:lineRule="atLeast"/>
      <w:jc w:val="both"/>
      <w:outlineLvl w:val="0"/>
    </w:pPr>
    <w:rPr>
      <w:rFonts w:ascii="Times New Roman" w:hAnsi="Times New Roman" w:cs="Times New Roman"/>
      <w:b/>
      <w:bCs/>
      <w:color w:val="auto"/>
      <w:sz w:val="31"/>
      <w:szCs w:val="31"/>
      <w:lang w:val="x-none" w:eastAsia="x-none"/>
    </w:rPr>
  </w:style>
  <w:style w:type="paragraph" w:customStyle="1" w:styleId="a5">
    <w:name w:val="Колонтитул"/>
    <w:basedOn w:val="a"/>
    <w:link w:val="a4"/>
    <w:uiPriority w:val="99"/>
    <w:pPr>
      <w:shd w:val="clear" w:color="auto" w:fill="FFFFFF"/>
    </w:pPr>
    <w:rPr>
      <w:rFonts w:ascii="Times New Roman" w:hAnsi="Times New Roman" w:cs="Times New Roman"/>
      <w:color w:val="auto"/>
      <w:sz w:val="20"/>
      <w:szCs w:val="20"/>
      <w:lang w:val="x-none" w:eastAsia="x-none"/>
    </w:rPr>
  </w:style>
  <w:style w:type="paragraph" w:customStyle="1" w:styleId="42">
    <w:name w:val="Основной текст (4)"/>
    <w:basedOn w:val="a"/>
    <w:link w:val="41"/>
    <w:uiPriority w:val="99"/>
    <w:pPr>
      <w:shd w:val="clear" w:color="auto" w:fill="FFFFFF"/>
      <w:spacing w:before="60" w:after="60" w:line="418" w:lineRule="exact"/>
      <w:jc w:val="both"/>
    </w:pPr>
    <w:rPr>
      <w:rFonts w:ascii="Times New Roman" w:hAnsi="Times New Roman" w:cs="Times New Roman"/>
      <w:b/>
      <w:bCs/>
      <w:color w:val="auto"/>
      <w:sz w:val="23"/>
      <w:szCs w:val="23"/>
      <w:lang w:val="x-none" w:eastAsia="x-none"/>
    </w:rPr>
  </w:style>
  <w:style w:type="paragraph" w:customStyle="1" w:styleId="50">
    <w:name w:val="Основной текст (5)"/>
    <w:basedOn w:val="a"/>
    <w:link w:val="5"/>
    <w:uiPriority w:val="99"/>
    <w:pPr>
      <w:shd w:val="clear" w:color="auto" w:fill="FFFFFF"/>
      <w:spacing w:before="60" w:after="60" w:line="480" w:lineRule="exact"/>
      <w:ind w:firstLine="700"/>
      <w:jc w:val="both"/>
    </w:pPr>
    <w:rPr>
      <w:rFonts w:ascii="Times New Roman" w:hAnsi="Times New Roman" w:cs="Times New Roman"/>
      <w:b/>
      <w:bCs/>
      <w:color w:val="auto"/>
      <w:sz w:val="27"/>
      <w:szCs w:val="27"/>
      <w:lang w:val="x-none" w:eastAsia="x-none"/>
    </w:rPr>
  </w:style>
  <w:style w:type="paragraph" w:customStyle="1" w:styleId="25">
    <w:name w:val="Заголовок №2"/>
    <w:basedOn w:val="a"/>
    <w:link w:val="24"/>
    <w:uiPriority w:val="99"/>
    <w:pPr>
      <w:shd w:val="clear" w:color="auto" w:fill="FFFFFF"/>
      <w:spacing w:before="60" w:after="60" w:line="413" w:lineRule="exact"/>
      <w:ind w:firstLine="700"/>
      <w:jc w:val="both"/>
      <w:outlineLvl w:val="1"/>
    </w:pPr>
    <w:rPr>
      <w:rFonts w:ascii="Times New Roman" w:hAnsi="Times New Roman" w:cs="Times New Roman"/>
      <w:b/>
      <w:bCs/>
      <w:color w:val="auto"/>
      <w:sz w:val="23"/>
      <w:szCs w:val="23"/>
      <w:lang w:val="x-none" w:eastAsia="x-none"/>
    </w:rPr>
  </w:style>
  <w:style w:type="paragraph" w:customStyle="1" w:styleId="62">
    <w:name w:val="Основной текст (6)"/>
    <w:basedOn w:val="a"/>
    <w:link w:val="61"/>
    <w:uiPriority w:val="99"/>
    <w:pPr>
      <w:shd w:val="clear" w:color="auto" w:fill="FFFFFF"/>
      <w:spacing w:line="240" w:lineRule="atLeast"/>
    </w:pPr>
    <w:rPr>
      <w:rFonts w:ascii="Times New Roman" w:hAnsi="Times New Roman" w:cs="Times New Roman"/>
      <w:noProof/>
      <w:color w:val="auto"/>
      <w:sz w:val="20"/>
      <w:szCs w:val="20"/>
      <w:lang w:val="x-none" w:eastAsia="x-none"/>
    </w:rPr>
  </w:style>
  <w:style w:type="character" w:styleId="a9">
    <w:name w:val="FollowedHyperlink"/>
    <w:uiPriority w:val="99"/>
    <w:semiHidden/>
    <w:unhideWhenUsed/>
    <w:rsid w:val="000A2130"/>
    <w:rPr>
      <w:rFonts w:cs="Times New Roman"/>
      <w:color w:val="800080"/>
      <w:u w:val="single"/>
    </w:rPr>
  </w:style>
  <w:style w:type="paragraph" w:customStyle="1" w:styleId="xl63">
    <w:name w:val="xl63"/>
    <w:basedOn w:val="a"/>
    <w:rsid w:val="000A213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 w:cs="Times New Roman"/>
      <w:color w:val="auto"/>
    </w:rPr>
  </w:style>
  <w:style w:type="paragraph" w:customStyle="1" w:styleId="xl64">
    <w:name w:val="xl64"/>
    <w:basedOn w:val="a"/>
    <w:rsid w:val="000A213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 w:cs="Times New Roman"/>
      <w:color w:val="auto"/>
    </w:rPr>
  </w:style>
  <w:style w:type="paragraph" w:customStyle="1" w:styleId="211">
    <w:name w:val="Знак2 Знак Знак1 Знак1 Знак Знак Знак Знак Знак Знак Знак Знак Знак Знак Знак Знак"/>
    <w:basedOn w:val="a"/>
    <w:rsid w:val="009B14AF"/>
    <w:pPr>
      <w:spacing w:after="160" w:line="240" w:lineRule="exact"/>
    </w:pPr>
    <w:rPr>
      <w:rFonts w:ascii="Verdana" w:hAnsi="Verdana" w:cs="Times New Roman"/>
      <w:color w:val="auto"/>
      <w:sz w:val="20"/>
      <w:szCs w:val="20"/>
      <w:lang w:val="en-US" w:eastAsia="en-US"/>
    </w:rPr>
  </w:style>
  <w:style w:type="paragraph" w:customStyle="1" w:styleId="27">
    <w:name w:val="заголовок 2"/>
    <w:basedOn w:val="a"/>
    <w:next w:val="a"/>
    <w:rsid w:val="00294C20"/>
    <w:pPr>
      <w:keepNext/>
      <w:ind w:firstLine="180"/>
      <w:jc w:val="center"/>
      <w:outlineLvl w:val="1"/>
    </w:pPr>
    <w:rPr>
      <w:rFonts w:ascii="Times New Roman" w:hAnsi="Times New Roman" w:cs="Times New Roman"/>
      <w:b/>
      <w:color w:val="auto"/>
      <w:sz w:val="28"/>
      <w:szCs w:val="28"/>
    </w:rPr>
  </w:style>
  <w:style w:type="paragraph" w:styleId="aa">
    <w:name w:val="List Paragraph"/>
    <w:basedOn w:val="a"/>
    <w:uiPriority w:val="99"/>
    <w:qFormat/>
    <w:rsid w:val="00BD28D1"/>
    <w:pPr>
      <w:ind w:left="708"/>
    </w:pPr>
  </w:style>
  <w:style w:type="paragraph" w:styleId="28">
    <w:name w:val="toc 2"/>
    <w:basedOn w:val="a"/>
    <w:next w:val="a"/>
    <w:autoRedefine/>
    <w:uiPriority w:val="39"/>
    <w:rsid w:val="00017014"/>
    <w:pPr>
      <w:tabs>
        <w:tab w:val="right" w:leader="dot" w:pos="9344"/>
      </w:tabs>
      <w:spacing w:before="120" w:after="120" w:line="360" w:lineRule="auto"/>
      <w:ind w:left="240"/>
    </w:pPr>
    <w:rPr>
      <w:rFonts w:ascii="Times New Roman" w:hAnsi="Times New Roman" w:cs="Times New Roman"/>
      <w:noProof/>
      <w:color w:val="auto"/>
    </w:rPr>
  </w:style>
  <w:style w:type="paragraph" w:styleId="ab">
    <w:name w:val="header"/>
    <w:basedOn w:val="a"/>
    <w:link w:val="ac"/>
    <w:uiPriority w:val="99"/>
    <w:unhideWhenUsed/>
    <w:rsid w:val="003E3B3E"/>
    <w:pPr>
      <w:tabs>
        <w:tab w:val="center" w:pos="4677"/>
        <w:tab w:val="right" w:pos="9355"/>
      </w:tabs>
    </w:pPr>
    <w:rPr>
      <w:rFonts w:cs="Times New Roman"/>
      <w:sz w:val="20"/>
      <w:szCs w:val="20"/>
      <w:lang w:val="x-none" w:eastAsia="x-none"/>
    </w:rPr>
  </w:style>
  <w:style w:type="character" w:customStyle="1" w:styleId="ac">
    <w:name w:val="Верхний колонтитул Знак"/>
    <w:link w:val="ab"/>
    <w:uiPriority w:val="99"/>
    <w:locked/>
    <w:rsid w:val="003E3B3E"/>
    <w:rPr>
      <w:rFonts w:cs="Arial Unicode MS"/>
      <w:color w:val="000000"/>
    </w:rPr>
  </w:style>
  <w:style w:type="paragraph" w:styleId="ad">
    <w:name w:val="footer"/>
    <w:basedOn w:val="a"/>
    <w:link w:val="ae"/>
    <w:uiPriority w:val="99"/>
    <w:unhideWhenUsed/>
    <w:rsid w:val="003E3B3E"/>
    <w:pPr>
      <w:tabs>
        <w:tab w:val="center" w:pos="4677"/>
        <w:tab w:val="right" w:pos="9355"/>
      </w:tabs>
    </w:pPr>
    <w:rPr>
      <w:rFonts w:cs="Times New Roman"/>
      <w:sz w:val="20"/>
      <w:szCs w:val="20"/>
      <w:lang w:val="x-none" w:eastAsia="x-none"/>
    </w:rPr>
  </w:style>
  <w:style w:type="character" w:customStyle="1" w:styleId="ae">
    <w:name w:val="Нижний колонтитул Знак"/>
    <w:link w:val="ad"/>
    <w:uiPriority w:val="99"/>
    <w:locked/>
    <w:rsid w:val="003E3B3E"/>
    <w:rPr>
      <w:rFonts w:cs="Arial Unicode MS"/>
      <w:color w:val="000000"/>
    </w:rPr>
  </w:style>
  <w:style w:type="paragraph" w:styleId="af">
    <w:name w:val="Balloon Text"/>
    <w:basedOn w:val="a"/>
    <w:link w:val="af0"/>
    <w:uiPriority w:val="99"/>
    <w:semiHidden/>
    <w:unhideWhenUsed/>
    <w:rsid w:val="0005436D"/>
    <w:rPr>
      <w:rFonts w:ascii="Tahoma" w:hAnsi="Tahoma" w:cs="Times New Roman"/>
      <w:sz w:val="16"/>
      <w:szCs w:val="16"/>
      <w:lang w:val="x-none" w:eastAsia="x-none"/>
    </w:rPr>
  </w:style>
  <w:style w:type="character" w:customStyle="1" w:styleId="af0">
    <w:name w:val="Текст выноски Знак"/>
    <w:link w:val="af"/>
    <w:uiPriority w:val="99"/>
    <w:semiHidden/>
    <w:locked/>
    <w:rsid w:val="0005436D"/>
    <w:rPr>
      <w:rFonts w:ascii="Tahoma" w:hAnsi="Tahoma" w:cs="Tahoma"/>
      <w:color w:val="000000"/>
      <w:sz w:val="16"/>
      <w:szCs w:val="16"/>
    </w:rPr>
  </w:style>
  <w:style w:type="paragraph" w:customStyle="1" w:styleId="510">
    <w:name w:val="Основной текст (5)1"/>
    <w:basedOn w:val="a"/>
    <w:uiPriority w:val="99"/>
    <w:rsid w:val="007B2F30"/>
    <w:pPr>
      <w:shd w:val="clear" w:color="auto" w:fill="FFFFFF"/>
      <w:spacing w:before="60" w:line="317" w:lineRule="exact"/>
      <w:jc w:val="both"/>
    </w:pPr>
    <w:rPr>
      <w:rFonts w:ascii="Times New Roman" w:hAnsi="Times New Roman" w:cs="Times New Roman"/>
      <w:b/>
      <w:bCs/>
      <w:color w:val="auto"/>
      <w:sz w:val="23"/>
      <w:szCs w:val="23"/>
    </w:rPr>
  </w:style>
  <w:style w:type="paragraph" w:customStyle="1" w:styleId="102">
    <w:name w:val="1 Основной текст 0"/>
    <w:basedOn w:val="a"/>
    <w:rsid w:val="001D3D04"/>
    <w:pPr>
      <w:suppressAutoHyphens/>
      <w:ind w:firstLine="539"/>
      <w:jc w:val="both"/>
    </w:pPr>
    <w:rPr>
      <w:rFonts w:ascii="Times New Roman" w:eastAsia="Calibri" w:hAnsi="Times New Roman" w:cs="Times New Roman"/>
      <w:kern w:val="1"/>
      <w:lang w:eastAsia="ar-SA"/>
    </w:rPr>
  </w:style>
  <w:style w:type="paragraph" w:customStyle="1" w:styleId="af1">
    <w:name w:val="Ñòèëü"/>
    <w:rsid w:val="009D558D"/>
    <w:pPr>
      <w:widowControl w:val="0"/>
    </w:pPr>
    <w:rPr>
      <w:rFonts w:ascii="Times New Roman" w:eastAsia="Times New Roman" w:hAnsi="Times New Roman"/>
      <w:spacing w:val="-1"/>
      <w:kern w:val="65535"/>
      <w:position w:val="-1"/>
      <w:sz w:val="24"/>
      <w:lang w:val="en-US"/>
    </w:rPr>
  </w:style>
  <w:style w:type="paragraph" w:styleId="af2">
    <w:name w:val="No Spacing"/>
    <w:uiPriority w:val="1"/>
    <w:qFormat/>
    <w:rsid w:val="002929C9"/>
    <w:rPr>
      <w:rFonts w:cs="Arial Unicode MS"/>
      <w:color w:val="000000"/>
      <w:sz w:val="24"/>
      <w:szCs w:val="24"/>
    </w:rPr>
  </w:style>
  <w:style w:type="character" w:customStyle="1" w:styleId="40">
    <w:name w:val="Заголовок 4 Знак"/>
    <w:link w:val="4"/>
    <w:uiPriority w:val="9"/>
    <w:semiHidden/>
    <w:rsid w:val="002929C9"/>
    <w:rPr>
      <w:rFonts w:ascii="Calibri" w:eastAsia="Times New Roman" w:hAnsi="Calibri" w:cs="Times New Roman"/>
      <w:b/>
      <w:bCs/>
      <w:color w:val="000000"/>
      <w:sz w:val="28"/>
      <w:szCs w:val="28"/>
    </w:rPr>
  </w:style>
  <w:style w:type="table" w:styleId="af3">
    <w:name w:val="Table Grid"/>
    <w:basedOn w:val="a1"/>
    <w:uiPriority w:val="99"/>
    <w:rsid w:val="002929C9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4">
    <w:name w:val="Normal (Web)"/>
    <w:basedOn w:val="a"/>
    <w:uiPriority w:val="99"/>
    <w:rsid w:val="003F7CCB"/>
    <w:pPr>
      <w:spacing w:before="100" w:beforeAutospacing="1" w:after="100" w:afterAutospacing="1"/>
    </w:pPr>
    <w:rPr>
      <w:rFonts w:cs="Times New Roman"/>
      <w:color w:val="auto"/>
    </w:rPr>
  </w:style>
  <w:style w:type="character" w:styleId="af5">
    <w:name w:val="Strong"/>
    <w:uiPriority w:val="22"/>
    <w:qFormat/>
    <w:rsid w:val="003F7CCB"/>
    <w:rPr>
      <w:b/>
    </w:rPr>
  </w:style>
  <w:style w:type="paragraph" w:customStyle="1" w:styleId="29">
    <w:name w:val="Основной текст2"/>
    <w:basedOn w:val="a"/>
    <w:rsid w:val="003F7CCB"/>
    <w:pPr>
      <w:widowControl w:val="0"/>
      <w:ind w:firstLine="709"/>
      <w:jc w:val="both"/>
    </w:pPr>
    <w:rPr>
      <w:rFonts w:ascii="Times New Roman" w:eastAsia="Times New Roman" w:hAnsi="Times New Roman" w:cs="Times New Roman"/>
      <w:color w:val="auto"/>
      <w:szCs w:val="20"/>
    </w:rPr>
  </w:style>
  <w:style w:type="paragraph" w:styleId="33">
    <w:name w:val="Body Text Indent 3"/>
    <w:basedOn w:val="a"/>
    <w:link w:val="34"/>
    <w:uiPriority w:val="99"/>
    <w:unhideWhenUsed/>
    <w:rsid w:val="003E790E"/>
    <w:pPr>
      <w:spacing w:after="120"/>
      <w:ind w:left="283"/>
    </w:pPr>
    <w:rPr>
      <w:rFonts w:cs="Times New Roman"/>
      <w:sz w:val="16"/>
      <w:szCs w:val="16"/>
      <w:lang w:val="x-none" w:eastAsia="x-none"/>
    </w:rPr>
  </w:style>
  <w:style w:type="character" w:customStyle="1" w:styleId="34">
    <w:name w:val="Основной текст с отступом 3 Знак"/>
    <w:link w:val="33"/>
    <w:uiPriority w:val="99"/>
    <w:rsid w:val="003E790E"/>
    <w:rPr>
      <w:rFonts w:cs="Arial Unicode MS"/>
      <w:color w:val="000000"/>
      <w:sz w:val="16"/>
      <w:szCs w:val="16"/>
    </w:rPr>
  </w:style>
  <w:style w:type="paragraph" w:customStyle="1" w:styleId="2a">
    <w:name w:val="Знак2 Знак Знак"/>
    <w:basedOn w:val="a"/>
    <w:rsid w:val="003E790E"/>
    <w:pPr>
      <w:spacing w:after="160" w:line="240" w:lineRule="exact"/>
    </w:pPr>
    <w:rPr>
      <w:rFonts w:ascii="Verdana" w:eastAsia="Times New Roman" w:hAnsi="Verdana" w:cs="Times New Roman"/>
      <w:color w:val="auto"/>
      <w:sz w:val="20"/>
      <w:szCs w:val="20"/>
      <w:lang w:val="en-US" w:eastAsia="en-US"/>
    </w:rPr>
  </w:style>
  <w:style w:type="character" w:customStyle="1" w:styleId="10">
    <w:name w:val="Заголовок 1 Знак"/>
    <w:link w:val="1"/>
    <w:uiPriority w:val="9"/>
    <w:rsid w:val="005F1FAD"/>
    <w:rPr>
      <w:rFonts w:ascii="Cambria" w:eastAsia="Times New Roman" w:hAnsi="Cambria" w:cs="Times New Roman"/>
      <w:b/>
      <w:bCs/>
      <w:color w:val="000000"/>
      <w:kern w:val="32"/>
      <w:sz w:val="32"/>
      <w:szCs w:val="32"/>
    </w:rPr>
  </w:style>
  <w:style w:type="paragraph" w:styleId="af6">
    <w:name w:val="TOC Heading"/>
    <w:basedOn w:val="1"/>
    <w:next w:val="a"/>
    <w:uiPriority w:val="39"/>
    <w:unhideWhenUsed/>
    <w:qFormat/>
    <w:rsid w:val="005F1FAD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5">
    <w:name w:val="toc 1"/>
    <w:basedOn w:val="a"/>
    <w:next w:val="a"/>
    <w:autoRedefine/>
    <w:uiPriority w:val="39"/>
    <w:unhideWhenUsed/>
    <w:rsid w:val="00071128"/>
  </w:style>
  <w:style w:type="paragraph" w:customStyle="1" w:styleId="Default">
    <w:name w:val="Default"/>
    <w:rsid w:val="00171C2A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customStyle="1" w:styleId="apple-style-span">
    <w:name w:val="apple-style-span"/>
    <w:rsid w:val="00774C8C"/>
  </w:style>
  <w:style w:type="character" w:customStyle="1" w:styleId="apple-converted-space">
    <w:name w:val="apple-converted-space"/>
    <w:rsid w:val="00774C8C"/>
  </w:style>
  <w:style w:type="paragraph" w:customStyle="1" w:styleId="Style20">
    <w:name w:val="Style20"/>
    <w:basedOn w:val="a"/>
    <w:uiPriority w:val="99"/>
    <w:rsid w:val="0098582D"/>
    <w:pPr>
      <w:widowControl w:val="0"/>
      <w:autoSpaceDE w:val="0"/>
      <w:autoSpaceDN w:val="0"/>
      <w:adjustRightInd w:val="0"/>
      <w:spacing w:line="318" w:lineRule="exact"/>
      <w:ind w:firstLine="696"/>
      <w:jc w:val="both"/>
    </w:pPr>
    <w:rPr>
      <w:rFonts w:ascii="Times New Roman" w:eastAsia="Times New Roman" w:hAnsi="Times New Roman" w:cs="Times New Roman"/>
      <w:color w:val="auto"/>
    </w:rPr>
  </w:style>
  <w:style w:type="character" w:customStyle="1" w:styleId="FontStyle51">
    <w:name w:val="Font Style51"/>
    <w:uiPriority w:val="99"/>
    <w:rsid w:val="0098582D"/>
    <w:rPr>
      <w:rFonts w:ascii="Times New Roman" w:hAnsi="Times New Roman" w:cs="Times New Roman"/>
      <w:sz w:val="22"/>
      <w:szCs w:val="22"/>
    </w:rPr>
  </w:style>
  <w:style w:type="paragraph" w:styleId="af7">
    <w:name w:val="Document Map"/>
    <w:basedOn w:val="a"/>
    <w:link w:val="af8"/>
    <w:uiPriority w:val="99"/>
    <w:semiHidden/>
    <w:unhideWhenUsed/>
    <w:rsid w:val="00043352"/>
    <w:rPr>
      <w:rFonts w:ascii="Tahoma" w:hAnsi="Tahoma" w:cs="Times New Roman"/>
      <w:sz w:val="16"/>
      <w:szCs w:val="16"/>
      <w:lang w:val="x-none" w:eastAsia="x-none"/>
    </w:rPr>
  </w:style>
  <w:style w:type="character" w:customStyle="1" w:styleId="af8">
    <w:name w:val="Схема документа Знак"/>
    <w:link w:val="af7"/>
    <w:uiPriority w:val="99"/>
    <w:semiHidden/>
    <w:rsid w:val="00043352"/>
    <w:rPr>
      <w:rFonts w:ascii="Tahoma" w:hAnsi="Tahoma" w:cs="Tahoma"/>
      <w:color w:val="000000"/>
      <w:sz w:val="16"/>
      <w:szCs w:val="16"/>
    </w:rPr>
  </w:style>
  <w:style w:type="paragraph" w:customStyle="1" w:styleId="ConsNonformat">
    <w:name w:val="ConsNonformat"/>
    <w:rsid w:val="001A0077"/>
    <w:pPr>
      <w:autoSpaceDE w:val="0"/>
      <w:autoSpaceDN w:val="0"/>
      <w:adjustRightInd w:val="0"/>
      <w:ind w:right="19772"/>
    </w:pPr>
    <w:rPr>
      <w:rFonts w:ascii="Courier New" w:eastAsia="Times New Roman" w:hAnsi="Courier New" w:cs="Courier New"/>
    </w:rPr>
  </w:style>
  <w:style w:type="paragraph" w:styleId="HTML">
    <w:name w:val="HTML Preformatted"/>
    <w:basedOn w:val="a"/>
    <w:link w:val="HTML0"/>
    <w:rsid w:val="001A00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Times New Roman" w:eastAsia="Times New Roman" w:hAnsi="Times New Roman" w:cs="Times New Roman"/>
      <w:color w:val="auto"/>
      <w:sz w:val="20"/>
      <w:szCs w:val="20"/>
      <w:lang w:val="x-none" w:eastAsia="x-none"/>
    </w:rPr>
  </w:style>
  <w:style w:type="character" w:customStyle="1" w:styleId="HTML0">
    <w:name w:val="Стандартный HTML Знак"/>
    <w:link w:val="HTML"/>
    <w:rsid w:val="001A0077"/>
    <w:rPr>
      <w:rFonts w:ascii="Times New Roman" w:eastAsia="Times New Roman" w:hAnsi="Times New Roman"/>
    </w:rPr>
  </w:style>
  <w:style w:type="character" w:customStyle="1" w:styleId="511">
    <w:name w:val="Основной текст (5) + Не полужирный1"/>
    <w:uiPriority w:val="99"/>
    <w:rsid w:val="00356088"/>
    <w:rPr>
      <w:rFonts w:ascii="Times New Roman" w:hAnsi="Times New Roman" w:cs="Times New Roman"/>
      <w:b w:val="0"/>
      <w:bCs w:val="0"/>
      <w:spacing w:val="0"/>
      <w:sz w:val="23"/>
      <w:szCs w:val="23"/>
    </w:rPr>
  </w:style>
  <w:style w:type="paragraph" w:customStyle="1" w:styleId="ConsPlusTitle">
    <w:name w:val="ConsPlusTitle"/>
    <w:uiPriority w:val="99"/>
    <w:rsid w:val="00577C78"/>
    <w:pPr>
      <w:widowControl w:val="0"/>
      <w:autoSpaceDE w:val="0"/>
      <w:autoSpaceDN w:val="0"/>
      <w:adjustRightInd w:val="0"/>
    </w:pPr>
    <w:rPr>
      <w:rFonts w:ascii="Calibri" w:eastAsia="Times New Roman" w:hAnsi="Calibri" w:cs="Calibri"/>
      <w:b/>
      <w:bCs/>
      <w:sz w:val="22"/>
      <w:szCs w:val="22"/>
    </w:rPr>
  </w:style>
  <w:style w:type="character" w:customStyle="1" w:styleId="1pt">
    <w:name w:val="Основной текст + Интервал 1 pt"/>
    <w:basedOn w:val="a0"/>
    <w:uiPriority w:val="99"/>
    <w:rsid w:val="00CD7C3E"/>
    <w:rPr>
      <w:rFonts w:ascii="Times New Roman" w:hAnsi="Times New Roman" w:cs="Times New Roman" w:hint="default"/>
      <w:spacing w:val="30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 Unicode MS" w:eastAsia="Arial Unicode MS" w:hAnsi="Arial Unicode MS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Body Tex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cs="Arial Unicode MS"/>
      <w:color w:val="000000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5F1FAD"/>
    <w:pPr>
      <w:keepNext/>
      <w:spacing w:before="240" w:after="60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next w:val="a"/>
    <w:link w:val="20"/>
    <w:uiPriority w:val="9"/>
    <w:qFormat/>
    <w:rsid w:val="009B14AF"/>
    <w:pPr>
      <w:keepNext/>
      <w:spacing w:before="240" w:after="60"/>
      <w:outlineLvl w:val="1"/>
    </w:pPr>
    <w:rPr>
      <w:rFonts w:ascii="Arial" w:hAnsi="Arial" w:cs="Times New Roman"/>
      <w:b/>
      <w:bCs/>
      <w:i/>
      <w:iCs/>
      <w:color w:val="auto"/>
      <w:sz w:val="28"/>
      <w:szCs w:val="28"/>
      <w:lang w:val="x-none" w:eastAsia="x-none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929C9"/>
    <w:pPr>
      <w:keepNext/>
      <w:spacing w:before="240" w:after="60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link w:val="2"/>
    <w:uiPriority w:val="9"/>
    <w:locked/>
    <w:rsid w:val="009B14AF"/>
    <w:rPr>
      <w:rFonts w:ascii="Arial" w:hAnsi="Arial" w:cs="Arial"/>
      <w:b/>
      <w:bCs/>
      <w:i/>
      <w:iCs/>
      <w:sz w:val="28"/>
      <w:szCs w:val="28"/>
    </w:rPr>
  </w:style>
  <w:style w:type="character" w:styleId="a3">
    <w:name w:val="Hyperlink"/>
    <w:uiPriority w:val="99"/>
    <w:rPr>
      <w:rFonts w:cs="Times New Roman"/>
      <w:color w:val="0066CC"/>
      <w:u w:val="single"/>
    </w:rPr>
  </w:style>
  <w:style w:type="character" w:customStyle="1" w:styleId="21">
    <w:name w:val="Основной текст (2)_"/>
    <w:link w:val="22"/>
    <w:uiPriority w:val="99"/>
    <w:locked/>
    <w:rPr>
      <w:rFonts w:ascii="Times New Roman" w:hAnsi="Times New Roman" w:cs="Times New Roman"/>
      <w:b/>
      <w:bCs/>
      <w:spacing w:val="0"/>
      <w:sz w:val="43"/>
      <w:szCs w:val="43"/>
    </w:rPr>
  </w:style>
  <w:style w:type="character" w:customStyle="1" w:styleId="3">
    <w:name w:val="Основной текст (3)_"/>
    <w:link w:val="30"/>
    <w:uiPriority w:val="99"/>
    <w:locked/>
    <w:rPr>
      <w:rFonts w:ascii="Times New Roman" w:hAnsi="Times New Roman" w:cs="Times New Roman"/>
      <w:b/>
      <w:bCs/>
      <w:spacing w:val="0"/>
      <w:sz w:val="31"/>
      <w:szCs w:val="31"/>
    </w:rPr>
  </w:style>
  <w:style w:type="character" w:customStyle="1" w:styleId="11">
    <w:name w:val="Заголовок №1_"/>
    <w:link w:val="12"/>
    <w:uiPriority w:val="99"/>
    <w:locked/>
    <w:rPr>
      <w:rFonts w:ascii="Times New Roman" w:hAnsi="Times New Roman" w:cs="Times New Roman"/>
      <w:b/>
      <w:bCs/>
      <w:spacing w:val="0"/>
      <w:sz w:val="31"/>
      <w:szCs w:val="31"/>
    </w:rPr>
  </w:style>
  <w:style w:type="character" w:customStyle="1" w:styleId="a4">
    <w:name w:val="Колонтитул_"/>
    <w:link w:val="a5"/>
    <w:uiPriority w:val="99"/>
    <w:locked/>
    <w:rPr>
      <w:rFonts w:ascii="Times New Roman" w:hAnsi="Times New Roman" w:cs="Times New Roman"/>
      <w:sz w:val="20"/>
      <w:szCs w:val="20"/>
    </w:rPr>
  </w:style>
  <w:style w:type="character" w:customStyle="1" w:styleId="8">
    <w:name w:val="Колонтитул + 8"/>
    <w:aliases w:val="5 pt,Курсив"/>
    <w:uiPriority w:val="99"/>
    <w:rPr>
      <w:rFonts w:ascii="Times New Roman" w:hAnsi="Times New Roman" w:cs="Times New Roman"/>
      <w:i/>
      <w:iCs/>
      <w:spacing w:val="0"/>
      <w:sz w:val="17"/>
      <w:szCs w:val="17"/>
    </w:rPr>
  </w:style>
  <w:style w:type="character" w:customStyle="1" w:styleId="100">
    <w:name w:val="Колонтитул + 10"/>
    <w:aliases w:val="5 pt3"/>
    <w:uiPriority w:val="99"/>
    <w:rPr>
      <w:rFonts w:ascii="Times New Roman" w:hAnsi="Times New Roman" w:cs="Times New Roman"/>
      <w:spacing w:val="0"/>
      <w:sz w:val="21"/>
      <w:szCs w:val="21"/>
      <w:u w:val="single"/>
      <w:lang w:val="en-US" w:eastAsia="en-US"/>
    </w:rPr>
  </w:style>
  <w:style w:type="character" w:customStyle="1" w:styleId="101">
    <w:name w:val="Колонтитул + 101"/>
    <w:aliases w:val="5 pt2"/>
    <w:uiPriority w:val="99"/>
    <w:rPr>
      <w:rFonts w:ascii="Times New Roman" w:hAnsi="Times New Roman" w:cs="Times New Roman"/>
      <w:spacing w:val="0"/>
      <w:sz w:val="21"/>
      <w:szCs w:val="21"/>
    </w:rPr>
  </w:style>
  <w:style w:type="character" w:customStyle="1" w:styleId="13">
    <w:name w:val="Основной текст Знак1"/>
    <w:link w:val="a6"/>
    <w:uiPriority w:val="99"/>
    <w:locked/>
    <w:rPr>
      <w:rFonts w:ascii="Times New Roman" w:hAnsi="Times New Roman" w:cs="Times New Roman"/>
      <w:spacing w:val="0"/>
      <w:sz w:val="23"/>
      <w:szCs w:val="23"/>
    </w:rPr>
  </w:style>
  <w:style w:type="character" w:customStyle="1" w:styleId="41">
    <w:name w:val="Основной текст (4)_"/>
    <w:link w:val="42"/>
    <w:uiPriority w:val="99"/>
    <w:locked/>
    <w:rPr>
      <w:rFonts w:ascii="Times New Roman" w:hAnsi="Times New Roman" w:cs="Times New Roman"/>
      <w:b/>
      <w:bCs/>
      <w:spacing w:val="0"/>
      <w:sz w:val="23"/>
      <w:szCs w:val="23"/>
    </w:rPr>
  </w:style>
  <w:style w:type="character" w:customStyle="1" w:styleId="5">
    <w:name w:val="Основной текст (5)_"/>
    <w:link w:val="50"/>
    <w:uiPriority w:val="99"/>
    <w:locked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a7">
    <w:name w:val="Основной текст + Полужирный"/>
    <w:uiPriority w:val="99"/>
    <w:rPr>
      <w:rFonts w:ascii="Times New Roman" w:hAnsi="Times New Roman" w:cs="Times New Roman"/>
      <w:b/>
      <w:bCs/>
      <w:spacing w:val="0"/>
      <w:sz w:val="23"/>
      <w:szCs w:val="23"/>
    </w:rPr>
  </w:style>
  <w:style w:type="character" w:customStyle="1" w:styleId="7">
    <w:name w:val="Основной текст + Полужирный7"/>
    <w:uiPriority w:val="99"/>
    <w:rPr>
      <w:rFonts w:ascii="Times New Roman" w:hAnsi="Times New Roman" w:cs="Times New Roman"/>
      <w:b/>
      <w:bCs/>
      <w:spacing w:val="0"/>
      <w:sz w:val="23"/>
      <w:szCs w:val="23"/>
    </w:rPr>
  </w:style>
  <w:style w:type="character" w:customStyle="1" w:styleId="6">
    <w:name w:val="Основной текст + Полужирный6"/>
    <w:uiPriority w:val="99"/>
    <w:rPr>
      <w:rFonts w:ascii="Times New Roman" w:hAnsi="Times New Roman" w:cs="Times New Roman"/>
      <w:b/>
      <w:bCs/>
      <w:spacing w:val="0"/>
      <w:sz w:val="23"/>
      <w:szCs w:val="23"/>
    </w:rPr>
  </w:style>
  <w:style w:type="paragraph" w:styleId="a6">
    <w:name w:val="Body Text"/>
    <w:basedOn w:val="a"/>
    <w:link w:val="13"/>
    <w:uiPriority w:val="99"/>
    <w:pPr>
      <w:shd w:val="clear" w:color="auto" w:fill="FFFFFF"/>
      <w:spacing w:before="360" w:after="60" w:line="413" w:lineRule="exact"/>
      <w:jc w:val="both"/>
    </w:pPr>
    <w:rPr>
      <w:rFonts w:ascii="Times New Roman" w:hAnsi="Times New Roman" w:cs="Times New Roman"/>
      <w:color w:val="auto"/>
      <w:sz w:val="23"/>
      <w:szCs w:val="23"/>
      <w:lang w:val="x-none" w:eastAsia="x-none"/>
    </w:rPr>
  </w:style>
  <w:style w:type="character" w:customStyle="1" w:styleId="a8">
    <w:name w:val="Основной текст Знак"/>
    <w:uiPriority w:val="99"/>
    <w:semiHidden/>
    <w:rPr>
      <w:rFonts w:cs="Arial Unicode MS"/>
      <w:color w:val="000000"/>
    </w:rPr>
  </w:style>
  <w:style w:type="character" w:customStyle="1" w:styleId="80">
    <w:name w:val="Основной текст Знак8"/>
    <w:uiPriority w:val="99"/>
    <w:semiHidden/>
    <w:rPr>
      <w:rFonts w:cs="Arial Unicode MS"/>
      <w:color w:val="000000"/>
    </w:rPr>
  </w:style>
  <w:style w:type="character" w:customStyle="1" w:styleId="70">
    <w:name w:val="Основной текст Знак7"/>
    <w:uiPriority w:val="99"/>
    <w:semiHidden/>
    <w:rPr>
      <w:rFonts w:cs="Arial Unicode MS"/>
      <w:color w:val="000000"/>
    </w:rPr>
  </w:style>
  <w:style w:type="character" w:customStyle="1" w:styleId="60">
    <w:name w:val="Основной текст Знак6"/>
    <w:uiPriority w:val="99"/>
    <w:semiHidden/>
    <w:rPr>
      <w:rFonts w:cs="Arial Unicode MS"/>
      <w:color w:val="000000"/>
    </w:rPr>
  </w:style>
  <w:style w:type="character" w:customStyle="1" w:styleId="51">
    <w:name w:val="Основной текст Знак5"/>
    <w:uiPriority w:val="99"/>
    <w:semiHidden/>
    <w:rPr>
      <w:rFonts w:cs="Arial Unicode MS"/>
      <w:color w:val="000000"/>
    </w:rPr>
  </w:style>
  <w:style w:type="character" w:customStyle="1" w:styleId="43">
    <w:name w:val="Основной текст Знак4"/>
    <w:uiPriority w:val="99"/>
    <w:semiHidden/>
    <w:rPr>
      <w:rFonts w:cs="Arial Unicode MS"/>
      <w:color w:val="000000"/>
    </w:rPr>
  </w:style>
  <w:style w:type="character" w:customStyle="1" w:styleId="31">
    <w:name w:val="Основной текст Знак3"/>
    <w:uiPriority w:val="99"/>
    <w:semiHidden/>
    <w:rPr>
      <w:rFonts w:cs="Arial Unicode MS"/>
      <w:color w:val="000000"/>
    </w:rPr>
  </w:style>
  <w:style w:type="character" w:customStyle="1" w:styleId="23">
    <w:name w:val="Основной текст Знак2"/>
    <w:uiPriority w:val="99"/>
    <w:semiHidden/>
    <w:rPr>
      <w:rFonts w:cs="Arial Unicode MS"/>
      <w:color w:val="000000"/>
    </w:rPr>
  </w:style>
  <w:style w:type="character" w:customStyle="1" w:styleId="52">
    <w:name w:val="Основной текст + Полужирный5"/>
    <w:uiPriority w:val="99"/>
    <w:rPr>
      <w:rFonts w:ascii="Times New Roman" w:hAnsi="Times New Roman" w:cs="Times New Roman"/>
      <w:b/>
      <w:bCs/>
      <w:spacing w:val="0"/>
      <w:sz w:val="23"/>
      <w:szCs w:val="23"/>
    </w:rPr>
  </w:style>
  <w:style w:type="character" w:customStyle="1" w:styleId="24">
    <w:name w:val="Заголовок №2_"/>
    <w:link w:val="25"/>
    <w:uiPriority w:val="99"/>
    <w:locked/>
    <w:rPr>
      <w:rFonts w:ascii="Times New Roman" w:hAnsi="Times New Roman" w:cs="Times New Roman"/>
      <w:b/>
      <w:bCs/>
      <w:spacing w:val="0"/>
      <w:sz w:val="23"/>
      <w:szCs w:val="23"/>
    </w:rPr>
  </w:style>
  <w:style w:type="character" w:customStyle="1" w:styleId="44">
    <w:name w:val="Основной текст + Полужирный4"/>
    <w:uiPriority w:val="99"/>
    <w:rPr>
      <w:rFonts w:ascii="Times New Roman" w:hAnsi="Times New Roman" w:cs="Times New Roman"/>
      <w:b/>
      <w:bCs/>
      <w:spacing w:val="0"/>
      <w:sz w:val="23"/>
      <w:szCs w:val="23"/>
    </w:rPr>
  </w:style>
  <w:style w:type="character" w:customStyle="1" w:styleId="32">
    <w:name w:val="Основной текст + Полужирный3"/>
    <w:uiPriority w:val="99"/>
    <w:rPr>
      <w:rFonts w:ascii="Times New Roman" w:hAnsi="Times New Roman" w:cs="Times New Roman"/>
      <w:b/>
      <w:bCs/>
      <w:spacing w:val="0"/>
      <w:sz w:val="23"/>
      <w:szCs w:val="23"/>
    </w:rPr>
  </w:style>
  <w:style w:type="character" w:customStyle="1" w:styleId="26">
    <w:name w:val="Основной текст + Полужирный2"/>
    <w:uiPriority w:val="99"/>
    <w:rPr>
      <w:rFonts w:ascii="Times New Roman" w:hAnsi="Times New Roman" w:cs="Times New Roman"/>
      <w:b/>
      <w:bCs/>
      <w:spacing w:val="0"/>
      <w:sz w:val="23"/>
      <w:szCs w:val="23"/>
    </w:rPr>
  </w:style>
  <w:style w:type="character" w:customStyle="1" w:styleId="14">
    <w:name w:val="Основной текст + Полужирный1"/>
    <w:uiPriority w:val="99"/>
    <w:rPr>
      <w:rFonts w:ascii="Times New Roman" w:hAnsi="Times New Roman" w:cs="Times New Roman"/>
      <w:b/>
      <w:bCs/>
      <w:spacing w:val="0"/>
      <w:sz w:val="23"/>
      <w:szCs w:val="23"/>
    </w:rPr>
  </w:style>
  <w:style w:type="character" w:customStyle="1" w:styleId="71">
    <w:name w:val="Основной текст + 7"/>
    <w:aliases w:val="5 pt1"/>
    <w:uiPriority w:val="99"/>
    <w:rPr>
      <w:rFonts w:ascii="Times New Roman" w:hAnsi="Times New Roman" w:cs="Times New Roman"/>
      <w:spacing w:val="0"/>
      <w:sz w:val="15"/>
      <w:szCs w:val="15"/>
    </w:rPr>
  </w:style>
  <w:style w:type="character" w:customStyle="1" w:styleId="61">
    <w:name w:val="Основной текст (6)_"/>
    <w:link w:val="62"/>
    <w:uiPriority w:val="99"/>
    <w:locked/>
    <w:rPr>
      <w:rFonts w:ascii="Times New Roman" w:hAnsi="Times New Roman" w:cs="Times New Roman"/>
      <w:noProof/>
      <w:sz w:val="20"/>
      <w:szCs w:val="20"/>
    </w:rPr>
  </w:style>
  <w:style w:type="paragraph" w:customStyle="1" w:styleId="22">
    <w:name w:val="Основной текст (2)"/>
    <w:basedOn w:val="a"/>
    <w:link w:val="21"/>
    <w:uiPriority w:val="99"/>
    <w:pPr>
      <w:shd w:val="clear" w:color="auto" w:fill="FFFFFF"/>
      <w:spacing w:after="2820" w:line="624" w:lineRule="exact"/>
      <w:jc w:val="center"/>
    </w:pPr>
    <w:rPr>
      <w:rFonts w:ascii="Times New Roman" w:hAnsi="Times New Roman" w:cs="Times New Roman"/>
      <w:b/>
      <w:bCs/>
      <w:color w:val="auto"/>
      <w:sz w:val="43"/>
      <w:szCs w:val="43"/>
      <w:lang w:val="x-none" w:eastAsia="x-none"/>
    </w:rPr>
  </w:style>
  <w:style w:type="paragraph" w:customStyle="1" w:styleId="30">
    <w:name w:val="Основной текст (3)"/>
    <w:basedOn w:val="a"/>
    <w:link w:val="3"/>
    <w:uiPriority w:val="99"/>
    <w:pPr>
      <w:shd w:val="clear" w:color="auto" w:fill="FFFFFF"/>
      <w:spacing w:before="1800" w:line="240" w:lineRule="atLeast"/>
    </w:pPr>
    <w:rPr>
      <w:rFonts w:ascii="Times New Roman" w:hAnsi="Times New Roman" w:cs="Times New Roman"/>
      <w:b/>
      <w:bCs/>
      <w:color w:val="auto"/>
      <w:sz w:val="31"/>
      <w:szCs w:val="31"/>
      <w:lang w:val="x-none" w:eastAsia="x-none"/>
    </w:rPr>
  </w:style>
  <w:style w:type="paragraph" w:customStyle="1" w:styleId="12">
    <w:name w:val="Заголовок №1"/>
    <w:basedOn w:val="a"/>
    <w:link w:val="11"/>
    <w:uiPriority w:val="99"/>
    <w:pPr>
      <w:shd w:val="clear" w:color="auto" w:fill="FFFFFF"/>
      <w:spacing w:after="360" w:line="240" w:lineRule="atLeast"/>
      <w:jc w:val="both"/>
      <w:outlineLvl w:val="0"/>
    </w:pPr>
    <w:rPr>
      <w:rFonts w:ascii="Times New Roman" w:hAnsi="Times New Roman" w:cs="Times New Roman"/>
      <w:b/>
      <w:bCs/>
      <w:color w:val="auto"/>
      <w:sz w:val="31"/>
      <w:szCs w:val="31"/>
      <w:lang w:val="x-none" w:eastAsia="x-none"/>
    </w:rPr>
  </w:style>
  <w:style w:type="paragraph" w:customStyle="1" w:styleId="a5">
    <w:name w:val="Колонтитул"/>
    <w:basedOn w:val="a"/>
    <w:link w:val="a4"/>
    <w:uiPriority w:val="99"/>
    <w:pPr>
      <w:shd w:val="clear" w:color="auto" w:fill="FFFFFF"/>
    </w:pPr>
    <w:rPr>
      <w:rFonts w:ascii="Times New Roman" w:hAnsi="Times New Roman" w:cs="Times New Roman"/>
      <w:color w:val="auto"/>
      <w:sz w:val="20"/>
      <w:szCs w:val="20"/>
      <w:lang w:val="x-none" w:eastAsia="x-none"/>
    </w:rPr>
  </w:style>
  <w:style w:type="paragraph" w:customStyle="1" w:styleId="42">
    <w:name w:val="Основной текст (4)"/>
    <w:basedOn w:val="a"/>
    <w:link w:val="41"/>
    <w:uiPriority w:val="99"/>
    <w:pPr>
      <w:shd w:val="clear" w:color="auto" w:fill="FFFFFF"/>
      <w:spacing w:before="60" w:after="60" w:line="418" w:lineRule="exact"/>
      <w:jc w:val="both"/>
    </w:pPr>
    <w:rPr>
      <w:rFonts w:ascii="Times New Roman" w:hAnsi="Times New Roman" w:cs="Times New Roman"/>
      <w:b/>
      <w:bCs/>
      <w:color w:val="auto"/>
      <w:sz w:val="23"/>
      <w:szCs w:val="23"/>
      <w:lang w:val="x-none" w:eastAsia="x-none"/>
    </w:rPr>
  </w:style>
  <w:style w:type="paragraph" w:customStyle="1" w:styleId="50">
    <w:name w:val="Основной текст (5)"/>
    <w:basedOn w:val="a"/>
    <w:link w:val="5"/>
    <w:uiPriority w:val="99"/>
    <w:pPr>
      <w:shd w:val="clear" w:color="auto" w:fill="FFFFFF"/>
      <w:spacing w:before="60" w:after="60" w:line="480" w:lineRule="exact"/>
      <w:ind w:firstLine="700"/>
      <w:jc w:val="both"/>
    </w:pPr>
    <w:rPr>
      <w:rFonts w:ascii="Times New Roman" w:hAnsi="Times New Roman" w:cs="Times New Roman"/>
      <w:b/>
      <w:bCs/>
      <w:color w:val="auto"/>
      <w:sz w:val="27"/>
      <w:szCs w:val="27"/>
      <w:lang w:val="x-none" w:eastAsia="x-none"/>
    </w:rPr>
  </w:style>
  <w:style w:type="paragraph" w:customStyle="1" w:styleId="25">
    <w:name w:val="Заголовок №2"/>
    <w:basedOn w:val="a"/>
    <w:link w:val="24"/>
    <w:uiPriority w:val="99"/>
    <w:pPr>
      <w:shd w:val="clear" w:color="auto" w:fill="FFFFFF"/>
      <w:spacing w:before="60" w:after="60" w:line="413" w:lineRule="exact"/>
      <w:ind w:firstLine="700"/>
      <w:jc w:val="both"/>
      <w:outlineLvl w:val="1"/>
    </w:pPr>
    <w:rPr>
      <w:rFonts w:ascii="Times New Roman" w:hAnsi="Times New Roman" w:cs="Times New Roman"/>
      <w:b/>
      <w:bCs/>
      <w:color w:val="auto"/>
      <w:sz w:val="23"/>
      <w:szCs w:val="23"/>
      <w:lang w:val="x-none" w:eastAsia="x-none"/>
    </w:rPr>
  </w:style>
  <w:style w:type="paragraph" w:customStyle="1" w:styleId="62">
    <w:name w:val="Основной текст (6)"/>
    <w:basedOn w:val="a"/>
    <w:link w:val="61"/>
    <w:uiPriority w:val="99"/>
    <w:pPr>
      <w:shd w:val="clear" w:color="auto" w:fill="FFFFFF"/>
      <w:spacing w:line="240" w:lineRule="atLeast"/>
    </w:pPr>
    <w:rPr>
      <w:rFonts w:ascii="Times New Roman" w:hAnsi="Times New Roman" w:cs="Times New Roman"/>
      <w:noProof/>
      <w:color w:val="auto"/>
      <w:sz w:val="20"/>
      <w:szCs w:val="20"/>
      <w:lang w:val="x-none" w:eastAsia="x-none"/>
    </w:rPr>
  </w:style>
  <w:style w:type="character" w:styleId="a9">
    <w:name w:val="FollowedHyperlink"/>
    <w:uiPriority w:val="99"/>
    <w:semiHidden/>
    <w:unhideWhenUsed/>
    <w:rsid w:val="000A2130"/>
    <w:rPr>
      <w:rFonts w:cs="Times New Roman"/>
      <w:color w:val="800080"/>
      <w:u w:val="single"/>
    </w:rPr>
  </w:style>
  <w:style w:type="paragraph" w:customStyle="1" w:styleId="xl63">
    <w:name w:val="xl63"/>
    <w:basedOn w:val="a"/>
    <w:rsid w:val="000A213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 w:cs="Times New Roman"/>
      <w:color w:val="auto"/>
    </w:rPr>
  </w:style>
  <w:style w:type="paragraph" w:customStyle="1" w:styleId="xl64">
    <w:name w:val="xl64"/>
    <w:basedOn w:val="a"/>
    <w:rsid w:val="000A213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 w:cs="Times New Roman"/>
      <w:color w:val="auto"/>
    </w:rPr>
  </w:style>
  <w:style w:type="paragraph" w:customStyle="1" w:styleId="211">
    <w:name w:val="Знак2 Знак Знак1 Знак1 Знак Знак Знак Знак Знак Знак Знак Знак Знак Знак Знак Знак"/>
    <w:basedOn w:val="a"/>
    <w:rsid w:val="009B14AF"/>
    <w:pPr>
      <w:spacing w:after="160" w:line="240" w:lineRule="exact"/>
    </w:pPr>
    <w:rPr>
      <w:rFonts w:ascii="Verdana" w:hAnsi="Verdana" w:cs="Times New Roman"/>
      <w:color w:val="auto"/>
      <w:sz w:val="20"/>
      <w:szCs w:val="20"/>
      <w:lang w:val="en-US" w:eastAsia="en-US"/>
    </w:rPr>
  </w:style>
  <w:style w:type="paragraph" w:customStyle="1" w:styleId="27">
    <w:name w:val="заголовок 2"/>
    <w:basedOn w:val="a"/>
    <w:next w:val="a"/>
    <w:rsid w:val="00294C20"/>
    <w:pPr>
      <w:keepNext/>
      <w:ind w:firstLine="180"/>
      <w:jc w:val="center"/>
      <w:outlineLvl w:val="1"/>
    </w:pPr>
    <w:rPr>
      <w:rFonts w:ascii="Times New Roman" w:hAnsi="Times New Roman" w:cs="Times New Roman"/>
      <w:b/>
      <w:color w:val="auto"/>
      <w:sz w:val="28"/>
      <w:szCs w:val="28"/>
    </w:rPr>
  </w:style>
  <w:style w:type="paragraph" w:styleId="aa">
    <w:name w:val="List Paragraph"/>
    <w:basedOn w:val="a"/>
    <w:uiPriority w:val="99"/>
    <w:qFormat/>
    <w:rsid w:val="00BD28D1"/>
    <w:pPr>
      <w:ind w:left="708"/>
    </w:pPr>
  </w:style>
  <w:style w:type="paragraph" w:styleId="28">
    <w:name w:val="toc 2"/>
    <w:basedOn w:val="a"/>
    <w:next w:val="a"/>
    <w:autoRedefine/>
    <w:uiPriority w:val="39"/>
    <w:rsid w:val="00017014"/>
    <w:pPr>
      <w:tabs>
        <w:tab w:val="right" w:leader="dot" w:pos="9344"/>
      </w:tabs>
      <w:spacing w:before="120" w:after="120" w:line="360" w:lineRule="auto"/>
      <w:ind w:left="240"/>
    </w:pPr>
    <w:rPr>
      <w:rFonts w:ascii="Times New Roman" w:hAnsi="Times New Roman" w:cs="Times New Roman"/>
      <w:noProof/>
      <w:color w:val="auto"/>
    </w:rPr>
  </w:style>
  <w:style w:type="paragraph" w:styleId="ab">
    <w:name w:val="header"/>
    <w:basedOn w:val="a"/>
    <w:link w:val="ac"/>
    <w:uiPriority w:val="99"/>
    <w:unhideWhenUsed/>
    <w:rsid w:val="003E3B3E"/>
    <w:pPr>
      <w:tabs>
        <w:tab w:val="center" w:pos="4677"/>
        <w:tab w:val="right" w:pos="9355"/>
      </w:tabs>
    </w:pPr>
    <w:rPr>
      <w:rFonts w:cs="Times New Roman"/>
      <w:sz w:val="20"/>
      <w:szCs w:val="20"/>
      <w:lang w:val="x-none" w:eastAsia="x-none"/>
    </w:rPr>
  </w:style>
  <w:style w:type="character" w:customStyle="1" w:styleId="ac">
    <w:name w:val="Верхний колонтитул Знак"/>
    <w:link w:val="ab"/>
    <w:uiPriority w:val="99"/>
    <w:locked/>
    <w:rsid w:val="003E3B3E"/>
    <w:rPr>
      <w:rFonts w:cs="Arial Unicode MS"/>
      <w:color w:val="000000"/>
    </w:rPr>
  </w:style>
  <w:style w:type="paragraph" w:styleId="ad">
    <w:name w:val="footer"/>
    <w:basedOn w:val="a"/>
    <w:link w:val="ae"/>
    <w:uiPriority w:val="99"/>
    <w:unhideWhenUsed/>
    <w:rsid w:val="003E3B3E"/>
    <w:pPr>
      <w:tabs>
        <w:tab w:val="center" w:pos="4677"/>
        <w:tab w:val="right" w:pos="9355"/>
      </w:tabs>
    </w:pPr>
    <w:rPr>
      <w:rFonts w:cs="Times New Roman"/>
      <w:sz w:val="20"/>
      <w:szCs w:val="20"/>
      <w:lang w:val="x-none" w:eastAsia="x-none"/>
    </w:rPr>
  </w:style>
  <w:style w:type="character" w:customStyle="1" w:styleId="ae">
    <w:name w:val="Нижний колонтитул Знак"/>
    <w:link w:val="ad"/>
    <w:uiPriority w:val="99"/>
    <w:locked/>
    <w:rsid w:val="003E3B3E"/>
    <w:rPr>
      <w:rFonts w:cs="Arial Unicode MS"/>
      <w:color w:val="000000"/>
    </w:rPr>
  </w:style>
  <w:style w:type="paragraph" w:styleId="af">
    <w:name w:val="Balloon Text"/>
    <w:basedOn w:val="a"/>
    <w:link w:val="af0"/>
    <w:uiPriority w:val="99"/>
    <w:semiHidden/>
    <w:unhideWhenUsed/>
    <w:rsid w:val="0005436D"/>
    <w:rPr>
      <w:rFonts w:ascii="Tahoma" w:hAnsi="Tahoma" w:cs="Times New Roman"/>
      <w:sz w:val="16"/>
      <w:szCs w:val="16"/>
      <w:lang w:val="x-none" w:eastAsia="x-none"/>
    </w:rPr>
  </w:style>
  <w:style w:type="character" w:customStyle="1" w:styleId="af0">
    <w:name w:val="Текст выноски Знак"/>
    <w:link w:val="af"/>
    <w:uiPriority w:val="99"/>
    <w:semiHidden/>
    <w:locked/>
    <w:rsid w:val="0005436D"/>
    <w:rPr>
      <w:rFonts w:ascii="Tahoma" w:hAnsi="Tahoma" w:cs="Tahoma"/>
      <w:color w:val="000000"/>
      <w:sz w:val="16"/>
      <w:szCs w:val="16"/>
    </w:rPr>
  </w:style>
  <w:style w:type="paragraph" w:customStyle="1" w:styleId="510">
    <w:name w:val="Основной текст (5)1"/>
    <w:basedOn w:val="a"/>
    <w:uiPriority w:val="99"/>
    <w:rsid w:val="007B2F30"/>
    <w:pPr>
      <w:shd w:val="clear" w:color="auto" w:fill="FFFFFF"/>
      <w:spacing w:before="60" w:line="317" w:lineRule="exact"/>
      <w:jc w:val="both"/>
    </w:pPr>
    <w:rPr>
      <w:rFonts w:ascii="Times New Roman" w:hAnsi="Times New Roman" w:cs="Times New Roman"/>
      <w:b/>
      <w:bCs/>
      <w:color w:val="auto"/>
      <w:sz w:val="23"/>
      <w:szCs w:val="23"/>
    </w:rPr>
  </w:style>
  <w:style w:type="paragraph" w:customStyle="1" w:styleId="102">
    <w:name w:val="1 Основной текст 0"/>
    <w:basedOn w:val="a"/>
    <w:rsid w:val="001D3D04"/>
    <w:pPr>
      <w:suppressAutoHyphens/>
      <w:ind w:firstLine="539"/>
      <w:jc w:val="both"/>
    </w:pPr>
    <w:rPr>
      <w:rFonts w:ascii="Times New Roman" w:eastAsia="Calibri" w:hAnsi="Times New Roman" w:cs="Times New Roman"/>
      <w:kern w:val="1"/>
      <w:lang w:eastAsia="ar-SA"/>
    </w:rPr>
  </w:style>
  <w:style w:type="paragraph" w:customStyle="1" w:styleId="af1">
    <w:name w:val="Ñòèëü"/>
    <w:rsid w:val="009D558D"/>
    <w:pPr>
      <w:widowControl w:val="0"/>
    </w:pPr>
    <w:rPr>
      <w:rFonts w:ascii="Times New Roman" w:eastAsia="Times New Roman" w:hAnsi="Times New Roman"/>
      <w:spacing w:val="-1"/>
      <w:kern w:val="65535"/>
      <w:position w:val="-1"/>
      <w:sz w:val="24"/>
      <w:lang w:val="en-US"/>
    </w:rPr>
  </w:style>
  <w:style w:type="paragraph" w:styleId="af2">
    <w:name w:val="No Spacing"/>
    <w:uiPriority w:val="1"/>
    <w:qFormat/>
    <w:rsid w:val="002929C9"/>
    <w:rPr>
      <w:rFonts w:cs="Arial Unicode MS"/>
      <w:color w:val="000000"/>
      <w:sz w:val="24"/>
      <w:szCs w:val="24"/>
    </w:rPr>
  </w:style>
  <w:style w:type="character" w:customStyle="1" w:styleId="40">
    <w:name w:val="Заголовок 4 Знак"/>
    <w:link w:val="4"/>
    <w:uiPriority w:val="9"/>
    <w:semiHidden/>
    <w:rsid w:val="002929C9"/>
    <w:rPr>
      <w:rFonts w:ascii="Calibri" w:eastAsia="Times New Roman" w:hAnsi="Calibri" w:cs="Times New Roman"/>
      <w:b/>
      <w:bCs/>
      <w:color w:val="000000"/>
      <w:sz w:val="28"/>
      <w:szCs w:val="28"/>
    </w:rPr>
  </w:style>
  <w:style w:type="table" w:styleId="af3">
    <w:name w:val="Table Grid"/>
    <w:basedOn w:val="a1"/>
    <w:uiPriority w:val="99"/>
    <w:rsid w:val="002929C9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4">
    <w:name w:val="Normal (Web)"/>
    <w:basedOn w:val="a"/>
    <w:uiPriority w:val="99"/>
    <w:rsid w:val="003F7CCB"/>
    <w:pPr>
      <w:spacing w:before="100" w:beforeAutospacing="1" w:after="100" w:afterAutospacing="1"/>
    </w:pPr>
    <w:rPr>
      <w:rFonts w:cs="Times New Roman"/>
      <w:color w:val="auto"/>
    </w:rPr>
  </w:style>
  <w:style w:type="character" w:styleId="af5">
    <w:name w:val="Strong"/>
    <w:uiPriority w:val="22"/>
    <w:qFormat/>
    <w:rsid w:val="003F7CCB"/>
    <w:rPr>
      <w:b/>
    </w:rPr>
  </w:style>
  <w:style w:type="paragraph" w:customStyle="1" w:styleId="29">
    <w:name w:val="Основной текст2"/>
    <w:basedOn w:val="a"/>
    <w:rsid w:val="003F7CCB"/>
    <w:pPr>
      <w:widowControl w:val="0"/>
      <w:ind w:firstLine="709"/>
      <w:jc w:val="both"/>
    </w:pPr>
    <w:rPr>
      <w:rFonts w:ascii="Times New Roman" w:eastAsia="Times New Roman" w:hAnsi="Times New Roman" w:cs="Times New Roman"/>
      <w:color w:val="auto"/>
      <w:szCs w:val="20"/>
    </w:rPr>
  </w:style>
  <w:style w:type="paragraph" w:styleId="33">
    <w:name w:val="Body Text Indent 3"/>
    <w:basedOn w:val="a"/>
    <w:link w:val="34"/>
    <w:uiPriority w:val="99"/>
    <w:unhideWhenUsed/>
    <w:rsid w:val="003E790E"/>
    <w:pPr>
      <w:spacing w:after="120"/>
      <w:ind w:left="283"/>
    </w:pPr>
    <w:rPr>
      <w:rFonts w:cs="Times New Roman"/>
      <w:sz w:val="16"/>
      <w:szCs w:val="16"/>
      <w:lang w:val="x-none" w:eastAsia="x-none"/>
    </w:rPr>
  </w:style>
  <w:style w:type="character" w:customStyle="1" w:styleId="34">
    <w:name w:val="Основной текст с отступом 3 Знак"/>
    <w:link w:val="33"/>
    <w:uiPriority w:val="99"/>
    <w:rsid w:val="003E790E"/>
    <w:rPr>
      <w:rFonts w:cs="Arial Unicode MS"/>
      <w:color w:val="000000"/>
      <w:sz w:val="16"/>
      <w:szCs w:val="16"/>
    </w:rPr>
  </w:style>
  <w:style w:type="paragraph" w:customStyle="1" w:styleId="2a">
    <w:name w:val="Знак2 Знак Знак"/>
    <w:basedOn w:val="a"/>
    <w:rsid w:val="003E790E"/>
    <w:pPr>
      <w:spacing w:after="160" w:line="240" w:lineRule="exact"/>
    </w:pPr>
    <w:rPr>
      <w:rFonts w:ascii="Verdana" w:eastAsia="Times New Roman" w:hAnsi="Verdana" w:cs="Times New Roman"/>
      <w:color w:val="auto"/>
      <w:sz w:val="20"/>
      <w:szCs w:val="20"/>
      <w:lang w:val="en-US" w:eastAsia="en-US"/>
    </w:rPr>
  </w:style>
  <w:style w:type="character" w:customStyle="1" w:styleId="10">
    <w:name w:val="Заголовок 1 Знак"/>
    <w:link w:val="1"/>
    <w:uiPriority w:val="9"/>
    <w:rsid w:val="005F1FAD"/>
    <w:rPr>
      <w:rFonts w:ascii="Cambria" w:eastAsia="Times New Roman" w:hAnsi="Cambria" w:cs="Times New Roman"/>
      <w:b/>
      <w:bCs/>
      <w:color w:val="000000"/>
      <w:kern w:val="32"/>
      <w:sz w:val="32"/>
      <w:szCs w:val="32"/>
    </w:rPr>
  </w:style>
  <w:style w:type="paragraph" w:styleId="af6">
    <w:name w:val="TOC Heading"/>
    <w:basedOn w:val="1"/>
    <w:next w:val="a"/>
    <w:uiPriority w:val="39"/>
    <w:unhideWhenUsed/>
    <w:qFormat/>
    <w:rsid w:val="005F1FAD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5">
    <w:name w:val="toc 1"/>
    <w:basedOn w:val="a"/>
    <w:next w:val="a"/>
    <w:autoRedefine/>
    <w:uiPriority w:val="39"/>
    <w:unhideWhenUsed/>
    <w:rsid w:val="00071128"/>
  </w:style>
  <w:style w:type="paragraph" w:customStyle="1" w:styleId="Default">
    <w:name w:val="Default"/>
    <w:rsid w:val="00171C2A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customStyle="1" w:styleId="apple-style-span">
    <w:name w:val="apple-style-span"/>
    <w:rsid w:val="00774C8C"/>
  </w:style>
  <w:style w:type="character" w:customStyle="1" w:styleId="apple-converted-space">
    <w:name w:val="apple-converted-space"/>
    <w:rsid w:val="00774C8C"/>
  </w:style>
  <w:style w:type="paragraph" w:customStyle="1" w:styleId="Style20">
    <w:name w:val="Style20"/>
    <w:basedOn w:val="a"/>
    <w:uiPriority w:val="99"/>
    <w:rsid w:val="0098582D"/>
    <w:pPr>
      <w:widowControl w:val="0"/>
      <w:autoSpaceDE w:val="0"/>
      <w:autoSpaceDN w:val="0"/>
      <w:adjustRightInd w:val="0"/>
      <w:spacing w:line="318" w:lineRule="exact"/>
      <w:ind w:firstLine="696"/>
      <w:jc w:val="both"/>
    </w:pPr>
    <w:rPr>
      <w:rFonts w:ascii="Times New Roman" w:eastAsia="Times New Roman" w:hAnsi="Times New Roman" w:cs="Times New Roman"/>
      <w:color w:val="auto"/>
    </w:rPr>
  </w:style>
  <w:style w:type="character" w:customStyle="1" w:styleId="FontStyle51">
    <w:name w:val="Font Style51"/>
    <w:uiPriority w:val="99"/>
    <w:rsid w:val="0098582D"/>
    <w:rPr>
      <w:rFonts w:ascii="Times New Roman" w:hAnsi="Times New Roman" w:cs="Times New Roman"/>
      <w:sz w:val="22"/>
      <w:szCs w:val="22"/>
    </w:rPr>
  </w:style>
  <w:style w:type="paragraph" w:styleId="af7">
    <w:name w:val="Document Map"/>
    <w:basedOn w:val="a"/>
    <w:link w:val="af8"/>
    <w:uiPriority w:val="99"/>
    <w:semiHidden/>
    <w:unhideWhenUsed/>
    <w:rsid w:val="00043352"/>
    <w:rPr>
      <w:rFonts w:ascii="Tahoma" w:hAnsi="Tahoma" w:cs="Times New Roman"/>
      <w:sz w:val="16"/>
      <w:szCs w:val="16"/>
      <w:lang w:val="x-none" w:eastAsia="x-none"/>
    </w:rPr>
  </w:style>
  <w:style w:type="character" w:customStyle="1" w:styleId="af8">
    <w:name w:val="Схема документа Знак"/>
    <w:link w:val="af7"/>
    <w:uiPriority w:val="99"/>
    <w:semiHidden/>
    <w:rsid w:val="00043352"/>
    <w:rPr>
      <w:rFonts w:ascii="Tahoma" w:hAnsi="Tahoma" w:cs="Tahoma"/>
      <w:color w:val="000000"/>
      <w:sz w:val="16"/>
      <w:szCs w:val="16"/>
    </w:rPr>
  </w:style>
  <w:style w:type="paragraph" w:customStyle="1" w:styleId="ConsNonformat">
    <w:name w:val="ConsNonformat"/>
    <w:rsid w:val="001A0077"/>
    <w:pPr>
      <w:autoSpaceDE w:val="0"/>
      <w:autoSpaceDN w:val="0"/>
      <w:adjustRightInd w:val="0"/>
      <w:ind w:right="19772"/>
    </w:pPr>
    <w:rPr>
      <w:rFonts w:ascii="Courier New" w:eastAsia="Times New Roman" w:hAnsi="Courier New" w:cs="Courier New"/>
    </w:rPr>
  </w:style>
  <w:style w:type="paragraph" w:styleId="HTML">
    <w:name w:val="HTML Preformatted"/>
    <w:basedOn w:val="a"/>
    <w:link w:val="HTML0"/>
    <w:rsid w:val="001A00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Times New Roman" w:eastAsia="Times New Roman" w:hAnsi="Times New Roman" w:cs="Times New Roman"/>
      <w:color w:val="auto"/>
      <w:sz w:val="20"/>
      <w:szCs w:val="20"/>
      <w:lang w:val="x-none" w:eastAsia="x-none"/>
    </w:rPr>
  </w:style>
  <w:style w:type="character" w:customStyle="1" w:styleId="HTML0">
    <w:name w:val="Стандартный HTML Знак"/>
    <w:link w:val="HTML"/>
    <w:rsid w:val="001A0077"/>
    <w:rPr>
      <w:rFonts w:ascii="Times New Roman" w:eastAsia="Times New Roman" w:hAnsi="Times New Roman"/>
    </w:rPr>
  </w:style>
  <w:style w:type="character" w:customStyle="1" w:styleId="511">
    <w:name w:val="Основной текст (5) + Не полужирный1"/>
    <w:uiPriority w:val="99"/>
    <w:rsid w:val="00356088"/>
    <w:rPr>
      <w:rFonts w:ascii="Times New Roman" w:hAnsi="Times New Roman" w:cs="Times New Roman"/>
      <w:b w:val="0"/>
      <w:bCs w:val="0"/>
      <w:spacing w:val="0"/>
      <w:sz w:val="23"/>
      <w:szCs w:val="23"/>
    </w:rPr>
  </w:style>
  <w:style w:type="paragraph" w:customStyle="1" w:styleId="ConsPlusTitle">
    <w:name w:val="ConsPlusTitle"/>
    <w:uiPriority w:val="99"/>
    <w:rsid w:val="00577C78"/>
    <w:pPr>
      <w:widowControl w:val="0"/>
      <w:autoSpaceDE w:val="0"/>
      <w:autoSpaceDN w:val="0"/>
      <w:adjustRightInd w:val="0"/>
    </w:pPr>
    <w:rPr>
      <w:rFonts w:ascii="Calibri" w:eastAsia="Times New Roman" w:hAnsi="Calibri" w:cs="Calibri"/>
      <w:b/>
      <w:bCs/>
      <w:sz w:val="22"/>
      <w:szCs w:val="22"/>
    </w:rPr>
  </w:style>
  <w:style w:type="character" w:customStyle="1" w:styleId="1pt">
    <w:name w:val="Основной текст + Интервал 1 pt"/>
    <w:basedOn w:val="a0"/>
    <w:uiPriority w:val="99"/>
    <w:rsid w:val="00CD7C3E"/>
    <w:rPr>
      <w:rFonts w:ascii="Times New Roman" w:hAnsi="Times New Roman" w:cs="Times New Roman" w:hint="default"/>
      <w:spacing w:val="30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71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57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36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06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5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2664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4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80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8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07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70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26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17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1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20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55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57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9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ru.wikipedia.org/wiki/%D0%91%D0%B8%D1%8F" TargetMode="Externa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://ru.wikipedia.org/wiki/%D0%90%D0%BB%D1%82%D0%B0%D0%B9%D1%81%D0%BA%D0%B8%D0%B5_%D0%B3%D0%BE%D1%80%D1%8B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ru.wikipedia.org/wiki/%D0%97%D0%B0%D0%BF%D0%B0%D0%B4%D0%BD%D0%B0%D1%8F_%D0%A1%D0%B8%D0%B1%D0%B8%D1%80%D1%8C" TargetMode="External"/><Relationship Id="rId5" Type="http://schemas.openxmlformats.org/officeDocument/2006/relationships/settings" Target="settings.xml"/><Relationship Id="rId15" Type="http://schemas.openxmlformats.org/officeDocument/2006/relationships/chart" Target="charts/chart1.xml"/><Relationship Id="rId10" Type="http://schemas.openxmlformats.org/officeDocument/2006/relationships/footer" Target="footer1.xml"/><Relationship Id="rId19" Type="http://schemas.openxmlformats.org/officeDocument/2006/relationships/footer" Target="footer3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ru.wikipedia.org/wiki/%D0%9A%D0%B0%D1%82%D1%83%D0%BD%D1%8C" TargetMode="Externa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txPr>
        <a:bodyPr/>
        <a:lstStyle/>
        <a:p>
          <a:pPr>
            <a:defRPr sz="10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title>
    <c:autoTitleDeleted val="0"/>
    <c:view3D>
      <c:rotX val="40"/>
      <c:rotY val="20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СХЕМА 1. ОСНОВНЫЕ ИСТОЧНИКИ ЗАГРЯЗНЕНИЯ АТМОСФЕРЫ</c:v>
                </c:pt>
              </c:strCache>
            </c:strRef>
          </c:tx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Lbls>
            <c:dLbl>
              <c:idx val="0"/>
              <c:layout>
                <c:manualLayout>
                  <c:x val="0.13708552055993001"/>
                  <c:y val="-0.10064835645544307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1.0638487897346165E-2"/>
                  <c:y val="0.13415385576802888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2"/>
              <c:layout>
                <c:manualLayout>
                  <c:x val="-0.14558016185476821"/>
                  <c:y val="-0.15865548056492962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</c:dLbl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Лист1!$A$2:$A$4</c:f>
              <c:strCache>
                <c:ptCount val="3"/>
                <c:pt idx="0">
                  <c:v>Автомобильный транспорт</c:v>
                </c:pt>
                <c:pt idx="1">
                  <c:v>Коммунальные котельные</c:v>
                </c:pt>
                <c:pt idx="2">
                  <c:v>Выбросы частного сектора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30</c:v>
                </c:pt>
                <c:pt idx="1">
                  <c:v>30</c:v>
                </c:pt>
                <c:pt idx="2">
                  <c:v>40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 w="25401">
          <a:noFill/>
        </a:ln>
      </c:spPr>
    </c:plotArea>
    <c:legend>
      <c:legendPos val="r"/>
      <c:overlay val="0"/>
      <c:txPr>
        <a:bodyPr/>
        <a:lstStyle/>
        <a:p>
          <a:pPr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zero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9D2B5A-543F-4E4D-B0AD-28234CF12D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193</TotalTime>
  <Pages>61</Pages>
  <Words>20330</Words>
  <Characters>115883</Characters>
  <Application>Microsoft Office Word</Application>
  <DocSecurity>0</DocSecurity>
  <Lines>965</Lines>
  <Paragraphs>271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Обоснование проекта</vt:lpstr>
    </vt:vector>
  </TitlesOfParts>
  <Company/>
  <LinksUpToDate>false</LinksUpToDate>
  <CharactersWithSpaces>135942</CharactersWithSpaces>
  <SharedDoc>false</SharedDoc>
  <HLinks>
    <vt:vector size="318" baseType="variant">
      <vt:variant>
        <vt:i4>524314</vt:i4>
      </vt:variant>
      <vt:variant>
        <vt:i4>306</vt:i4>
      </vt:variant>
      <vt:variant>
        <vt:i4>0</vt:i4>
      </vt:variant>
      <vt:variant>
        <vt:i4>5</vt:i4>
      </vt:variant>
      <vt:variant>
        <vt:lpwstr>http://ru.wikipedia.org/wiki/%D0%9A%D0%B0%D1%82%D1%83%D0%BD%D1%8C</vt:lpwstr>
      </vt:variant>
      <vt:variant>
        <vt:lpwstr/>
      </vt:variant>
      <vt:variant>
        <vt:i4>8323174</vt:i4>
      </vt:variant>
      <vt:variant>
        <vt:i4>303</vt:i4>
      </vt:variant>
      <vt:variant>
        <vt:i4>0</vt:i4>
      </vt:variant>
      <vt:variant>
        <vt:i4>5</vt:i4>
      </vt:variant>
      <vt:variant>
        <vt:lpwstr>http://ru.wikipedia.org/wiki/%D0%91%D0%B8%D1%8F</vt:lpwstr>
      </vt:variant>
      <vt:variant>
        <vt:lpwstr/>
      </vt:variant>
      <vt:variant>
        <vt:i4>8323163</vt:i4>
      </vt:variant>
      <vt:variant>
        <vt:i4>300</vt:i4>
      </vt:variant>
      <vt:variant>
        <vt:i4>0</vt:i4>
      </vt:variant>
      <vt:variant>
        <vt:i4>5</vt:i4>
      </vt:variant>
      <vt:variant>
        <vt:lpwstr>http://ru.wikipedia.org/wiki/%D0%90%D0%BB%D1%82%D0%B0%D0%B9%D1%81%D0%BA%D0%B8%D0%B5_%D0%B3%D0%BE%D1%80%D1%8B</vt:lpwstr>
      </vt:variant>
      <vt:variant>
        <vt:lpwstr/>
      </vt:variant>
      <vt:variant>
        <vt:i4>262266</vt:i4>
      </vt:variant>
      <vt:variant>
        <vt:i4>297</vt:i4>
      </vt:variant>
      <vt:variant>
        <vt:i4>0</vt:i4>
      </vt:variant>
      <vt:variant>
        <vt:i4>5</vt:i4>
      </vt:variant>
      <vt:variant>
        <vt:lpwstr>http://ru.wikipedia.org/wiki/%D0%97%D0%B0%D0%BF%D0%B0%D0%B4%D0%BD%D0%B0%D1%8F_%D0%A1%D0%B8%D0%B1%D0%B8%D1%80%D1%8C</vt:lpwstr>
      </vt:variant>
      <vt:variant>
        <vt:lpwstr/>
      </vt:variant>
      <vt:variant>
        <vt:i4>1048624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_Toc349720844</vt:lpwstr>
      </vt:variant>
      <vt:variant>
        <vt:i4>1048624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_Toc349720843</vt:lpwstr>
      </vt:variant>
      <vt:variant>
        <vt:i4>1048624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_Toc349720842</vt:lpwstr>
      </vt:variant>
      <vt:variant>
        <vt:i4>1048624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_Toc349720841</vt:lpwstr>
      </vt:variant>
      <vt:variant>
        <vt:i4>1048624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_Toc349720840</vt:lpwstr>
      </vt:variant>
      <vt:variant>
        <vt:i4>1507376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_Toc349720839</vt:lpwstr>
      </vt:variant>
      <vt:variant>
        <vt:i4>1507376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_Toc349720838</vt:lpwstr>
      </vt:variant>
      <vt:variant>
        <vt:i4>1507376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_Toc349720837</vt:lpwstr>
      </vt:variant>
      <vt:variant>
        <vt:i4>1507376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_Toc349720836</vt:lpwstr>
      </vt:variant>
      <vt:variant>
        <vt:i4>1507376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_Toc349720835</vt:lpwstr>
      </vt:variant>
      <vt:variant>
        <vt:i4>1507376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_Toc349720834</vt:lpwstr>
      </vt:variant>
      <vt:variant>
        <vt:i4>1507376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_Toc349720833</vt:lpwstr>
      </vt:variant>
      <vt:variant>
        <vt:i4>1507376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_Toc349720832</vt:lpwstr>
      </vt:variant>
      <vt:variant>
        <vt:i4>1507376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_Toc349720831</vt:lpwstr>
      </vt:variant>
      <vt:variant>
        <vt:i4>1507376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_Toc349720830</vt:lpwstr>
      </vt:variant>
      <vt:variant>
        <vt:i4>1441840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_Toc349720829</vt:lpwstr>
      </vt:variant>
      <vt:variant>
        <vt:i4>1441840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_Toc349720828</vt:lpwstr>
      </vt:variant>
      <vt:variant>
        <vt:i4>1441840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_Toc349720827</vt:lpwstr>
      </vt:variant>
      <vt:variant>
        <vt:i4>1441840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_Toc349720826</vt:lpwstr>
      </vt:variant>
      <vt:variant>
        <vt:i4>1441840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_Toc349720822</vt:lpwstr>
      </vt:variant>
      <vt:variant>
        <vt:i4>1441840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_Toc349720821</vt:lpwstr>
      </vt:variant>
      <vt:variant>
        <vt:i4>1441840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_Toc349720820</vt:lpwstr>
      </vt:variant>
      <vt:variant>
        <vt:i4>1376304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_Toc349720819</vt:lpwstr>
      </vt:variant>
      <vt:variant>
        <vt:i4>1376304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_Toc349720813</vt:lpwstr>
      </vt:variant>
      <vt:variant>
        <vt:i4>1376304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_Toc349720812</vt:lpwstr>
      </vt:variant>
      <vt:variant>
        <vt:i4>1376304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_Toc349720811</vt:lpwstr>
      </vt:variant>
      <vt:variant>
        <vt:i4>1376304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_Toc349720810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_Toc349720809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_Toc349720808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_Toc349720807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_Toc349720806</vt:lpwstr>
      </vt:variant>
      <vt:variant>
        <vt:i4>1900607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_Toc349720798</vt:lpwstr>
      </vt:variant>
      <vt:variant>
        <vt:i4>1900607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_Toc349720797</vt:lpwstr>
      </vt:variant>
      <vt:variant>
        <vt:i4>1900607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_Toc349720796</vt:lpwstr>
      </vt:variant>
      <vt:variant>
        <vt:i4>1900607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_Toc349720795</vt:lpwstr>
      </vt:variant>
      <vt:variant>
        <vt:i4>1900607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_Toc349720794</vt:lpwstr>
      </vt:variant>
      <vt:variant>
        <vt:i4>1900607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_Toc349720793</vt:lpwstr>
      </vt:variant>
      <vt:variant>
        <vt:i4>1900607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_Toc349720791</vt:lpwstr>
      </vt:variant>
      <vt:variant>
        <vt:i4>1900607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_Toc349720790</vt:lpwstr>
      </vt:variant>
      <vt:variant>
        <vt:i4>1835071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_Toc349720789</vt:lpwstr>
      </vt:variant>
      <vt:variant>
        <vt:i4>1835071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_Toc349720788</vt:lpwstr>
      </vt:variant>
      <vt:variant>
        <vt:i4>1835071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_Toc349720787</vt:lpwstr>
      </vt:variant>
      <vt:variant>
        <vt:i4>1835071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_Toc349720786</vt:lpwstr>
      </vt:variant>
      <vt:variant>
        <vt:i4>1835071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_Toc349720785</vt:lpwstr>
      </vt:variant>
      <vt:variant>
        <vt:i4>1835071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_Toc349720784</vt:lpwstr>
      </vt:variant>
      <vt:variant>
        <vt:i4>1835071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_Toc349720783</vt:lpwstr>
      </vt:variant>
      <vt:variant>
        <vt:i4>1835071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_Toc349720782</vt:lpwstr>
      </vt:variant>
      <vt:variant>
        <vt:i4>1835071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_Toc349720781</vt:lpwstr>
      </vt:variant>
      <vt:variant>
        <vt:i4>1835071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_Toc349720780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Обоснование проекта</dc:title>
  <dc:creator>User</dc:creator>
  <cp:lastModifiedBy>Терлецкая</cp:lastModifiedBy>
  <cp:revision>20</cp:revision>
  <cp:lastPrinted>2014-05-21T08:39:00Z</cp:lastPrinted>
  <dcterms:created xsi:type="dcterms:W3CDTF">2013-06-26T10:31:00Z</dcterms:created>
  <dcterms:modified xsi:type="dcterms:W3CDTF">2014-06-24T04:35:00Z</dcterms:modified>
</cp:coreProperties>
</file>